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jpeg" ContentType="image/jpeg"/>
  <Default Extension="png" ContentType="image/png"/>
  <Default Extension="rels" ContentType="application/vnd.openxmlformats-package.relationships+xml"/>
  <Default Extension="sldx" ContentType="application/vnd.openxmlformats-officedocument.presentationml.slide"/>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9277D5" w14:textId="77777777" w:rsidR="00935F01" w:rsidRDefault="00AF2FE4">
      <w:pPr>
        <w:spacing w:before="330" w:after="105" w:line="240" w:lineRule="auto"/>
        <w:rPr>
          <w:rFonts w:ascii="Helvetica" w:eastAsia="Helvetica" w:hAnsi="Helvetica" w:cs="Helvetica"/>
          <w:b/>
          <w:sz w:val="23"/>
        </w:rPr>
      </w:pPr>
      <w:r>
        <w:rPr>
          <w:rFonts w:ascii="Helvetica" w:eastAsia="Helvetica" w:hAnsi="Helvetica" w:cs="Helvetica"/>
          <w:b/>
          <w:sz w:val="23"/>
        </w:rPr>
        <w:t>Курс лекций Микроэлектроника</w:t>
      </w:r>
    </w:p>
    <w:p w14:paraId="0B0BDF7A" w14:textId="77777777" w:rsidR="00935F01" w:rsidRDefault="00AF2FE4">
      <w:pPr>
        <w:spacing w:before="330" w:after="105" w:line="240" w:lineRule="auto"/>
        <w:rPr>
          <w:rFonts w:ascii="Helvetica" w:eastAsia="Helvetica" w:hAnsi="Helvetica" w:cs="Helvetica"/>
          <w:b/>
          <w:sz w:val="23"/>
        </w:rPr>
      </w:pPr>
      <w:r>
        <w:rPr>
          <w:rFonts w:ascii="Helvetica" w:eastAsia="Helvetica" w:hAnsi="Helvetica" w:cs="Helvetica"/>
          <w:b/>
          <w:sz w:val="23"/>
        </w:rPr>
        <w:t>Л1:   от песка до кремния</w:t>
      </w:r>
    </w:p>
    <w:p w14:paraId="61890E87" w14:textId="77777777" w:rsidR="00935F01" w:rsidRDefault="00AF2FE4">
      <w:pPr>
        <w:spacing w:after="0" w:line="240" w:lineRule="auto"/>
        <w:rPr>
          <w:rFonts w:ascii="Helvetica" w:eastAsia="Helvetica" w:hAnsi="Helvetica" w:cs="Helvetica"/>
          <w:b/>
          <w:color w:val="A5A5A5"/>
          <w:sz w:val="18"/>
        </w:rPr>
      </w:pPr>
      <w:r>
        <w:rPr>
          <w:rFonts w:ascii="Helvetica" w:eastAsia="Helvetica" w:hAnsi="Helvetica" w:cs="Helvetica"/>
          <w:b/>
          <w:color w:val="A5A5A5"/>
          <w:sz w:val="18"/>
        </w:rPr>
        <w:t>Василий Панюшкин</w:t>
      </w:r>
    </w:p>
    <w:p w14:paraId="61FF4E9F" w14:textId="77777777" w:rsidR="00935F01" w:rsidRDefault="00AF2FE4">
      <w:pPr>
        <w:spacing w:after="0" w:line="240" w:lineRule="auto"/>
        <w:rPr>
          <w:rFonts w:ascii="Times New Roman" w:eastAsia="Times New Roman" w:hAnsi="Times New Roman" w:cs="Times New Roman"/>
          <w:color w:val="A5A5A5"/>
          <w:sz w:val="24"/>
        </w:rPr>
      </w:pPr>
      <w:r>
        <w:rPr>
          <w:rFonts w:ascii="Times New Roman" w:eastAsia="Times New Roman" w:hAnsi="Times New Roman" w:cs="Times New Roman"/>
          <w:color w:val="A5A5A5"/>
          <w:sz w:val="24"/>
        </w:rPr>
        <w:t>8 сентября 2014, 20:54</w:t>
      </w:r>
    </w:p>
    <w:p w14:paraId="1A781416" w14:textId="77777777" w:rsidR="00935F01" w:rsidRDefault="00935F01">
      <w:pPr>
        <w:spacing w:after="0" w:line="240" w:lineRule="auto"/>
        <w:rPr>
          <w:rFonts w:ascii="Times New Roman" w:eastAsia="Times New Roman" w:hAnsi="Times New Roman" w:cs="Times New Roman"/>
          <w:color w:val="A5A5A5"/>
          <w:sz w:val="24"/>
        </w:rPr>
      </w:pPr>
    </w:p>
    <w:p w14:paraId="0BA7602B" w14:textId="77777777" w:rsidR="00935F01" w:rsidRDefault="00AF2FE4">
      <w:pPr>
        <w:spacing w:after="0" w:line="240" w:lineRule="auto"/>
        <w:rPr>
          <w:rFonts w:ascii="Times New Roman" w:eastAsia="Times New Roman" w:hAnsi="Times New Roman" w:cs="Times New Roman"/>
          <w:color w:val="A5A5A5"/>
          <w:sz w:val="24"/>
        </w:rPr>
      </w:pPr>
      <w:r>
        <w:rPr>
          <w:rFonts w:ascii="Times New Roman" w:eastAsia="Times New Roman" w:hAnsi="Times New Roman" w:cs="Times New Roman"/>
          <w:sz w:val="24"/>
        </w:rPr>
        <w:t>1,1 Ламповая электроника</w:t>
      </w:r>
    </w:p>
    <w:p w14:paraId="2F2112BC" w14:textId="77777777" w:rsidR="00935F01" w:rsidRDefault="00935F01">
      <w:pPr>
        <w:spacing w:after="0" w:line="240" w:lineRule="auto"/>
        <w:rPr>
          <w:rFonts w:ascii="Times New Roman" w:eastAsia="Times New Roman" w:hAnsi="Times New Roman" w:cs="Times New Roman"/>
          <w:color w:val="A5A5A5"/>
          <w:sz w:val="24"/>
        </w:rPr>
      </w:pPr>
    </w:p>
    <w:p w14:paraId="22D88A38" w14:textId="77777777" w:rsidR="00935F01" w:rsidRDefault="00935F01">
      <w:pPr>
        <w:spacing w:after="0" w:line="240" w:lineRule="auto"/>
        <w:jc w:val="right"/>
        <w:rPr>
          <w:rFonts w:ascii="inherit" w:eastAsia="inherit" w:hAnsi="inherit" w:cs="inherit"/>
          <w:sz w:val="21"/>
        </w:rPr>
      </w:pPr>
    </w:p>
    <w:p w14:paraId="683B4A9A" w14:textId="77777777" w:rsidR="00935F01" w:rsidRDefault="00AF2FE4">
      <w:pPr>
        <w:spacing w:after="0" w:line="240" w:lineRule="auto"/>
        <w:jc w:val="right"/>
        <w:rPr>
          <w:rFonts w:ascii="inherit" w:eastAsia="inherit" w:hAnsi="inherit" w:cs="inherit"/>
          <w:sz w:val="21"/>
        </w:rPr>
      </w:pPr>
      <w:r>
        <w:rPr>
          <w:rFonts w:ascii="Calibri" w:eastAsia="Calibri" w:hAnsi="Calibri" w:cs="Calibri"/>
          <w:sz w:val="21"/>
        </w:rPr>
        <w:t>Свисток</w:t>
      </w:r>
      <w:r>
        <w:rPr>
          <w:rFonts w:ascii="inherit" w:eastAsia="inherit" w:hAnsi="inherit" w:cs="inherit"/>
          <w:sz w:val="21"/>
        </w:rPr>
        <w:t xml:space="preserve">          .</w:t>
      </w:r>
    </w:p>
    <w:p w14:paraId="45A9E1FE" w14:textId="77777777" w:rsidR="00935F01" w:rsidRDefault="00AF2FE4">
      <w:pPr>
        <w:spacing w:after="0" w:line="240" w:lineRule="auto"/>
        <w:jc w:val="right"/>
        <w:rPr>
          <w:rFonts w:ascii="inherit" w:eastAsia="inherit" w:hAnsi="inherit" w:cs="inherit"/>
          <w:sz w:val="21"/>
        </w:rPr>
      </w:pPr>
      <w:r>
        <w:rPr>
          <w:rFonts w:ascii="inherit" w:eastAsia="inherit" w:hAnsi="inherit" w:cs="inherit"/>
          <w:sz w:val="21"/>
        </w:rPr>
        <w:t xml:space="preserve">  </w:t>
      </w:r>
    </w:p>
    <w:p w14:paraId="214FA444" w14:textId="77777777" w:rsidR="00935F01" w:rsidRDefault="00AF2FE4">
      <w:pPr>
        <w:spacing w:after="0" w:line="240" w:lineRule="auto"/>
        <w:jc w:val="right"/>
        <w:rPr>
          <w:rFonts w:ascii="Times New Roman" w:eastAsia="Times New Roman" w:hAnsi="Times New Roman" w:cs="Times New Roman"/>
          <w:color w:val="A5A5A5"/>
          <w:sz w:val="24"/>
        </w:rPr>
      </w:pPr>
      <w:r>
        <w:rPr>
          <w:rFonts w:ascii="Calibri" w:eastAsia="Calibri" w:hAnsi="Calibri" w:cs="Calibri"/>
          <w:sz w:val="21"/>
        </w:rPr>
        <w:t>и</w:t>
      </w:r>
      <w:r>
        <w:rPr>
          <w:rFonts w:ascii="inherit" w:eastAsia="inherit" w:hAnsi="inherit" w:cs="inherit"/>
          <w:sz w:val="21"/>
        </w:rPr>
        <w:t xml:space="preserve"> </w:t>
      </w:r>
      <w:r>
        <w:rPr>
          <w:rFonts w:ascii="Times New Roman" w:eastAsia="Times New Roman" w:hAnsi="Times New Roman" w:cs="Times New Roman"/>
          <w:sz w:val="24"/>
        </w:rPr>
        <w:t xml:space="preserve"> магнетрон</w:t>
      </w:r>
    </w:p>
    <w:p w14:paraId="075D9A20" w14:textId="77777777" w:rsidR="00935F01" w:rsidRDefault="00AF2FE4">
      <w:pPr>
        <w:spacing w:after="0" w:line="240" w:lineRule="auto"/>
        <w:rPr>
          <w:rFonts w:ascii="Times New Roman" w:eastAsia="Times New Roman" w:hAnsi="Times New Roman" w:cs="Times New Roman"/>
          <w:color w:val="A5A5A5"/>
          <w:sz w:val="24"/>
        </w:rPr>
      </w:pPr>
      <w:r>
        <w:object w:dxaOrig="1174" w:dyaOrig="2632" w14:anchorId="63342681">
          <v:rect id="rectole0000000000" o:spid="_x0000_i1025" style="width:58.75pt;height:131.35pt" o:ole="" o:preferrelative="t" stroked="f">
            <v:imagedata r:id="rId5" o:title=""/>
          </v:rect>
          <o:OLEObject Type="Embed" ProgID="StaticMetafile" ShapeID="rectole0000000000" DrawAspect="Content" ObjectID="_1680297408" r:id="rId6"/>
        </w:object>
      </w:r>
      <w:r>
        <w:rPr>
          <w:rFonts w:ascii="Times New Roman" w:eastAsia="Times New Roman" w:hAnsi="Times New Roman" w:cs="Times New Roman"/>
          <w:color w:val="A5A5A5"/>
          <w:sz w:val="24"/>
        </w:rPr>
        <w:t xml:space="preserve">       </w:t>
      </w:r>
      <w:r>
        <w:object w:dxaOrig="1619" w:dyaOrig="2470" w14:anchorId="62B60D09">
          <v:rect id="rectole0000000001" o:spid="_x0000_i1026" style="width:81.2pt;height:123.85pt" o:ole="" o:preferrelative="t" stroked="f">
            <v:imagedata r:id="rId7" o:title=""/>
          </v:rect>
          <o:OLEObject Type="Embed" ProgID="StaticMetafile" ShapeID="rectole0000000001" DrawAspect="Content" ObjectID="_1680297409" r:id="rId8"/>
        </w:object>
      </w:r>
      <w:r>
        <w:rPr>
          <w:rFonts w:ascii="inherit" w:eastAsia="inherit" w:hAnsi="inherit" w:cs="inherit"/>
          <w:sz w:val="21"/>
        </w:rPr>
        <w:t xml:space="preserve"> </w:t>
      </w:r>
    </w:p>
    <w:p w14:paraId="2CEE73CD" w14:textId="77777777" w:rsidR="00935F01" w:rsidRDefault="00935F01">
      <w:pPr>
        <w:spacing w:after="0" w:line="240" w:lineRule="auto"/>
        <w:rPr>
          <w:rFonts w:ascii="Times New Roman" w:eastAsia="Times New Roman" w:hAnsi="Times New Roman" w:cs="Times New Roman"/>
          <w:color w:val="A5A5A5"/>
          <w:sz w:val="24"/>
        </w:rPr>
      </w:pPr>
    </w:p>
    <w:p w14:paraId="52DD3F76" w14:textId="77777777" w:rsidR="00935F01" w:rsidRDefault="00935F01">
      <w:pPr>
        <w:spacing w:after="0" w:line="240" w:lineRule="auto"/>
        <w:rPr>
          <w:rFonts w:ascii="Times New Roman" w:eastAsia="Times New Roman" w:hAnsi="Times New Roman" w:cs="Times New Roman"/>
          <w:color w:val="A5A5A5"/>
          <w:sz w:val="24"/>
        </w:rPr>
      </w:pPr>
    </w:p>
    <w:p w14:paraId="0CD8705B" w14:textId="77777777" w:rsidR="00935F01" w:rsidRDefault="00AF2FE4">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Ламповый диод и триод</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p>
    <w:p w14:paraId="665B0868" w14:textId="77777777" w:rsidR="00935F01" w:rsidRDefault="00935F01">
      <w:pPr>
        <w:spacing w:after="0" w:line="240" w:lineRule="auto"/>
        <w:rPr>
          <w:rFonts w:ascii="Helvetica" w:eastAsia="Helvetica" w:hAnsi="Helvetica" w:cs="Helvetica"/>
          <w:b/>
          <w:sz w:val="26"/>
          <w:u w:val="single"/>
        </w:rPr>
      </w:pPr>
    </w:p>
    <w:p w14:paraId="4D5E6435" w14:textId="77777777" w:rsidR="00935F01" w:rsidRDefault="00AF2FE4">
      <w:pPr>
        <w:spacing w:after="0" w:line="240" w:lineRule="auto"/>
        <w:rPr>
          <w:rFonts w:ascii="Helvetica" w:eastAsia="Helvetica" w:hAnsi="Helvetica" w:cs="Helvetica"/>
          <w:b/>
          <w:sz w:val="26"/>
        </w:rPr>
      </w:pPr>
      <w:r>
        <w:rPr>
          <w:rFonts w:ascii="Helvetica" w:eastAsia="Helvetica" w:hAnsi="Helvetica" w:cs="Helvetica"/>
          <w:b/>
          <w:sz w:val="26"/>
          <w:u w:val="single"/>
        </w:rPr>
        <w:t>1.2 Получение кремния из кварца</w:t>
      </w:r>
    </w:p>
    <w:p w14:paraId="39372AB5" w14:textId="77777777" w:rsidR="00935F01" w:rsidRDefault="00935F01">
      <w:pPr>
        <w:spacing w:after="0" w:line="240" w:lineRule="auto"/>
        <w:rPr>
          <w:rFonts w:ascii="inherit" w:eastAsia="inherit" w:hAnsi="inherit" w:cs="inherit"/>
          <w:sz w:val="21"/>
        </w:rPr>
      </w:pPr>
    </w:p>
    <w:p w14:paraId="146E3959" w14:textId="77777777" w:rsidR="00935F01" w:rsidRDefault="00AF2FE4">
      <w:pPr>
        <w:spacing w:after="0" w:line="240" w:lineRule="auto"/>
        <w:rPr>
          <w:rFonts w:ascii="inherit" w:eastAsia="inherit" w:hAnsi="inherit" w:cs="inherit"/>
          <w:sz w:val="21"/>
        </w:rPr>
      </w:pPr>
      <w:r>
        <w:rPr>
          <w:rFonts w:ascii="Calibri" w:eastAsia="Calibri" w:hAnsi="Calibri" w:cs="Calibri"/>
          <w:sz w:val="21"/>
        </w:rPr>
        <w:t>Кремний</w:t>
      </w:r>
      <w:r>
        <w:rPr>
          <w:rFonts w:ascii="inherit" w:eastAsia="inherit" w:hAnsi="inherit" w:cs="inherit"/>
          <w:sz w:val="21"/>
        </w:rPr>
        <w:t xml:space="preserve"> </w:t>
      </w:r>
      <w:r>
        <w:rPr>
          <w:rFonts w:ascii="Calibri" w:eastAsia="Calibri" w:hAnsi="Calibri" w:cs="Calibri"/>
          <w:sz w:val="21"/>
        </w:rPr>
        <w:t>– второй</w:t>
      </w:r>
      <w:r>
        <w:rPr>
          <w:rFonts w:ascii="inherit" w:eastAsia="inherit" w:hAnsi="inherit" w:cs="inherit"/>
          <w:sz w:val="21"/>
        </w:rPr>
        <w:t xml:space="preserve"> </w:t>
      </w:r>
      <w:r>
        <w:rPr>
          <w:rFonts w:ascii="Calibri" w:eastAsia="Calibri" w:hAnsi="Calibri" w:cs="Calibri"/>
          <w:sz w:val="21"/>
        </w:rPr>
        <w:t>по</w:t>
      </w:r>
      <w:r>
        <w:rPr>
          <w:rFonts w:ascii="inherit" w:eastAsia="inherit" w:hAnsi="inherit" w:cs="inherit"/>
          <w:sz w:val="21"/>
        </w:rPr>
        <w:t xml:space="preserve"> </w:t>
      </w:r>
      <w:r>
        <w:rPr>
          <w:rFonts w:ascii="Calibri" w:eastAsia="Calibri" w:hAnsi="Calibri" w:cs="Calibri"/>
          <w:sz w:val="21"/>
        </w:rPr>
        <w:t>распространенности</w:t>
      </w:r>
      <w:r>
        <w:rPr>
          <w:rFonts w:ascii="inherit" w:eastAsia="inherit" w:hAnsi="inherit" w:cs="inherit"/>
          <w:sz w:val="21"/>
        </w:rPr>
        <w:t xml:space="preserve"> </w:t>
      </w:r>
      <w:r>
        <w:rPr>
          <w:rFonts w:ascii="Calibri" w:eastAsia="Calibri" w:hAnsi="Calibri" w:cs="Calibri"/>
          <w:sz w:val="21"/>
        </w:rPr>
        <w:t>элемент</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земной</w:t>
      </w:r>
      <w:r>
        <w:rPr>
          <w:rFonts w:ascii="inherit" w:eastAsia="inherit" w:hAnsi="inherit" w:cs="inherit"/>
          <w:sz w:val="21"/>
        </w:rPr>
        <w:t xml:space="preserve"> </w:t>
      </w:r>
      <w:r>
        <w:rPr>
          <w:rFonts w:ascii="Calibri" w:eastAsia="Calibri" w:hAnsi="Calibri" w:cs="Calibri"/>
          <w:sz w:val="21"/>
        </w:rPr>
        <w:t>коре</w:t>
      </w:r>
      <w:r>
        <w:rPr>
          <w:rFonts w:ascii="inherit" w:eastAsia="inherit" w:hAnsi="inherit" w:cs="inherit"/>
          <w:sz w:val="21"/>
        </w:rPr>
        <w:t xml:space="preserve"> </w:t>
      </w:r>
      <w:r>
        <w:rPr>
          <w:rFonts w:ascii="Calibri" w:eastAsia="Calibri" w:hAnsi="Calibri" w:cs="Calibri"/>
          <w:sz w:val="21"/>
        </w:rPr>
        <w:t>после</w:t>
      </w:r>
      <w:r>
        <w:rPr>
          <w:rFonts w:ascii="inherit" w:eastAsia="inherit" w:hAnsi="inherit" w:cs="inherit"/>
          <w:sz w:val="21"/>
        </w:rPr>
        <w:t xml:space="preserve"> </w:t>
      </w:r>
      <w:r>
        <w:rPr>
          <w:rFonts w:ascii="Calibri" w:eastAsia="Calibri" w:hAnsi="Calibri" w:cs="Calibri"/>
          <w:sz w:val="21"/>
        </w:rPr>
        <w:t>кислорода</w:t>
      </w:r>
      <w:r>
        <w:rPr>
          <w:rFonts w:ascii="inherit" w:eastAsia="inherit" w:hAnsi="inherit" w:cs="inherit"/>
          <w:color w:val="0066FF"/>
          <w:sz w:val="21"/>
          <w:u w:val="single"/>
        </w:rPr>
        <w:t>[i]</w:t>
      </w:r>
      <w:r>
        <w:rPr>
          <w:rFonts w:ascii="inherit" w:eastAsia="inherit" w:hAnsi="inherit" w:cs="inherit"/>
          <w:sz w:val="21"/>
        </w:rPr>
        <w:t xml:space="preserve">. </w:t>
      </w:r>
      <w:r>
        <w:rPr>
          <w:rFonts w:ascii="Calibri" w:eastAsia="Calibri" w:hAnsi="Calibri" w:cs="Calibri"/>
          <w:sz w:val="21"/>
        </w:rPr>
        <w:t>По</w:t>
      </w:r>
      <w:r>
        <w:rPr>
          <w:rFonts w:ascii="inherit" w:eastAsia="inherit" w:hAnsi="inherit" w:cs="inherit"/>
          <w:sz w:val="21"/>
        </w:rPr>
        <w:t xml:space="preserve"> </w:t>
      </w:r>
      <w:r>
        <w:rPr>
          <w:rFonts w:ascii="Calibri" w:eastAsia="Calibri" w:hAnsi="Calibri" w:cs="Calibri"/>
          <w:sz w:val="21"/>
        </w:rPr>
        <w:t>массе</w:t>
      </w:r>
      <w:r>
        <w:rPr>
          <w:rFonts w:ascii="inherit" w:eastAsia="inherit" w:hAnsi="inherit" w:cs="inherit"/>
          <w:sz w:val="21"/>
        </w:rPr>
        <w:t xml:space="preserve"> </w:t>
      </w:r>
      <w:r>
        <w:rPr>
          <w:rFonts w:ascii="Calibri" w:eastAsia="Calibri" w:hAnsi="Calibri" w:cs="Calibri"/>
          <w:sz w:val="21"/>
        </w:rPr>
        <w:t>он</w:t>
      </w:r>
      <w:r>
        <w:rPr>
          <w:rFonts w:ascii="inherit" w:eastAsia="inherit" w:hAnsi="inherit" w:cs="inherit"/>
          <w:sz w:val="21"/>
        </w:rPr>
        <w:t xml:space="preserve"> </w:t>
      </w:r>
      <w:r>
        <w:rPr>
          <w:rFonts w:ascii="Calibri" w:eastAsia="Calibri" w:hAnsi="Calibri" w:cs="Calibri"/>
          <w:sz w:val="21"/>
        </w:rPr>
        <w:t>составляет</w:t>
      </w:r>
      <w:r>
        <w:rPr>
          <w:rFonts w:ascii="inherit" w:eastAsia="inherit" w:hAnsi="inherit" w:cs="inherit"/>
          <w:sz w:val="21"/>
        </w:rPr>
        <w:t xml:space="preserve"> 27.7% </w:t>
      </w:r>
      <w:r>
        <w:rPr>
          <w:rFonts w:ascii="Calibri" w:eastAsia="Calibri" w:hAnsi="Calibri" w:cs="Calibri"/>
          <w:sz w:val="21"/>
        </w:rPr>
        <w:t>земной</w:t>
      </w:r>
      <w:r>
        <w:rPr>
          <w:rFonts w:ascii="inherit" w:eastAsia="inherit" w:hAnsi="inherit" w:cs="inherit"/>
          <w:sz w:val="21"/>
        </w:rPr>
        <w:t xml:space="preserve"> </w:t>
      </w:r>
      <w:r>
        <w:rPr>
          <w:rFonts w:ascii="Calibri" w:eastAsia="Calibri" w:hAnsi="Calibri" w:cs="Calibri"/>
          <w:sz w:val="21"/>
        </w:rPr>
        <w:t>коры</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природе</w:t>
      </w:r>
      <w:r>
        <w:rPr>
          <w:rFonts w:ascii="inherit" w:eastAsia="inherit" w:hAnsi="inherit" w:cs="inherit"/>
          <w:sz w:val="21"/>
        </w:rPr>
        <w:t xml:space="preserve"> </w:t>
      </w:r>
      <w:r>
        <w:rPr>
          <w:rFonts w:ascii="Calibri" w:eastAsia="Calibri" w:hAnsi="Calibri" w:cs="Calibri"/>
          <w:sz w:val="21"/>
        </w:rPr>
        <w:t>он</w:t>
      </w:r>
      <w:r>
        <w:rPr>
          <w:rFonts w:ascii="inherit" w:eastAsia="inherit" w:hAnsi="inherit" w:cs="inherit"/>
          <w:sz w:val="21"/>
        </w:rPr>
        <w:t xml:space="preserve"> </w:t>
      </w:r>
      <w:r>
        <w:rPr>
          <w:rFonts w:ascii="Calibri" w:eastAsia="Calibri" w:hAnsi="Calibri" w:cs="Calibri"/>
          <w:sz w:val="21"/>
        </w:rPr>
        <w:t>обычно</w:t>
      </w:r>
      <w:r>
        <w:rPr>
          <w:rFonts w:ascii="inherit" w:eastAsia="inherit" w:hAnsi="inherit" w:cs="inherit"/>
          <w:sz w:val="21"/>
        </w:rPr>
        <w:t xml:space="preserve"> </w:t>
      </w:r>
      <w:r>
        <w:rPr>
          <w:rFonts w:ascii="Calibri" w:eastAsia="Calibri" w:hAnsi="Calibri" w:cs="Calibri"/>
          <w:sz w:val="21"/>
        </w:rPr>
        <w:t>встречается</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виде</w:t>
      </w:r>
      <w:r>
        <w:rPr>
          <w:rFonts w:ascii="inherit" w:eastAsia="inherit" w:hAnsi="inherit" w:cs="inherit"/>
          <w:sz w:val="21"/>
        </w:rPr>
        <w:t xml:space="preserve"> </w:t>
      </w:r>
      <w:r>
        <w:rPr>
          <w:rFonts w:ascii="Calibri" w:eastAsia="Calibri" w:hAnsi="Calibri" w:cs="Calibri"/>
          <w:sz w:val="21"/>
        </w:rPr>
        <w:t>сложных</w:t>
      </w:r>
      <w:r>
        <w:rPr>
          <w:rFonts w:ascii="inherit" w:eastAsia="inherit" w:hAnsi="inherit" w:cs="inherit"/>
          <w:sz w:val="21"/>
        </w:rPr>
        <w:t xml:space="preserve"> </w:t>
      </w:r>
      <w:r>
        <w:rPr>
          <w:rFonts w:ascii="Calibri" w:eastAsia="Calibri" w:hAnsi="Calibri" w:cs="Calibri"/>
          <w:sz w:val="21"/>
        </w:rPr>
        <w:t>силикатов</w:t>
      </w:r>
      <w:r>
        <w:rPr>
          <w:rFonts w:ascii="inherit" w:eastAsia="inherit" w:hAnsi="inherit" w:cs="inherit"/>
          <w:sz w:val="21"/>
        </w:rPr>
        <w:t xml:space="preserve">, </w:t>
      </w:r>
      <w:r>
        <w:rPr>
          <w:rFonts w:ascii="Calibri" w:eastAsia="Calibri" w:hAnsi="Calibri" w:cs="Calibri"/>
          <w:sz w:val="21"/>
        </w:rPr>
        <w:t>то</w:t>
      </w:r>
      <w:r>
        <w:rPr>
          <w:rFonts w:ascii="inherit" w:eastAsia="inherit" w:hAnsi="inherit" w:cs="inherit"/>
          <w:sz w:val="21"/>
        </w:rPr>
        <w:t xml:space="preserve"> </w:t>
      </w:r>
      <w:r>
        <w:rPr>
          <w:rFonts w:ascii="Calibri" w:eastAsia="Calibri" w:hAnsi="Calibri" w:cs="Calibri"/>
          <w:sz w:val="21"/>
        </w:rPr>
        <w:t>есть</w:t>
      </w:r>
      <w:r>
        <w:rPr>
          <w:rFonts w:ascii="inherit" w:eastAsia="inherit" w:hAnsi="inherit" w:cs="inherit"/>
          <w:sz w:val="21"/>
        </w:rPr>
        <w:t xml:space="preserve"> </w:t>
      </w:r>
      <w:r>
        <w:rPr>
          <w:rFonts w:ascii="Calibri" w:eastAsia="Calibri" w:hAnsi="Calibri" w:cs="Calibri"/>
          <w:sz w:val="21"/>
        </w:rPr>
        <w:t>соединений</w:t>
      </w:r>
      <w:r>
        <w:rPr>
          <w:rFonts w:ascii="inherit" w:eastAsia="inherit" w:hAnsi="inherit" w:cs="inherit"/>
          <w:sz w:val="21"/>
        </w:rPr>
        <w:t xml:space="preserve"> </w:t>
      </w:r>
      <w:r>
        <w:rPr>
          <w:rFonts w:ascii="Calibri" w:eastAsia="Calibri" w:hAnsi="Calibri" w:cs="Calibri"/>
          <w:sz w:val="21"/>
        </w:rPr>
        <w:t>оксида</w:t>
      </w:r>
      <w:r>
        <w:rPr>
          <w:rFonts w:ascii="inherit" w:eastAsia="inherit" w:hAnsi="inherit" w:cs="inherit"/>
          <w:sz w:val="21"/>
        </w:rPr>
        <w:t xml:space="preserve"> </w:t>
      </w:r>
      <w:r>
        <w:rPr>
          <w:rFonts w:ascii="Calibri" w:eastAsia="Calibri" w:hAnsi="Calibri" w:cs="Calibri"/>
          <w:sz w:val="21"/>
        </w:rPr>
        <w:t>кремния</w:t>
      </w:r>
      <w:r>
        <w:rPr>
          <w:rFonts w:ascii="inherit" w:eastAsia="inherit" w:hAnsi="inherit" w:cs="inherit"/>
          <w:sz w:val="21"/>
        </w:rPr>
        <w:t xml:space="preserve"> </w:t>
      </w:r>
      <w:r>
        <w:rPr>
          <w:rFonts w:ascii="Calibri" w:eastAsia="Calibri" w:hAnsi="Calibri" w:cs="Calibri"/>
          <w:sz w:val="21"/>
        </w:rPr>
        <w:t>с</w:t>
      </w:r>
      <w:r>
        <w:rPr>
          <w:rFonts w:ascii="inherit" w:eastAsia="inherit" w:hAnsi="inherit" w:cs="inherit"/>
          <w:sz w:val="21"/>
        </w:rPr>
        <w:t xml:space="preserve"> </w:t>
      </w:r>
      <w:r>
        <w:rPr>
          <w:rFonts w:ascii="Calibri" w:eastAsia="Calibri" w:hAnsi="Calibri" w:cs="Calibri"/>
          <w:sz w:val="21"/>
        </w:rPr>
        <w:t>оксидами</w:t>
      </w:r>
      <w:r>
        <w:rPr>
          <w:rFonts w:ascii="inherit" w:eastAsia="inherit" w:hAnsi="inherit" w:cs="inherit"/>
          <w:sz w:val="21"/>
        </w:rPr>
        <w:t xml:space="preserve"> </w:t>
      </w:r>
      <w:r>
        <w:rPr>
          <w:rFonts w:ascii="Calibri" w:eastAsia="Calibri" w:hAnsi="Calibri" w:cs="Calibri"/>
          <w:sz w:val="21"/>
        </w:rPr>
        <w:t>металлов</w:t>
      </w:r>
      <w:r>
        <w:rPr>
          <w:rFonts w:ascii="inherit" w:eastAsia="inherit" w:hAnsi="inherit" w:cs="inherit"/>
          <w:sz w:val="21"/>
        </w:rPr>
        <w:t xml:space="preserve">, </w:t>
      </w:r>
      <w:r>
        <w:rPr>
          <w:rFonts w:ascii="Calibri" w:eastAsia="Calibri" w:hAnsi="Calibri" w:cs="Calibri"/>
          <w:sz w:val="21"/>
        </w:rPr>
        <w:t>составляющих</w:t>
      </w:r>
      <w:r>
        <w:rPr>
          <w:rFonts w:ascii="inherit" w:eastAsia="inherit" w:hAnsi="inherit" w:cs="inherit"/>
          <w:sz w:val="21"/>
        </w:rPr>
        <w:t xml:space="preserve"> </w:t>
      </w:r>
      <w:r>
        <w:rPr>
          <w:rFonts w:ascii="Calibri" w:eastAsia="Calibri" w:hAnsi="Calibri" w:cs="Calibri"/>
          <w:sz w:val="21"/>
        </w:rPr>
        <w:t>до</w:t>
      </w:r>
      <w:r>
        <w:rPr>
          <w:rFonts w:ascii="inherit" w:eastAsia="inherit" w:hAnsi="inherit" w:cs="inherit"/>
          <w:sz w:val="21"/>
        </w:rPr>
        <w:t xml:space="preserve"> 90% </w:t>
      </w:r>
      <w:r>
        <w:rPr>
          <w:rFonts w:ascii="Calibri" w:eastAsia="Calibri" w:hAnsi="Calibri" w:cs="Calibri"/>
          <w:sz w:val="21"/>
        </w:rPr>
        <w:t>массы</w:t>
      </w:r>
      <w:r>
        <w:rPr>
          <w:rFonts w:ascii="inherit" w:eastAsia="inherit" w:hAnsi="inherit" w:cs="inherit"/>
          <w:sz w:val="21"/>
        </w:rPr>
        <w:t xml:space="preserve"> </w:t>
      </w:r>
      <w:r>
        <w:rPr>
          <w:rFonts w:ascii="Calibri" w:eastAsia="Calibri" w:hAnsi="Calibri" w:cs="Calibri"/>
          <w:sz w:val="21"/>
        </w:rPr>
        <w:t>земной</w:t>
      </w:r>
      <w:r>
        <w:rPr>
          <w:rFonts w:ascii="inherit" w:eastAsia="inherit" w:hAnsi="inherit" w:cs="inherit"/>
          <w:sz w:val="21"/>
        </w:rPr>
        <w:t xml:space="preserve"> </w:t>
      </w:r>
      <w:r>
        <w:rPr>
          <w:rFonts w:ascii="Calibri" w:eastAsia="Calibri" w:hAnsi="Calibri" w:cs="Calibri"/>
          <w:sz w:val="21"/>
        </w:rPr>
        <w:t>коры</w:t>
      </w:r>
      <w:r>
        <w:rPr>
          <w:rFonts w:ascii="inherit" w:eastAsia="inherit" w:hAnsi="inherit" w:cs="inherit"/>
          <w:sz w:val="21"/>
        </w:rPr>
        <w:t xml:space="preserve">, </w:t>
      </w:r>
      <w:r>
        <w:rPr>
          <w:rFonts w:ascii="Calibri" w:eastAsia="Calibri" w:hAnsi="Calibri" w:cs="Calibri"/>
          <w:sz w:val="21"/>
        </w:rPr>
        <w:t>а</w:t>
      </w:r>
      <w:r>
        <w:rPr>
          <w:rFonts w:ascii="inherit" w:eastAsia="inherit" w:hAnsi="inherit" w:cs="inherit"/>
          <w:sz w:val="21"/>
        </w:rPr>
        <w:t xml:space="preserve"> </w:t>
      </w:r>
      <w:r>
        <w:rPr>
          <w:rFonts w:ascii="Calibri" w:eastAsia="Calibri" w:hAnsi="Calibri" w:cs="Calibri"/>
          <w:sz w:val="21"/>
        </w:rPr>
        <w:t>также</w:t>
      </w:r>
      <w:r>
        <w:rPr>
          <w:rFonts w:ascii="inherit" w:eastAsia="inherit" w:hAnsi="inherit" w:cs="inherit"/>
          <w:sz w:val="21"/>
        </w:rPr>
        <w:t xml:space="preserve">, </w:t>
      </w:r>
      <w:r>
        <w:rPr>
          <w:rFonts w:ascii="Calibri" w:eastAsia="Calibri" w:hAnsi="Calibri" w:cs="Calibri"/>
          <w:sz w:val="21"/>
        </w:rPr>
        <w:t>более</w:t>
      </w:r>
      <w:r>
        <w:rPr>
          <w:rFonts w:ascii="inherit" w:eastAsia="inherit" w:hAnsi="inherit" w:cs="inherit"/>
          <w:sz w:val="21"/>
        </w:rPr>
        <w:t xml:space="preserve"> </w:t>
      </w:r>
      <w:r>
        <w:rPr>
          <w:rFonts w:ascii="Calibri" w:eastAsia="Calibri" w:hAnsi="Calibri" w:cs="Calibri"/>
          <w:sz w:val="21"/>
        </w:rPr>
        <w:t>редко</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виде</w:t>
      </w:r>
      <w:r>
        <w:rPr>
          <w:rFonts w:ascii="inherit" w:eastAsia="inherit" w:hAnsi="inherit" w:cs="inherit"/>
          <w:sz w:val="21"/>
        </w:rPr>
        <w:t xml:space="preserve"> </w:t>
      </w:r>
      <w:r>
        <w:rPr>
          <w:rFonts w:ascii="Calibri" w:eastAsia="Calibri" w:hAnsi="Calibri" w:cs="Calibri"/>
          <w:sz w:val="21"/>
        </w:rPr>
        <w:t>чистого</w:t>
      </w:r>
      <w:r>
        <w:rPr>
          <w:rFonts w:ascii="inherit" w:eastAsia="inherit" w:hAnsi="inherit" w:cs="inherit"/>
          <w:sz w:val="21"/>
        </w:rPr>
        <w:t xml:space="preserve"> SiO</w:t>
      </w:r>
      <w:r>
        <w:rPr>
          <w:rFonts w:ascii="inherit" w:eastAsia="inherit" w:hAnsi="inherit" w:cs="inherit"/>
          <w:sz w:val="15"/>
          <w:vertAlign w:val="subscript"/>
        </w:rPr>
        <w:t>2</w:t>
      </w:r>
      <w:r>
        <w:rPr>
          <w:rFonts w:ascii="inherit" w:eastAsia="inherit" w:hAnsi="inherit" w:cs="inherit"/>
          <w:sz w:val="21"/>
        </w:rPr>
        <w:t xml:space="preserve">, </w:t>
      </w:r>
      <w:r>
        <w:rPr>
          <w:rFonts w:ascii="Calibri" w:eastAsia="Calibri" w:hAnsi="Calibri" w:cs="Calibri"/>
          <w:sz w:val="21"/>
        </w:rPr>
        <w:t>кварца</w:t>
      </w:r>
      <w:r>
        <w:rPr>
          <w:rFonts w:ascii="inherit" w:eastAsia="inherit" w:hAnsi="inherit" w:cs="inherit"/>
          <w:sz w:val="21"/>
        </w:rPr>
        <w:t>,</w:t>
      </w:r>
      <w:r>
        <w:rPr>
          <w:rFonts w:ascii="Calibri" w:eastAsia="Calibri" w:hAnsi="Calibri" w:cs="Calibri"/>
          <w:sz w:val="21"/>
        </w:rPr>
        <w:t> </w:t>
      </w:r>
      <w:r>
        <w:rPr>
          <w:rFonts w:ascii="Calibri" w:eastAsia="Calibri" w:hAnsi="Calibri" w:cs="Calibri"/>
          <w:i/>
          <w:sz w:val="21"/>
        </w:rPr>
        <w:t>Рис</w:t>
      </w:r>
      <w:r>
        <w:rPr>
          <w:rFonts w:ascii="inherit" w:eastAsia="inherit" w:hAnsi="inherit" w:cs="inherit"/>
          <w:i/>
          <w:sz w:val="21"/>
        </w:rPr>
        <w:t>. 1</w:t>
      </w:r>
      <w:r>
        <w:rPr>
          <w:rFonts w:ascii="inherit" w:eastAsia="inherit" w:hAnsi="inherit" w:cs="inherit"/>
          <w:b/>
          <w:i/>
          <w:color w:val="0066FF"/>
          <w:sz w:val="21"/>
        </w:rPr>
        <w:t>[</w:t>
      </w:r>
      <w:proofErr w:type="spellStart"/>
      <w:r>
        <w:rPr>
          <w:rFonts w:ascii="inherit" w:eastAsia="inherit" w:hAnsi="inherit" w:cs="inherit"/>
          <w:b/>
          <w:i/>
          <w:color w:val="0066FF"/>
          <w:sz w:val="21"/>
        </w:rPr>
        <w:t>ii</w:t>
      </w:r>
      <w:proofErr w:type="spellEnd"/>
      <w:r>
        <w:rPr>
          <w:rFonts w:ascii="inherit" w:eastAsia="inherit" w:hAnsi="inherit" w:cs="inherit"/>
          <w:b/>
          <w:i/>
          <w:color w:val="0066FF"/>
          <w:sz w:val="21"/>
        </w:rPr>
        <w:t>]</w:t>
      </w:r>
      <w:r>
        <w:rPr>
          <w:rFonts w:ascii="inherit" w:eastAsia="inherit" w:hAnsi="inherit" w:cs="inherit"/>
          <w:sz w:val="21"/>
        </w:rPr>
        <w:t xml:space="preserve">. </w:t>
      </w:r>
      <w:r>
        <w:rPr>
          <w:rFonts w:ascii="Calibri" w:eastAsia="Calibri" w:hAnsi="Calibri" w:cs="Calibri"/>
          <w:sz w:val="21"/>
        </w:rPr>
        <w:t>Тот</w:t>
      </w:r>
      <w:r>
        <w:rPr>
          <w:rFonts w:ascii="inherit" w:eastAsia="inherit" w:hAnsi="inherit" w:cs="inherit"/>
          <w:sz w:val="21"/>
        </w:rPr>
        <w:t xml:space="preserve"> </w:t>
      </w:r>
      <w:r>
        <w:rPr>
          <w:rFonts w:ascii="Calibri" w:eastAsia="Calibri" w:hAnsi="Calibri" w:cs="Calibri"/>
          <w:sz w:val="21"/>
        </w:rPr>
        <w:t>же</w:t>
      </w:r>
      <w:r>
        <w:rPr>
          <w:rFonts w:ascii="inherit" w:eastAsia="inherit" w:hAnsi="inherit" w:cs="inherit"/>
          <w:sz w:val="21"/>
        </w:rPr>
        <w:t xml:space="preserve"> </w:t>
      </w:r>
      <w:r>
        <w:rPr>
          <w:rFonts w:ascii="Calibri" w:eastAsia="Calibri" w:hAnsi="Calibri" w:cs="Calibri"/>
          <w:sz w:val="21"/>
        </w:rPr>
        <w:t>диоксид</w:t>
      </w:r>
      <w:r>
        <w:rPr>
          <w:rFonts w:ascii="inherit" w:eastAsia="inherit" w:hAnsi="inherit" w:cs="inherit"/>
          <w:sz w:val="21"/>
        </w:rPr>
        <w:t xml:space="preserve"> </w:t>
      </w:r>
      <w:r>
        <w:rPr>
          <w:rFonts w:ascii="Calibri" w:eastAsia="Calibri" w:hAnsi="Calibri" w:cs="Calibri"/>
          <w:sz w:val="21"/>
        </w:rPr>
        <w:t>кремния</w:t>
      </w:r>
      <w:r>
        <w:rPr>
          <w:rFonts w:ascii="inherit" w:eastAsia="inherit" w:hAnsi="inherit" w:cs="inherit"/>
          <w:sz w:val="21"/>
        </w:rPr>
        <w:t xml:space="preserve">, </w:t>
      </w:r>
      <w:r>
        <w:rPr>
          <w:rFonts w:ascii="Calibri" w:eastAsia="Calibri" w:hAnsi="Calibri" w:cs="Calibri"/>
          <w:sz w:val="21"/>
        </w:rPr>
        <w:t>только</w:t>
      </w:r>
      <w:r>
        <w:rPr>
          <w:rFonts w:ascii="inherit" w:eastAsia="inherit" w:hAnsi="inherit" w:cs="inherit"/>
          <w:sz w:val="21"/>
        </w:rPr>
        <w:t xml:space="preserve"> </w:t>
      </w:r>
      <w:r>
        <w:rPr>
          <w:rFonts w:ascii="Calibri" w:eastAsia="Calibri" w:hAnsi="Calibri" w:cs="Calibri"/>
          <w:sz w:val="21"/>
        </w:rPr>
        <w:t>мелкокристаллический</w:t>
      </w:r>
      <w:r>
        <w:rPr>
          <w:rFonts w:ascii="inherit" w:eastAsia="inherit" w:hAnsi="inherit" w:cs="inherit"/>
          <w:sz w:val="21"/>
        </w:rPr>
        <w:t xml:space="preserve">, </w:t>
      </w:r>
      <w:r>
        <w:rPr>
          <w:rFonts w:ascii="Calibri" w:eastAsia="Calibri" w:hAnsi="Calibri" w:cs="Calibri"/>
          <w:sz w:val="21"/>
        </w:rPr>
        <w:t>является</w:t>
      </w:r>
      <w:r>
        <w:rPr>
          <w:rFonts w:ascii="inherit" w:eastAsia="inherit" w:hAnsi="inherit" w:cs="inherit"/>
          <w:sz w:val="21"/>
        </w:rPr>
        <w:t xml:space="preserve"> </w:t>
      </w:r>
      <w:r>
        <w:rPr>
          <w:rFonts w:ascii="Calibri" w:eastAsia="Calibri" w:hAnsi="Calibri" w:cs="Calibri"/>
          <w:sz w:val="21"/>
        </w:rPr>
        <w:t>основным</w:t>
      </w:r>
      <w:r>
        <w:rPr>
          <w:rFonts w:ascii="inherit" w:eastAsia="inherit" w:hAnsi="inherit" w:cs="inherit"/>
          <w:sz w:val="21"/>
        </w:rPr>
        <w:t xml:space="preserve"> </w:t>
      </w:r>
      <w:r>
        <w:rPr>
          <w:rFonts w:ascii="Calibri" w:eastAsia="Calibri" w:hAnsi="Calibri" w:cs="Calibri"/>
          <w:sz w:val="21"/>
        </w:rPr>
        <w:t>компонентом</w:t>
      </w:r>
      <w:r>
        <w:rPr>
          <w:rFonts w:ascii="inherit" w:eastAsia="inherit" w:hAnsi="inherit" w:cs="inherit"/>
          <w:sz w:val="21"/>
        </w:rPr>
        <w:t xml:space="preserve"> </w:t>
      </w:r>
      <w:r>
        <w:rPr>
          <w:rFonts w:ascii="Calibri" w:eastAsia="Calibri" w:hAnsi="Calibri" w:cs="Calibri"/>
          <w:sz w:val="21"/>
        </w:rPr>
        <w:t>обычного</w:t>
      </w:r>
      <w:r>
        <w:rPr>
          <w:rFonts w:ascii="inherit" w:eastAsia="inherit" w:hAnsi="inherit" w:cs="inherit"/>
          <w:sz w:val="21"/>
        </w:rPr>
        <w:t xml:space="preserve"> </w:t>
      </w:r>
      <w:r>
        <w:rPr>
          <w:rFonts w:ascii="Calibri" w:eastAsia="Calibri" w:hAnsi="Calibri" w:cs="Calibri"/>
          <w:sz w:val="21"/>
        </w:rPr>
        <w:t>песка</w:t>
      </w:r>
      <w:r>
        <w:rPr>
          <w:rFonts w:ascii="inherit" w:eastAsia="inherit" w:hAnsi="inherit" w:cs="inherit"/>
          <w:sz w:val="21"/>
        </w:rPr>
        <w:t>.</w:t>
      </w:r>
    </w:p>
    <w:p w14:paraId="639ACBC5" w14:textId="77777777" w:rsidR="00935F01" w:rsidRDefault="00935F01">
      <w:pPr>
        <w:spacing w:after="0" w:line="240" w:lineRule="auto"/>
        <w:rPr>
          <w:rFonts w:ascii="inherit" w:eastAsia="inherit" w:hAnsi="inherit" w:cs="inherit"/>
          <w:sz w:val="21"/>
        </w:rPr>
      </w:pPr>
    </w:p>
    <w:p w14:paraId="4488267F" w14:textId="77777777" w:rsidR="00935F01" w:rsidRDefault="00AF2FE4">
      <w:pPr>
        <w:spacing w:after="0" w:line="240" w:lineRule="auto"/>
        <w:rPr>
          <w:rFonts w:ascii="inherit" w:eastAsia="inherit" w:hAnsi="inherit" w:cs="inherit"/>
          <w:sz w:val="21"/>
        </w:rPr>
      </w:pPr>
      <w:r>
        <w:object w:dxaOrig="3462" w:dyaOrig="3199" w14:anchorId="7D1EFADE">
          <v:rect id="rectole0000000002" o:spid="_x0000_i1027" style="width:173.4pt;height:159.55pt" o:ole="" o:preferrelative="t" stroked="f">
            <v:imagedata r:id="rId9" o:title=""/>
          </v:rect>
          <o:OLEObject Type="Embed" ProgID="StaticMetafile" ShapeID="rectole0000000002" DrawAspect="Content" ObjectID="_1680297410" r:id="rId10"/>
        </w:object>
      </w:r>
      <w:r>
        <w:object w:dxaOrig="5385" w:dyaOrig="4130" w14:anchorId="288B065E">
          <v:rect id="rectole0000000003" o:spid="_x0000_i1028" style="width:269pt;height:206.2pt" o:ole="" o:preferrelative="t" stroked="f">
            <v:imagedata r:id="rId11" o:title=""/>
          </v:rect>
          <o:OLEObject Type="Embed" ProgID="StaticMetafile" ShapeID="rectole0000000003" DrawAspect="Content" ObjectID="_1680297411" r:id="rId12"/>
        </w:object>
      </w:r>
    </w:p>
    <w:p w14:paraId="3639BF7D" w14:textId="77777777" w:rsidR="00935F01" w:rsidRDefault="00AF2FE4">
      <w:pPr>
        <w:spacing w:after="0" w:line="240" w:lineRule="auto"/>
        <w:jc w:val="center"/>
        <w:rPr>
          <w:rFonts w:ascii="inherit" w:eastAsia="inherit" w:hAnsi="inherit" w:cs="inherit"/>
          <w:sz w:val="21"/>
        </w:rPr>
      </w:pPr>
      <w:r>
        <w:rPr>
          <w:rFonts w:ascii="inherit" w:eastAsia="inherit" w:hAnsi="inherit" w:cs="inherit"/>
          <w:sz w:val="21"/>
        </w:rPr>
        <w:t xml:space="preserve">  </w:t>
      </w:r>
      <w:r>
        <w:rPr>
          <w:rFonts w:ascii="Calibri" w:eastAsia="Calibri" w:hAnsi="Calibri" w:cs="Calibri"/>
          <w:sz w:val="21"/>
        </w:rPr>
        <w:t>Песок</w:t>
      </w:r>
      <w:r>
        <w:rPr>
          <w:rFonts w:ascii="inherit" w:eastAsia="inherit" w:hAnsi="inherit" w:cs="inherit"/>
          <w:sz w:val="21"/>
        </w:rPr>
        <w:t xml:space="preserve">                                                                </w:t>
      </w:r>
      <w:r>
        <w:rPr>
          <w:rFonts w:ascii="Calibri" w:eastAsia="Calibri" w:hAnsi="Calibri" w:cs="Calibri"/>
          <w:sz w:val="21"/>
        </w:rPr>
        <w:t>Кристаллы</w:t>
      </w:r>
      <w:r>
        <w:rPr>
          <w:rFonts w:ascii="inherit" w:eastAsia="inherit" w:hAnsi="inherit" w:cs="inherit"/>
          <w:sz w:val="21"/>
        </w:rPr>
        <w:t xml:space="preserve"> </w:t>
      </w:r>
      <w:r>
        <w:rPr>
          <w:rFonts w:ascii="Calibri" w:eastAsia="Calibri" w:hAnsi="Calibri" w:cs="Calibri"/>
          <w:sz w:val="21"/>
        </w:rPr>
        <w:t>кварцита</w:t>
      </w:r>
      <w:r>
        <w:rPr>
          <w:rFonts w:ascii="inherit" w:eastAsia="inherit" w:hAnsi="inherit" w:cs="inherit"/>
          <w:sz w:val="21"/>
        </w:rPr>
        <w:t xml:space="preserve">                                     </w:t>
      </w:r>
    </w:p>
    <w:p w14:paraId="6073E0B8" w14:textId="77777777" w:rsidR="00935F01" w:rsidRDefault="00AF2FE4">
      <w:pPr>
        <w:spacing w:after="0" w:line="240" w:lineRule="auto"/>
        <w:rPr>
          <w:rFonts w:ascii="inherit" w:eastAsia="inherit" w:hAnsi="inherit" w:cs="inherit"/>
          <w:sz w:val="21"/>
        </w:rPr>
      </w:pPr>
      <w:r>
        <w:rPr>
          <w:rFonts w:ascii="Calibri" w:eastAsia="Calibri" w:hAnsi="Calibri" w:cs="Calibri"/>
          <w:sz w:val="21"/>
        </w:rPr>
        <w:lastRenderedPageBreak/>
        <w:t>Именно</w:t>
      </w:r>
      <w:r>
        <w:rPr>
          <w:rFonts w:ascii="inherit" w:eastAsia="inherit" w:hAnsi="inherit" w:cs="inherit"/>
          <w:sz w:val="21"/>
        </w:rPr>
        <w:t xml:space="preserve"> </w:t>
      </w:r>
      <w:r>
        <w:rPr>
          <w:rFonts w:ascii="Calibri" w:eastAsia="Calibri" w:hAnsi="Calibri" w:cs="Calibri"/>
          <w:sz w:val="21"/>
        </w:rPr>
        <w:t>переработкой</w:t>
      </w:r>
      <w:r>
        <w:rPr>
          <w:rFonts w:ascii="inherit" w:eastAsia="inherit" w:hAnsi="inherit" w:cs="inherit"/>
          <w:sz w:val="21"/>
        </w:rPr>
        <w:t xml:space="preserve"> </w:t>
      </w:r>
      <w:r>
        <w:rPr>
          <w:rFonts w:ascii="Calibri" w:eastAsia="Calibri" w:hAnsi="Calibri" w:cs="Calibri"/>
          <w:sz w:val="21"/>
        </w:rPr>
        <w:t>такого</w:t>
      </w:r>
      <w:r>
        <w:rPr>
          <w:rFonts w:ascii="inherit" w:eastAsia="inherit" w:hAnsi="inherit" w:cs="inherit"/>
          <w:sz w:val="21"/>
        </w:rPr>
        <w:t xml:space="preserve"> </w:t>
      </w:r>
      <w:r>
        <w:rPr>
          <w:rFonts w:ascii="Calibri" w:eastAsia="Calibri" w:hAnsi="Calibri" w:cs="Calibri"/>
          <w:sz w:val="21"/>
        </w:rPr>
        <w:t>песка</w:t>
      </w:r>
      <w:r>
        <w:rPr>
          <w:rFonts w:ascii="inherit" w:eastAsia="inherit" w:hAnsi="inherit" w:cs="inherit"/>
          <w:sz w:val="21"/>
        </w:rPr>
        <w:t xml:space="preserve"> </w:t>
      </w:r>
      <w:r>
        <w:rPr>
          <w:rFonts w:ascii="Calibri" w:eastAsia="Calibri" w:hAnsi="Calibri" w:cs="Calibri"/>
          <w:sz w:val="21"/>
        </w:rPr>
        <w:t>и</w:t>
      </w:r>
      <w:r>
        <w:rPr>
          <w:rFonts w:ascii="inherit" w:eastAsia="inherit" w:hAnsi="inherit" w:cs="inherit"/>
          <w:sz w:val="21"/>
        </w:rPr>
        <w:t xml:space="preserve"> </w:t>
      </w:r>
      <w:r>
        <w:rPr>
          <w:rFonts w:ascii="Calibri" w:eastAsia="Calibri" w:hAnsi="Calibri" w:cs="Calibri"/>
          <w:sz w:val="21"/>
        </w:rPr>
        <w:t>получают</w:t>
      </w:r>
      <w:r>
        <w:rPr>
          <w:rFonts w:ascii="inherit" w:eastAsia="inherit" w:hAnsi="inherit" w:cs="inherit"/>
          <w:sz w:val="21"/>
        </w:rPr>
        <w:t xml:space="preserve"> </w:t>
      </w:r>
      <w:r>
        <w:rPr>
          <w:rFonts w:ascii="Calibri" w:eastAsia="Calibri" w:hAnsi="Calibri" w:cs="Calibri"/>
          <w:sz w:val="21"/>
        </w:rPr>
        <w:t>кремний</w:t>
      </w:r>
      <w:r>
        <w:rPr>
          <w:rFonts w:ascii="inherit" w:eastAsia="inherit" w:hAnsi="inherit" w:cs="inherit"/>
          <w:sz w:val="21"/>
        </w:rPr>
        <w:t xml:space="preserve">, </w:t>
      </w:r>
      <w:r>
        <w:rPr>
          <w:rFonts w:ascii="Calibri" w:eastAsia="Calibri" w:hAnsi="Calibri" w:cs="Calibri"/>
          <w:sz w:val="21"/>
        </w:rPr>
        <w:t>используемый</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промышленности</w:t>
      </w:r>
      <w:r>
        <w:rPr>
          <w:rFonts w:ascii="inherit" w:eastAsia="inherit" w:hAnsi="inherit" w:cs="inherit"/>
          <w:sz w:val="21"/>
        </w:rPr>
        <w:t xml:space="preserve">. </w:t>
      </w:r>
      <w:r>
        <w:rPr>
          <w:rFonts w:ascii="Calibri" w:eastAsia="Calibri" w:hAnsi="Calibri" w:cs="Calibri"/>
          <w:sz w:val="21"/>
        </w:rPr>
        <w:t>Самым</w:t>
      </w:r>
      <w:r>
        <w:rPr>
          <w:rFonts w:ascii="inherit" w:eastAsia="inherit" w:hAnsi="inherit" w:cs="inherit"/>
          <w:sz w:val="21"/>
        </w:rPr>
        <w:t xml:space="preserve"> </w:t>
      </w:r>
      <w:r>
        <w:rPr>
          <w:rFonts w:ascii="Calibri" w:eastAsia="Calibri" w:hAnsi="Calibri" w:cs="Calibri"/>
          <w:sz w:val="21"/>
        </w:rPr>
        <w:t>распространенным</w:t>
      </w:r>
      <w:r>
        <w:rPr>
          <w:rFonts w:ascii="inherit" w:eastAsia="inherit" w:hAnsi="inherit" w:cs="inherit"/>
          <w:sz w:val="21"/>
        </w:rPr>
        <w:t xml:space="preserve"> </w:t>
      </w:r>
      <w:r>
        <w:rPr>
          <w:rFonts w:ascii="Calibri" w:eastAsia="Calibri" w:hAnsi="Calibri" w:cs="Calibri"/>
          <w:sz w:val="21"/>
        </w:rPr>
        <w:t>современным</w:t>
      </w:r>
      <w:r>
        <w:rPr>
          <w:rFonts w:ascii="inherit" w:eastAsia="inherit" w:hAnsi="inherit" w:cs="inherit"/>
          <w:sz w:val="21"/>
        </w:rPr>
        <w:t xml:space="preserve"> </w:t>
      </w:r>
      <w:r>
        <w:rPr>
          <w:rFonts w:ascii="Calibri" w:eastAsia="Calibri" w:hAnsi="Calibri" w:cs="Calibri"/>
          <w:sz w:val="21"/>
        </w:rPr>
        <w:t>методом</w:t>
      </w:r>
      <w:r>
        <w:rPr>
          <w:rFonts w:ascii="inherit" w:eastAsia="inherit" w:hAnsi="inherit" w:cs="inherit"/>
          <w:sz w:val="21"/>
        </w:rPr>
        <w:t xml:space="preserve"> </w:t>
      </w:r>
      <w:r>
        <w:rPr>
          <w:rFonts w:ascii="Calibri" w:eastAsia="Calibri" w:hAnsi="Calibri" w:cs="Calibri"/>
          <w:sz w:val="21"/>
        </w:rPr>
        <w:t>получения</w:t>
      </w:r>
      <w:r>
        <w:rPr>
          <w:rFonts w:ascii="inherit" w:eastAsia="inherit" w:hAnsi="inherit" w:cs="inherit"/>
          <w:sz w:val="21"/>
        </w:rPr>
        <w:t xml:space="preserve"> </w:t>
      </w:r>
      <w:r>
        <w:rPr>
          <w:rFonts w:ascii="Calibri" w:eastAsia="Calibri" w:hAnsi="Calibri" w:cs="Calibri"/>
          <w:sz w:val="21"/>
        </w:rPr>
        <w:t>элементного</w:t>
      </w:r>
      <w:r>
        <w:rPr>
          <w:rFonts w:ascii="inherit" w:eastAsia="inherit" w:hAnsi="inherit" w:cs="inherit"/>
          <w:sz w:val="21"/>
        </w:rPr>
        <w:t xml:space="preserve"> </w:t>
      </w:r>
      <w:r>
        <w:rPr>
          <w:rFonts w:ascii="Calibri" w:eastAsia="Calibri" w:hAnsi="Calibri" w:cs="Calibri"/>
          <w:sz w:val="21"/>
        </w:rPr>
        <w:t>кремния</w:t>
      </w:r>
      <w:r>
        <w:rPr>
          <w:rFonts w:ascii="inherit" w:eastAsia="inherit" w:hAnsi="inherit" w:cs="inherit"/>
          <w:sz w:val="21"/>
        </w:rPr>
        <w:t xml:space="preserve"> </w:t>
      </w:r>
      <w:r>
        <w:rPr>
          <w:rFonts w:ascii="Calibri" w:eastAsia="Calibri" w:hAnsi="Calibri" w:cs="Calibri"/>
          <w:sz w:val="21"/>
        </w:rPr>
        <w:t>является</w:t>
      </w:r>
      <w:r>
        <w:rPr>
          <w:rFonts w:ascii="inherit" w:eastAsia="inherit" w:hAnsi="inherit" w:cs="inherit"/>
          <w:sz w:val="21"/>
        </w:rPr>
        <w:t xml:space="preserve"> </w:t>
      </w:r>
      <w:r>
        <w:rPr>
          <w:rFonts w:ascii="Calibri" w:eastAsia="Calibri" w:hAnsi="Calibri" w:cs="Calibri"/>
          <w:sz w:val="21"/>
        </w:rPr>
        <w:t>восстановление</w:t>
      </w:r>
      <w:r>
        <w:rPr>
          <w:rFonts w:ascii="inherit" w:eastAsia="inherit" w:hAnsi="inherit" w:cs="inherit"/>
          <w:sz w:val="21"/>
        </w:rPr>
        <w:t xml:space="preserve"> </w:t>
      </w:r>
      <w:r>
        <w:rPr>
          <w:rFonts w:ascii="Calibri" w:eastAsia="Calibri" w:hAnsi="Calibri" w:cs="Calibri"/>
          <w:sz w:val="21"/>
        </w:rPr>
        <w:t>диоксида</w:t>
      </w:r>
      <w:r>
        <w:rPr>
          <w:rFonts w:ascii="inherit" w:eastAsia="inherit" w:hAnsi="inherit" w:cs="inherit"/>
          <w:sz w:val="21"/>
        </w:rPr>
        <w:t xml:space="preserve"> </w:t>
      </w:r>
      <w:r>
        <w:rPr>
          <w:rFonts w:ascii="Calibri" w:eastAsia="Calibri" w:hAnsi="Calibri" w:cs="Calibri"/>
          <w:sz w:val="21"/>
        </w:rPr>
        <w:t>кремния</w:t>
      </w:r>
      <w:r>
        <w:rPr>
          <w:rFonts w:ascii="inherit" w:eastAsia="inherit" w:hAnsi="inherit" w:cs="inherit"/>
          <w:sz w:val="21"/>
        </w:rPr>
        <w:t xml:space="preserve"> </w:t>
      </w:r>
      <w:r>
        <w:rPr>
          <w:rFonts w:ascii="Calibri" w:eastAsia="Calibri" w:hAnsi="Calibri" w:cs="Calibri"/>
          <w:sz w:val="21"/>
        </w:rPr>
        <w:t>коксом</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дуговых</w:t>
      </w:r>
      <w:r>
        <w:rPr>
          <w:rFonts w:ascii="inherit" w:eastAsia="inherit" w:hAnsi="inherit" w:cs="inherit"/>
          <w:sz w:val="21"/>
        </w:rPr>
        <w:t xml:space="preserve"> </w:t>
      </w:r>
      <w:r>
        <w:rPr>
          <w:rFonts w:ascii="Calibri" w:eastAsia="Calibri" w:hAnsi="Calibri" w:cs="Calibri"/>
          <w:sz w:val="21"/>
        </w:rPr>
        <w:t>электрических</w:t>
      </w:r>
      <w:r>
        <w:rPr>
          <w:rFonts w:ascii="inherit" w:eastAsia="inherit" w:hAnsi="inherit" w:cs="inherit"/>
          <w:sz w:val="21"/>
        </w:rPr>
        <w:t xml:space="preserve"> </w:t>
      </w:r>
      <w:r>
        <w:rPr>
          <w:rFonts w:ascii="Calibri" w:eastAsia="Calibri" w:hAnsi="Calibri" w:cs="Calibri"/>
          <w:sz w:val="21"/>
        </w:rPr>
        <w:t>печах</w:t>
      </w:r>
      <w:r>
        <w:rPr>
          <w:rFonts w:ascii="inherit" w:eastAsia="inherit" w:hAnsi="inherit" w:cs="inherit"/>
          <w:sz w:val="21"/>
        </w:rPr>
        <w:t>,</w:t>
      </w:r>
      <w:r>
        <w:rPr>
          <w:rFonts w:ascii="inherit" w:eastAsia="inherit" w:hAnsi="inherit" w:cs="inherit"/>
          <w:i/>
          <w:sz w:val="21"/>
        </w:rPr>
        <w:t> </w:t>
      </w:r>
      <w:r>
        <w:rPr>
          <w:rFonts w:ascii="Calibri" w:eastAsia="Calibri" w:hAnsi="Calibri" w:cs="Calibri"/>
          <w:i/>
          <w:sz w:val="21"/>
        </w:rPr>
        <w:t>Рис</w:t>
      </w:r>
      <w:r>
        <w:rPr>
          <w:rFonts w:ascii="inherit" w:eastAsia="inherit" w:hAnsi="inherit" w:cs="inherit"/>
          <w:i/>
          <w:sz w:val="21"/>
        </w:rPr>
        <w:t>. 2</w:t>
      </w:r>
    </w:p>
    <w:p w14:paraId="5880E987" w14:textId="77777777" w:rsidR="00935F01" w:rsidRDefault="00935F01">
      <w:pPr>
        <w:spacing w:after="0" w:line="240" w:lineRule="auto"/>
        <w:rPr>
          <w:rFonts w:ascii="inherit" w:eastAsia="inherit" w:hAnsi="inherit" w:cs="inherit"/>
          <w:sz w:val="21"/>
        </w:rPr>
      </w:pPr>
    </w:p>
    <w:p w14:paraId="648BD574" w14:textId="77777777" w:rsidR="00935F01" w:rsidRDefault="00AF2FE4">
      <w:pPr>
        <w:spacing w:after="0" w:line="240" w:lineRule="auto"/>
        <w:rPr>
          <w:rFonts w:ascii="inherit" w:eastAsia="inherit" w:hAnsi="inherit" w:cs="inherit"/>
          <w:sz w:val="21"/>
        </w:rPr>
      </w:pPr>
      <w:r>
        <w:object w:dxaOrig="8949" w:dyaOrig="7005" w14:anchorId="78801764">
          <v:rect id="rectole0000000004" o:spid="_x0000_i1029" style="width:448.15pt;height:350.2pt" o:ole="" o:preferrelative="t" stroked="f">
            <v:imagedata r:id="rId13" o:title=""/>
          </v:rect>
          <o:OLEObject Type="Embed" ProgID="StaticMetafile" ShapeID="rectole0000000004" DrawAspect="Content" ObjectID="_1680297412" r:id="rId14"/>
        </w:object>
      </w:r>
    </w:p>
    <w:p w14:paraId="6388B52E" w14:textId="77777777" w:rsidR="00935F01" w:rsidRDefault="00935F01">
      <w:pPr>
        <w:spacing w:after="300" w:line="240" w:lineRule="auto"/>
        <w:rPr>
          <w:rFonts w:ascii="inherit" w:eastAsia="inherit" w:hAnsi="inherit" w:cs="inherit"/>
          <w:b/>
          <w:sz w:val="24"/>
        </w:rPr>
      </w:pPr>
    </w:p>
    <w:p w14:paraId="0E9B9116" w14:textId="77777777" w:rsidR="00935F01" w:rsidRDefault="00AF2FE4">
      <w:pPr>
        <w:spacing w:after="300" w:line="240" w:lineRule="auto"/>
        <w:rPr>
          <w:rFonts w:ascii="inherit" w:eastAsia="inherit" w:hAnsi="inherit" w:cs="inherit"/>
          <w:sz w:val="24"/>
        </w:rPr>
      </w:pPr>
      <w:proofErr w:type="spellStart"/>
      <w:r>
        <w:rPr>
          <w:rFonts w:ascii="Calibri" w:eastAsia="Calibri" w:hAnsi="Calibri" w:cs="Calibri"/>
          <w:b/>
          <w:sz w:val="24"/>
        </w:rPr>
        <w:t>Карботермия</w:t>
      </w:r>
      <w:proofErr w:type="spellEnd"/>
      <w:r>
        <w:rPr>
          <w:rFonts w:ascii="inherit" w:eastAsia="inherit" w:hAnsi="inherit" w:cs="inherit"/>
          <w:b/>
          <w:sz w:val="24"/>
        </w:rPr>
        <w:t xml:space="preserve"> </w:t>
      </w:r>
      <w:r>
        <w:rPr>
          <w:rFonts w:ascii="inherit" w:eastAsia="inherit" w:hAnsi="inherit" w:cs="inherit"/>
          <w:sz w:val="24"/>
        </w:rPr>
        <w:t xml:space="preserve">    (</w:t>
      </w:r>
      <w:r>
        <w:rPr>
          <w:rFonts w:ascii="Calibri" w:eastAsia="Calibri" w:hAnsi="Calibri" w:cs="Calibri"/>
          <w:sz w:val="24"/>
        </w:rPr>
        <w:t>восстановление</w:t>
      </w:r>
      <w:r>
        <w:rPr>
          <w:rFonts w:ascii="inherit" w:eastAsia="inherit" w:hAnsi="inherit" w:cs="inherit"/>
          <w:sz w:val="24"/>
        </w:rPr>
        <w:t xml:space="preserve"> SiO</w:t>
      </w:r>
      <w:r>
        <w:rPr>
          <w:rFonts w:ascii="inherit" w:eastAsia="inherit" w:hAnsi="inherit" w:cs="inherit"/>
          <w:sz w:val="24"/>
          <w:vertAlign w:val="subscript"/>
        </w:rPr>
        <w:t>2</w:t>
      </w:r>
      <w:r>
        <w:rPr>
          <w:rFonts w:ascii="inherit" w:eastAsia="inherit" w:hAnsi="inherit" w:cs="inherit"/>
          <w:sz w:val="24"/>
        </w:rPr>
        <w:t> </w:t>
      </w:r>
      <w:r>
        <w:rPr>
          <w:rFonts w:ascii="Calibri" w:eastAsia="Calibri" w:hAnsi="Calibri" w:cs="Calibri"/>
          <w:sz w:val="24"/>
        </w:rPr>
        <w:t>до</w:t>
      </w:r>
      <w:r>
        <w:rPr>
          <w:rFonts w:ascii="inherit" w:eastAsia="inherit" w:hAnsi="inherit" w:cs="inherit"/>
          <w:sz w:val="24"/>
        </w:rPr>
        <w:t xml:space="preserve"> </w:t>
      </w:r>
      <w:r>
        <w:rPr>
          <w:rFonts w:ascii="Calibri" w:eastAsia="Calibri" w:hAnsi="Calibri" w:cs="Calibri"/>
          <w:sz w:val="24"/>
        </w:rPr>
        <w:t>кремния</w:t>
      </w:r>
      <w:r>
        <w:rPr>
          <w:rFonts w:ascii="inherit" w:eastAsia="inherit" w:hAnsi="inherit" w:cs="inherit"/>
          <w:sz w:val="24"/>
        </w:rPr>
        <w:t>)</w:t>
      </w:r>
    </w:p>
    <w:p w14:paraId="0119B7A3" w14:textId="77777777" w:rsidR="00935F01" w:rsidRDefault="00AF2FE4">
      <w:pPr>
        <w:spacing w:after="300" w:line="240" w:lineRule="auto"/>
        <w:rPr>
          <w:rFonts w:ascii="inherit" w:eastAsia="inherit" w:hAnsi="inherit" w:cs="inherit"/>
          <w:sz w:val="21"/>
        </w:rPr>
      </w:pPr>
      <w:r>
        <w:rPr>
          <w:rFonts w:ascii="Calibri" w:eastAsia="Calibri" w:hAnsi="Calibri" w:cs="Calibri"/>
          <w:sz w:val="21"/>
        </w:rPr>
        <w:t>Смесь</w:t>
      </w:r>
      <w:r>
        <w:rPr>
          <w:rFonts w:ascii="inherit" w:eastAsia="inherit" w:hAnsi="inherit" w:cs="inherit"/>
          <w:sz w:val="21"/>
        </w:rPr>
        <w:t xml:space="preserve"> </w:t>
      </w:r>
      <w:r>
        <w:rPr>
          <w:rFonts w:ascii="Calibri" w:eastAsia="Calibri" w:hAnsi="Calibri" w:cs="Calibri"/>
          <w:sz w:val="21"/>
        </w:rPr>
        <w:t>песка</w:t>
      </w:r>
      <w:r>
        <w:rPr>
          <w:rFonts w:ascii="inherit" w:eastAsia="inherit" w:hAnsi="inherit" w:cs="inherit"/>
          <w:sz w:val="21"/>
        </w:rPr>
        <w:t xml:space="preserve"> </w:t>
      </w:r>
      <w:r>
        <w:rPr>
          <w:rFonts w:ascii="Calibri" w:eastAsia="Calibri" w:hAnsi="Calibri" w:cs="Calibri"/>
          <w:sz w:val="21"/>
        </w:rPr>
        <w:t>с</w:t>
      </w:r>
      <w:r>
        <w:rPr>
          <w:rFonts w:ascii="inherit" w:eastAsia="inherit" w:hAnsi="inherit" w:cs="inherit"/>
          <w:sz w:val="21"/>
        </w:rPr>
        <w:t xml:space="preserve"> </w:t>
      </w:r>
      <w:r>
        <w:rPr>
          <w:rFonts w:ascii="Calibri" w:eastAsia="Calibri" w:hAnsi="Calibri" w:cs="Calibri"/>
          <w:sz w:val="21"/>
        </w:rPr>
        <w:t>коксом</w:t>
      </w:r>
      <w:r>
        <w:rPr>
          <w:rFonts w:ascii="inherit" w:eastAsia="inherit" w:hAnsi="inherit" w:cs="inherit"/>
          <w:sz w:val="21"/>
        </w:rPr>
        <w:t xml:space="preserve"> </w:t>
      </w:r>
      <w:r>
        <w:rPr>
          <w:rFonts w:ascii="Calibri" w:eastAsia="Calibri" w:hAnsi="Calibri" w:cs="Calibri"/>
          <w:sz w:val="21"/>
        </w:rPr>
        <w:t>поступает</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кратер</w:t>
      </w:r>
      <w:r>
        <w:rPr>
          <w:rFonts w:ascii="inherit" w:eastAsia="inherit" w:hAnsi="inherit" w:cs="inherit"/>
          <w:sz w:val="21"/>
        </w:rPr>
        <w:t xml:space="preserve"> </w:t>
      </w:r>
      <w:r>
        <w:rPr>
          <w:rFonts w:ascii="Calibri" w:eastAsia="Calibri" w:hAnsi="Calibri" w:cs="Calibri"/>
          <w:sz w:val="21"/>
        </w:rPr>
        <w:t>печи</w:t>
      </w:r>
      <w:r>
        <w:rPr>
          <w:rFonts w:ascii="inherit" w:eastAsia="inherit" w:hAnsi="inherit" w:cs="inherit"/>
          <w:sz w:val="21"/>
        </w:rPr>
        <w:t xml:space="preserve">, </w:t>
      </w:r>
      <w:r>
        <w:rPr>
          <w:rFonts w:ascii="Calibri" w:eastAsia="Calibri" w:hAnsi="Calibri" w:cs="Calibri"/>
          <w:sz w:val="21"/>
        </w:rPr>
        <w:t>где</w:t>
      </w:r>
      <w:r>
        <w:rPr>
          <w:rFonts w:ascii="inherit" w:eastAsia="inherit" w:hAnsi="inherit" w:cs="inherit"/>
          <w:sz w:val="21"/>
        </w:rPr>
        <w:t xml:space="preserve"> </w:t>
      </w:r>
      <w:r>
        <w:rPr>
          <w:rFonts w:ascii="Calibri" w:eastAsia="Calibri" w:hAnsi="Calibri" w:cs="Calibri"/>
          <w:sz w:val="21"/>
        </w:rPr>
        <w:t>она</w:t>
      </w:r>
      <w:r>
        <w:rPr>
          <w:rFonts w:ascii="inherit" w:eastAsia="inherit" w:hAnsi="inherit" w:cs="inherit"/>
          <w:sz w:val="21"/>
        </w:rPr>
        <w:t xml:space="preserve"> </w:t>
      </w:r>
      <w:r>
        <w:rPr>
          <w:rFonts w:ascii="Calibri" w:eastAsia="Calibri" w:hAnsi="Calibri" w:cs="Calibri"/>
          <w:sz w:val="21"/>
        </w:rPr>
        <w:t>нагревается</w:t>
      </w:r>
      <w:r>
        <w:rPr>
          <w:rFonts w:ascii="inherit" w:eastAsia="inherit" w:hAnsi="inherit" w:cs="inherit"/>
          <w:sz w:val="21"/>
        </w:rPr>
        <w:t xml:space="preserve"> </w:t>
      </w:r>
      <w:r>
        <w:rPr>
          <w:rFonts w:ascii="Calibri" w:eastAsia="Calibri" w:hAnsi="Calibri" w:cs="Calibri"/>
          <w:sz w:val="21"/>
        </w:rPr>
        <w:t>до</w:t>
      </w:r>
      <w:r>
        <w:rPr>
          <w:rFonts w:ascii="inherit" w:eastAsia="inherit" w:hAnsi="inherit" w:cs="inherit"/>
          <w:sz w:val="21"/>
        </w:rPr>
        <w:t xml:space="preserve"> 2000°</w:t>
      </w:r>
      <w:r>
        <w:rPr>
          <w:rFonts w:ascii="Calibri" w:eastAsia="Calibri" w:hAnsi="Calibri" w:cs="Calibri"/>
          <w:sz w:val="21"/>
        </w:rPr>
        <w:t>С</w:t>
      </w:r>
      <w:r>
        <w:rPr>
          <w:rFonts w:ascii="inherit" w:eastAsia="inherit" w:hAnsi="inherit" w:cs="inherit"/>
          <w:sz w:val="21"/>
        </w:rPr>
        <w:t xml:space="preserve"> </w:t>
      </w:r>
      <w:r>
        <w:rPr>
          <w:rFonts w:ascii="Calibri" w:eastAsia="Calibri" w:hAnsi="Calibri" w:cs="Calibri"/>
          <w:sz w:val="21"/>
        </w:rPr>
        <w:t>электрической</w:t>
      </w:r>
      <w:r>
        <w:rPr>
          <w:rFonts w:ascii="inherit" w:eastAsia="inherit" w:hAnsi="inherit" w:cs="inherit"/>
          <w:sz w:val="21"/>
        </w:rPr>
        <w:t xml:space="preserve"> </w:t>
      </w:r>
      <w:r>
        <w:rPr>
          <w:rFonts w:ascii="Calibri" w:eastAsia="Calibri" w:hAnsi="Calibri" w:cs="Calibri"/>
          <w:sz w:val="21"/>
        </w:rPr>
        <w:t>дугой</w:t>
      </w:r>
      <w:r>
        <w:rPr>
          <w:rFonts w:ascii="inherit" w:eastAsia="inherit" w:hAnsi="inherit" w:cs="inherit"/>
          <w:sz w:val="21"/>
        </w:rPr>
        <w:t xml:space="preserve">, </w:t>
      </w:r>
      <w:r>
        <w:rPr>
          <w:rFonts w:ascii="Calibri" w:eastAsia="Calibri" w:hAnsi="Calibri" w:cs="Calibri"/>
          <w:sz w:val="21"/>
        </w:rPr>
        <w:t>образующейся</w:t>
      </w:r>
      <w:r>
        <w:rPr>
          <w:rFonts w:ascii="inherit" w:eastAsia="inherit" w:hAnsi="inherit" w:cs="inherit"/>
          <w:sz w:val="21"/>
        </w:rPr>
        <w:t xml:space="preserve"> </w:t>
      </w:r>
      <w:r>
        <w:rPr>
          <w:rFonts w:ascii="Calibri" w:eastAsia="Calibri" w:hAnsi="Calibri" w:cs="Calibri"/>
          <w:sz w:val="21"/>
        </w:rPr>
        <w:t>между</w:t>
      </w:r>
      <w:r>
        <w:rPr>
          <w:rFonts w:ascii="inherit" w:eastAsia="inherit" w:hAnsi="inherit" w:cs="inherit"/>
          <w:sz w:val="21"/>
        </w:rPr>
        <w:t xml:space="preserve"> </w:t>
      </w:r>
      <w:r>
        <w:rPr>
          <w:rFonts w:ascii="Calibri" w:eastAsia="Calibri" w:hAnsi="Calibri" w:cs="Calibri"/>
          <w:sz w:val="21"/>
        </w:rPr>
        <w:t>углеродными</w:t>
      </w:r>
      <w:r>
        <w:rPr>
          <w:rFonts w:ascii="inherit" w:eastAsia="inherit" w:hAnsi="inherit" w:cs="inherit"/>
          <w:sz w:val="21"/>
        </w:rPr>
        <w:t xml:space="preserve"> </w:t>
      </w:r>
      <w:r>
        <w:rPr>
          <w:rFonts w:ascii="Calibri" w:eastAsia="Calibri" w:hAnsi="Calibri" w:cs="Calibri"/>
          <w:sz w:val="21"/>
        </w:rPr>
        <w:t>электродами</w:t>
      </w:r>
      <w:r>
        <w:rPr>
          <w:rFonts w:ascii="inherit" w:eastAsia="inherit" w:hAnsi="inherit" w:cs="inherit"/>
          <w:sz w:val="21"/>
        </w:rPr>
        <w:t xml:space="preserve">. </w:t>
      </w:r>
      <w:r>
        <w:rPr>
          <w:rFonts w:ascii="Calibri" w:eastAsia="Calibri" w:hAnsi="Calibri" w:cs="Calibri"/>
          <w:sz w:val="21"/>
        </w:rPr>
        <w:t>При</w:t>
      </w:r>
      <w:r>
        <w:rPr>
          <w:rFonts w:ascii="inherit" w:eastAsia="inherit" w:hAnsi="inherit" w:cs="inherit"/>
          <w:sz w:val="21"/>
        </w:rPr>
        <w:t xml:space="preserve"> </w:t>
      </w:r>
      <w:r>
        <w:rPr>
          <w:rFonts w:ascii="Calibri" w:eastAsia="Calibri" w:hAnsi="Calibri" w:cs="Calibri"/>
          <w:sz w:val="21"/>
        </w:rPr>
        <w:t>таких</w:t>
      </w:r>
      <w:r>
        <w:rPr>
          <w:rFonts w:ascii="inherit" w:eastAsia="inherit" w:hAnsi="inherit" w:cs="inherit"/>
          <w:sz w:val="21"/>
        </w:rPr>
        <w:t xml:space="preserve"> </w:t>
      </w:r>
      <w:r>
        <w:rPr>
          <w:rFonts w:ascii="Calibri" w:eastAsia="Calibri" w:hAnsi="Calibri" w:cs="Calibri"/>
          <w:sz w:val="21"/>
        </w:rPr>
        <w:t>температурах</w:t>
      </w:r>
      <w:r>
        <w:rPr>
          <w:rFonts w:ascii="inherit" w:eastAsia="inherit" w:hAnsi="inherit" w:cs="inherit"/>
          <w:sz w:val="21"/>
        </w:rPr>
        <w:t xml:space="preserve"> </w:t>
      </w:r>
      <w:r>
        <w:rPr>
          <w:rFonts w:ascii="Calibri" w:eastAsia="Calibri" w:hAnsi="Calibri" w:cs="Calibri"/>
          <w:sz w:val="21"/>
        </w:rPr>
        <w:t>углерод</w:t>
      </w:r>
      <w:r>
        <w:rPr>
          <w:rFonts w:ascii="inherit" w:eastAsia="inherit" w:hAnsi="inherit" w:cs="inherit"/>
          <w:sz w:val="21"/>
        </w:rPr>
        <w:t xml:space="preserve"> </w:t>
      </w:r>
      <w:r>
        <w:rPr>
          <w:rFonts w:ascii="Calibri" w:eastAsia="Calibri" w:hAnsi="Calibri" w:cs="Calibri"/>
          <w:sz w:val="21"/>
        </w:rPr>
        <w:t>кокса</w:t>
      </w:r>
      <w:r>
        <w:rPr>
          <w:rFonts w:ascii="inherit" w:eastAsia="inherit" w:hAnsi="inherit" w:cs="inherit"/>
          <w:sz w:val="21"/>
        </w:rPr>
        <w:t xml:space="preserve"> </w:t>
      </w:r>
      <w:r>
        <w:rPr>
          <w:rFonts w:ascii="Calibri" w:eastAsia="Calibri" w:hAnsi="Calibri" w:cs="Calibri"/>
          <w:sz w:val="21"/>
        </w:rPr>
        <w:t>и</w:t>
      </w:r>
      <w:r>
        <w:rPr>
          <w:rFonts w:ascii="inherit" w:eastAsia="inherit" w:hAnsi="inherit" w:cs="inherit"/>
          <w:sz w:val="21"/>
        </w:rPr>
        <w:t xml:space="preserve"> </w:t>
      </w:r>
      <w:r>
        <w:rPr>
          <w:rFonts w:ascii="Calibri" w:eastAsia="Calibri" w:hAnsi="Calibri" w:cs="Calibri"/>
          <w:sz w:val="21"/>
        </w:rPr>
        <w:t>электродов</w:t>
      </w:r>
      <w:r>
        <w:rPr>
          <w:rFonts w:ascii="inherit" w:eastAsia="inherit" w:hAnsi="inherit" w:cs="inherit"/>
          <w:sz w:val="21"/>
        </w:rPr>
        <w:t xml:space="preserve"> </w:t>
      </w:r>
      <w:r>
        <w:rPr>
          <w:rFonts w:ascii="Calibri" w:eastAsia="Calibri" w:hAnsi="Calibri" w:cs="Calibri"/>
          <w:sz w:val="21"/>
        </w:rPr>
        <w:t>взаимодействует</w:t>
      </w:r>
      <w:r>
        <w:rPr>
          <w:rFonts w:ascii="inherit" w:eastAsia="inherit" w:hAnsi="inherit" w:cs="inherit"/>
          <w:sz w:val="21"/>
        </w:rPr>
        <w:t xml:space="preserve"> </w:t>
      </w:r>
      <w:r>
        <w:rPr>
          <w:rFonts w:ascii="Calibri" w:eastAsia="Calibri" w:hAnsi="Calibri" w:cs="Calibri"/>
          <w:sz w:val="21"/>
        </w:rPr>
        <w:t>с</w:t>
      </w:r>
      <w:r>
        <w:rPr>
          <w:rFonts w:ascii="inherit" w:eastAsia="inherit" w:hAnsi="inherit" w:cs="inherit"/>
          <w:sz w:val="21"/>
        </w:rPr>
        <w:t xml:space="preserve"> </w:t>
      </w:r>
      <w:r>
        <w:rPr>
          <w:rFonts w:ascii="Calibri" w:eastAsia="Calibri" w:hAnsi="Calibri" w:cs="Calibri"/>
          <w:sz w:val="21"/>
        </w:rPr>
        <w:t>оксидом</w:t>
      </w:r>
      <w:r>
        <w:rPr>
          <w:rFonts w:ascii="inherit" w:eastAsia="inherit" w:hAnsi="inherit" w:cs="inherit"/>
          <w:sz w:val="21"/>
        </w:rPr>
        <w:t xml:space="preserve"> </w:t>
      </w:r>
      <w:r>
        <w:rPr>
          <w:rFonts w:ascii="Calibri" w:eastAsia="Calibri" w:hAnsi="Calibri" w:cs="Calibri"/>
          <w:sz w:val="21"/>
        </w:rPr>
        <w:t>кремния</w:t>
      </w:r>
      <w:r>
        <w:rPr>
          <w:rFonts w:ascii="inherit" w:eastAsia="inherit" w:hAnsi="inherit" w:cs="inherit"/>
          <w:sz w:val="21"/>
        </w:rPr>
        <w:t xml:space="preserve">, </w:t>
      </w:r>
      <w:r>
        <w:rPr>
          <w:rFonts w:ascii="Calibri" w:eastAsia="Calibri" w:hAnsi="Calibri" w:cs="Calibri"/>
          <w:sz w:val="21"/>
        </w:rPr>
        <w:t>превращаясь</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газообразный</w:t>
      </w:r>
      <w:r>
        <w:rPr>
          <w:rFonts w:ascii="inherit" w:eastAsia="inherit" w:hAnsi="inherit" w:cs="inherit"/>
          <w:sz w:val="21"/>
        </w:rPr>
        <w:t xml:space="preserve"> </w:t>
      </w:r>
      <w:r>
        <w:rPr>
          <w:rFonts w:ascii="Calibri" w:eastAsia="Calibri" w:hAnsi="Calibri" w:cs="Calibri"/>
          <w:sz w:val="21"/>
        </w:rPr>
        <w:t>монооксид</w:t>
      </w:r>
      <w:r>
        <w:rPr>
          <w:rFonts w:ascii="inherit" w:eastAsia="inherit" w:hAnsi="inherit" w:cs="inherit"/>
          <w:sz w:val="21"/>
        </w:rPr>
        <w:t xml:space="preserve"> </w:t>
      </w:r>
      <w:r>
        <w:rPr>
          <w:rFonts w:ascii="Calibri" w:eastAsia="Calibri" w:hAnsi="Calibri" w:cs="Calibri"/>
          <w:sz w:val="21"/>
        </w:rPr>
        <w:t>углерода</w:t>
      </w:r>
      <w:r>
        <w:rPr>
          <w:rFonts w:ascii="inherit" w:eastAsia="inherit" w:hAnsi="inherit" w:cs="inherit"/>
          <w:sz w:val="21"/>
        </w:rPr>
        <w:t xml:space="preserve">, </w:t>
      </w:r>
      <w:r>
        <w:rPr>
          <w:rFonts w:ascii="Calibri" w:eastAsia="Calibri" w:hAnsi="Calibri" w:cs="Calibri"/>
          <w:sz w:val="21"/>
        </w:rPr>
        <w:t>и</w:t>
      </w:r>
      <w:r>
        <w:rPr>
          <w:rFonts w:ascii="inherit" w:eastAsia="inherit" w:hAnsi="inherit" w:cs="inherit"/>
          <w:sz w:val="21"/>
        </w:rPr>
        <w:t xml:space="preserve"> </w:t>
      </w:r>
      <w:r>
        <w:rPr>
          <w:rFonts w:ascii="Calibri" w:eastAsia="Calibri" w:hAnsi="Calibri" w:cs="Calibri"/>
          <w:sz w:val="21"/>
        </w:rPr>
        <w:t>восстанавливает</w:t>
      </w:r>
      <w:r>
        <w:rPr>
          <w:rFonts w:ascii="inherit" w:eastAsia="inherit" w:hAnsi="inherit" w:cs="inherit"/>
          <w:sz w:val="21"/>
        </w:rPr>
        <w:t xml:space="preserve"> </w:t>
      </w:r>
      <w:r>
        <w:rPr>
          <w:rFonts w:ascii="Calibri" w:eastAsia="Calibri" w:hAnsi="Calibri" w:cs="Calibri"/>
          <w:sz w:val="21"/>
        </w:rPr>
        <w:t>песок</w:t>
      </w:r>
      <w:r>
        <w:rPr>
          <w:rFonts w:ascii="inherit" w:eastAsia="inherit" w:hAnsi="inherit" w:cs="inherit"/>
          <w:sz w:val="21"/>
        </w:rPr>
        <w:t xml:space="preserve"> </w:t>
      </w:r>
      <w:r>
        <w:rPr>
          <w:rFonts w:ascii="Calibri" w:eastAsia="Calibri" w:hAnsi="Calibri" w:cs="Calibri"/>
          <w:sz w:val="21"/>
        </w:rPr>
        <w:t>до</w:t>
      </w:r>
      <w:r>
        <w:rPr>
          <w:rFonts w:ascii="inherit" w:eastAsia="inherit" w:hAnsi="inherit" w:cs="inherit"/>
          <w:sz w:val="21"/>
        </w:rPr>
        <w:t xml:space="preserve"> </w:t>
      </w:r>
      <w:r>
        <w:rPr>
          <w:rFonts w:ascii="Calibri" w:eastAsia="Calibri" w:hAnsi="Calibri" w:cs="Calibri"/>
          <w:sz w:val="21"/>
        </w:rPr>
        <w:t>элементного</w:t>
      </w:r>
      <w:r>
        <w:rPr>
          <w:rFonts w:ascii="inherit" w:eastAsia="inherit" w:hAnsi="inherit" w:cs="inherit"/>
          <w:sz w:val="21"/>
        </w:rPr>
        <w:t xml:space="preserve"> </w:t>
      </w:r>
      <w:r>
        <w:rPr>
          <w:rFonts w:ascii="Calibri" w:eastAsia="Calibri" w:hAnsi="Calibri" w:cs="Calibri"/>
          <w:sz w:val="21"/>
        </w:rPr>
        <w:t>кремния</w:t>
      </w:r>
      <w:r>
        <w:rPr>
          <w:rFonts w:ascii="inherit" w:eastAsia="inherit" w:hAnsi="inherit" w:cs="inherit"/>
          <w:sz w:val="21"/>
        </w:rPr>
        <w:t>:</w:t>
      </w:r>
    </w:p>
    <w:p w14:paraId="52A695FF" w14:textId="77777777" w:rsidR="00935F01" w:rsidRDefault="00AF2FE4">
      <w:pPr>
        <w:spacing w:after="0" w:line="240" w:lineRule="auto"/>
        <w:rPr>
          <w:rFonts w:ascii="inherit" w:eastAsia="inherit" w:hAnsi="inherit" w:cs="inherit"/>
          <w:sz w:val="44"/>
        </w:rPr>
      </w:pPr>
      <w:r>
        <w:rPr>
          <w:rFonts w:ascii="inherit" w:eastAsia="inherit" w:hAnsi="inherit" w:cs="inherit"/>
          <w:sz w:val="44"/>
        </w:rPr>
        <w:t>SiO</w:t>
      </w:r>
      <w:r>
        <w:rPr>
          <w:rFonts w:ascii="inherit" w:eastAsia="inherit" w:hAnsi="inherit" w:cs="inherit"/>
          <w:sz w:val="44"/>
          <w:vertAlign w:val="subscript"/>
        </w:rPr>
        <w:t>2</w:t>
      </w:r>
      <w:r>
        <w:rPr>
          <w:rFonts w:ascii="inherit" w:eastAsia="inherit" w:hAnsi="inherit" w:cs="inherit"/>
          <w:sz w:val="44"/>
        </w:rPr>
        <w:t xml:space="preserve"> + 2C </w:t>
      </w:r>
      <w:r>
        <w:rPr>
          <w:rFonts w:ascii="Cambria Math" w:eastAsia="Cambria Math" w:hAnsi="Cambria Math" w:cs="Cambria Math"/>
          <w:sz w:val="44"/>
        </w:rPr>
        <w:t>→</w:t>
      </w:r>
      <w:r>
        <w:rPr>
          <w:rFonts w:ascii="inherit" w:eastAsia="inherit" w:hAnsi="inherit" w:cs="inherit"/>
          <w:sz w:val="44"/>
        </w:rPr>
        <w:t xml:space="preserve"> </w:t>
      </w:r>
      <w:proofErr w:type="spellStart"/>
      <w:r>
        <w:rPr>
          <w:rFonts w:ascii="inherit" w:eastAsia="inherit" w:hAnsi="inherit" w:cs="inherit"/>
          <w:sz w:val="44"/>
        </w:rPr>
        <w:t>Si</w:t>
      </w:r>
      <w:proofErr w:type="spellEnd"/>
      <w:r>
        <w:rPr>
          <w:rFonts w:ascii="inherit" w:eastAsia="inherit" w:hAnsi="inherit" w:cs="inherit"/>
          <w:sz w:val="44"/>
        </w:rPr>
        <w:t xml:space="preserve"> + 2CO</w:t>
      </w:r>
    </w:p>
    <w:p w14:paraId="5BD530CD" w14:textId="77777777" w:rsidR="00935F01" w:rsidRDefault="00935F01">
      <w:pPr>
        <w:spacing w:after="0" w:line="240" w:lineRule="auto"/>
        <w:rPr>
          <w:rFonts w:ascii="inherit" w:eastAsia="inherit" w:hAnsi="inherit" w:cs="inherit"/>
          <w:sz w:val="44"/>
        </w:rPr>
      </w:pPr>
    </w:p>
    <w:p w14:paraId="1CBE139F" w14:textId="77777777" w:rsidR="00935F01" w:rsidRDefault="00AF2FE4">
      <w:pPr>
        <w:spacing w:after="0" w:line="240" w:lineRule="auto"/>
        <w:rPr>
          <w:rFonts w:ascii="inherit" w:eastAsia="inherit" w:hAnsi="inherit" w:cs="inherit"/>
          <w:sz w:val="21"/>
        </w:rPr>
      </w:pPr>
      <w:r>
        <w:rPr>
          <w:rFonts w:ascii="Calibri" w:eastAsia="Calibri" w:hAnsi="Calibri" w:cs="Calibri"/>
          <w:sz w:val="21"/>
        </w:rPr>
        <w:t>Получающийся</w:t>
      </w:r>
      <w:r>
        <w:rPr>
          <w:rFonts w:ascii="inherit" w:eastAsia="inherit" w:hAnsi="inherit" w:cs="inherit"/>
          <w:sz w:val="21"/>
        </w:rPr>
        <w:t xml:space="preserve"> </w:t>
      </w:r>
      <w:r>
        <w:rPr>
          <w:rFonts w:ascii="Calibri" w:eastAsia="Calibri" w:hAnsi="Calibri" w:cs="Calibri"/>
          <w:sz w:val="21"/>
        </w:rPr>
        <w:t>расплавленный</w:t>
      </w:r>
      <w:r>
        <w:rPr>
          <w:rFonts w:ascii="inherit" w:eastAsia="inherit" w:hAnsi="inherit" w:cs="inherit"/>
          <w:sz w:val="21"/>
        </w:rPr>
        <w:t xml:space="preserve"> </w:t>
      </w:r>
      <w:r>
        <w:rPr>
          <w:rFonts w:ascii="Calibri" w:eastAsia="Calibri" w:hAnsi="Calibri" w:cs="Calibri"/>
          <w:sz w:val="21"/>
        </w:rPr>
        <w:t>кремний</w:t>
      </w:r>
      <w:r>
        <w:rPr>
          <w:rFonts w:ascii="inherit" w:eastAsia="inherit" w:hAnsi="inherit" w:cs="inherit"/>
          <w:sz w:val="21"/>
        </w:rPr>
        <w:t xml:space="preserve"> </w:t>
      </w:r>
      <w:r>
        <w:rPr>
          <w:rFonts w:ascii="Calibri" w:eastAsia="Calibri" w:hAnsi="Calibri" w:cs="Calibri"/>
          <w:sz w:val="21"/>
        </w:rPr>
        <w:t>стекает</w:t>
      </w:r>
      <w:r>
        <w:rPr>
          <w:rFonts w:ascii="inherit" w:eastAsia="inherit" w:hAnsi="inherit" w:cs="inherit"/>
          <w:sz w:val="21"/>
        </w:rPr>
        <w:t xml:space="preserve"> </w:t>
      </w:r>
      <w:r>
        <w:rPr>
          <w:rFonts w:ascii="Calibri" w:eastAsia="Calibri" w:hAnsi="Calibri" w:cs="Calibri"/>
          <w:sz w:val="21"/>
        </w:rPr>
        <w:t>через</w:t>
      </w:r>
      <w:r>
        <w:rPr>
          <w:rFonts w:ascii="inherit" w:eastAsia="inherit" w:hAnsi="inherit" w:cs="inherit"/>
          <w:sz w:val="21"/>
        </w:rPr>
        <w:t xml:space="preserve"> </w:t>
      </w:r>
      <w:r>
        <w:rPr>
          <w:rFonts w:ascii="Calibri" w:eastAsia="Calibri" w:hAnsi="Calibri" w:cs="Calibri"/>
          <w:sz w:val="21"/>
        </w:rPr>
        <w:t>специальное</w:t>
      </w:r>
      <w:r>
        <w:rPr>
          <w:rFonts w:ascii="inherit" w:eastAsia="inherit" w:hAnsi="inherit" w:cs="inherit"/>
          <w:sz w:val="21"/>
        </w:rPr>
        <w:t xml:space="preserve"> </w:t>
      </w:r>
      <w:r>
        <w:rPr>
          <w:rFonts w:ascii="Calibri" w:eastAsia="Calibri" w:hAnsi="Calibri" w:cs="Calibri"/>
          <w:sz w:val="21"/>
        </w:rPr>
        <w:t>отверстие</w:t>
      </w:r>
      <w:r>
        <w:rPr>
          <w:rFonts w:ascii="inherit" w:eastAsia="inherit" w:hAnsi="inherit" w:cs="inherit"/>
          <w:sz w:val="21"/>
        </w:rPr>
        <w:t xml:space="preserve"> </w:t>
      </w:r>
      <w:r>
        <w:rPr>
          <w:rFonts w:ascii="Calibri" w:eastAsia="Calibri" w:hAnsi="Calibri" w:cs="Calibri"/>
          <w:sz w:val="21"/>
        </w:rPr>
        <w:t>внизу</w:t>
      </w:r>
      <w:r>
        <w:rPr>
          <w:rFonts w:ascii="inherit" w:eastAsia="inherit" w:hAnsi="inherit" w:cs="inherit"/>
          <w:sz w:val="21"/>
        </w:rPr>
        <w:t xml:space="preserve"> </w:t>
      </w:r>
      <w:r>
        <w:rPr>
          <w:rFonts w:ascii="Calibri" w:eastAsia="Calibri" w:hAnsi="Calibri" w:cs="Calibri"/>
          <w:sz w:val="21"/>
        </w:rPr>
        <w:t>печи</w:t>
      </w:r>
      <w:r>
        <w:rPr>
          <w:rFonts w:ascii="inherit" w:eastAsia="inherit" w:hAnsi="inherit" w:cs="inherit"/>
          <w:sz w:val="21"/>
        </w:rPr>
        <w:t xml:space="preserve">. </w:t>
      </w:r>
      <w:r>
        <w:rPr>
          <w:rFonts w:ascii="Calibri" w:eastAsia="Calibri" w:hAnsi="Calibri" w:cs="Calibri"/>
          <w:sz w:val="21"/>
        </w:rPr>
        <w:t>После</w:t>
      </w:r>
      <w:r>
        <w:rPr>
          <w:rFonts w:ascii="inherit" w:eastAsia="inherit" w:hAnsi="inherit" w:cs="inherit"/>
          <w:sz w:val="21"/>
        </w:rPr>
        <w:t xml:space="preserve"> </w:t>
      </w:r>
      <w:r>
        <w:rPr>
          <w:rFonts w:ascii="Calibri" w:eastAsia="Calibri" w:hAnsi="Calibri" w:cs="Calibri"/>
          <w:sz w:val="21"/>
        </w:rPr>
        <w:t>первичной</w:t>
      </w:r>
      <w:r>
        <w:rPr>
          <w:rFonts w:ascii="inherit" w:eastAsia="inherit" w:hAnsi="inherit" w:cs="inherit"/>
          <w:sz w:val="21"/>
        </w:rPr>
        <w:t xml:space="preserve"> </w:t>
      </w:r>
      <w:r>
        <w:rPr>
          <w:rFonts w:ascii="Calibri" w:eastAsia="Calibri" w:hAnsi="Calibri" w:cs="Calibri"/>
          <w:sz w:val="21"/>
        </w:rPr>
        <w:t>очистки</w:t>
      </w:r>
      <w:r>
        <w:rPr>
          <w:rFonts w:ascii="inherit" w:eastAsia="inherit" w:hAnsi="inherit" w:cs="inherit"/>
          <w:sz w:val="21"/>
        </w:rPr>
        <w:t xml:space="preserve"> </w:t>
      </w:r>
      <w:r>
        <w:rPr>
          <w:rFonts w:ascii="Calibri" w:eastAsia="Calibri" w:hAnsi="Calibri" w:cs="Calibri"/>
          <w:sz w:val="21"/>
        </w:rPr>
        <w:t>от</w:t>
      </w:r>
      <w:r>
        <w:rPr>
          <w:rFonts w:ascii="inherit" w:eastAsia="inherit" w:hAnsi="inherit" w:cs="inherit"/>
          <w:sz w:val="21"/>
        </w:rPr>
        <w:t xml:space="preserve"> </w:t>
      </w:r>
      <w:r>
        <w:rPr>
          <w:rFonts w:ascii="Calibri" w:eastAsia="Calibri" w:hAnsi="Calibri" w:cs="Calibri"/>
          <w:sz w:val="21"/>
        </w:rPr>
        <w:t>шлака</w:t>
      </w:r>
      <w:r>
        <w:rPr>
          <w:rFonts w:ascii="inherit" w:eastAsia="inherit" w:hAnsi="inherit" w:cs="inherit"/>
          <w:sz w:val="21"/>
        </w:rPr>
        <w:t xml:space="preserve"> </w:t>
      </w:r>
      <w:r>
        <w:rPr>
          <w:rFonts w:ascii="Calibri" w:eastAsia="Calibri" w:hAnsi="Calibri" w:cs="Calibri"/>
          <w:sz w:val="21"/>
        </w:rPr>
        <w:t>и</w:t>
      </w:r>
      <w:r>
        <w:rPr>
          <w:rFonts w:ascii="inherit" w:eastAsia="inherit" w:hAnsi="inherit" w:cs="inherit"/>
          <w:sz w:val="21"/>
        </w:rPr>
        <w:t xml:space="preserve"> </w:t>
      </w:r>
      <w:r>
        <w:rPr>
          <w:rFonts w:ascii="Calibri" w:eastAsia="Calibri" w:hAnsi="Calibri" w:cs="Calibri"/>
          <w:sz w:val="21"/>
        </w:rPr>
        <w:t>газов</w:t>
      </w:r>
      <w:r>
        <w:rPr>
          <w:rFonts w:ascii="inherit" w:eastAsia="inherit" w:hAnsi="inherit" w:cs="inherit"/>
          <w:sz w:val="21"/>
        </w:rPr>
        <w:t xml:space="preserve">, </w:t>
      </w:r>
      <w:r>
        <w:rPr>
          <w:rFonts w:ascii="Calibri" w:eastAsia="Calibri" w:hAnsi="Calibri" w:cs="Calibri"/>
          <w:sz w:val="21"/>
        </w:rPr>
        <w:t>кремнию</w:t>
      </w:r>
      <w:r>
        <w:rPr>
          <w:rFonts w:ascii="inherit" w:eastAsia="inherit" w:hAnsi="inherit" w:cs="inherit"/>
          <w:sz w:val="21"/>
        </w:rPr>
        <w:t xml:space="preserve"> </w:t>
      </w:r>
      <w:r>
        <w:rPr>
          <w:rFonts w:ascii="Calibri" w:eastAsia="Calibri" w:hAnsi="Calibri" w:cs="Calibri"/>
          <w:sz w:val="21"/>
        </w:rPr>
        <w:t>дают</w:t>
      </w:r>
      <w:r>
        <w:rPr>
          <w:rFonts w:ascii="inherit" w:eastAsia="inherit" w:hAnsi="inherit" w:cs="inherit"/>
          <w:sz w:val="21"/>
        </w:rPr>
        <w:t xml:space="preserve"> </w:t>
      </w:r>
      <w:r>
        <w:rPr>
          <w:rFonts w:ascii="Calibri" w:eastAsia="Calibri" w:hAnsi="Calibri" w:cs="Calibri"/>
          <w:sz w:val="21"/>
        </w:rPr>
        <w:t>остыть</w:t>
      </w:r>
      <w:r>
        <w:rPr>
          <w:rFonts w:ascii="inherit" w:eastAsia="inherit" w:hAnsi="inherit" w:cs="inherit"/>
          <w:sz w:val="21"/>
        </w:rPr>
        <w:t xml:space="preserve">, </w:t>
      </w:r>
      <w:r>
        <w:rPr>
          <w:rFonts w:ascii="Calibri" w:eastAsia="Calibri" w:hAnsi="Calibri" w:cs="Calibri"/>
          <w:sz w:val="21"/>
        </w:rPr>
        <w:t>а</w:t>
      </w:r>
      <w:r>
        <w:rPr>
          <w:rFonts w:ascii="inherit" w:eastAsia="inherit" w:hAnsi="inherit" w:cs="inherit"/>
          <w:sz w:val="21"/>
        </w:rPr>
        <w:t xml:space="preserve"> </w:t>
      </w:r>
      <w:r>
        <w:rPr>
          <w:rFonts w:ascii="Calibri" w:eastAsia="Calibri" w:hAnsi="Calibri" w:cs="Calibri"/>
          <w:sz w:val="21"/>
        </w:rPr>
        <w:t>потом</w:t>
      </w:r>
      <w:r>
        <w:rPr>
          <w:rFonts w:ascii="inherit" w:eastAsia="inherit" w:hAnsi="inherit" w:cs="inherit"/>
          <w:sz w:val="21"/>
        </w:rPr>
        <w:t xml:space="preserve"> </w:t>
      </w:r>
      <w:r>
        <w:rPr>
          <w:rFonts w:ascii="Calibri" w:eastAsia="Calibri" w:hAnsi="Calibri" w:cs="Calibri"/>
          <w:sz w:val="21"/>
        </w:rPr>
        <w:t>дробят</w:t>
      </w:r>
      <w:r>
        <w:rPr>
          <w:rFonts w:ascii="inherit" w:eastAsia="inherit" w:hAnsi="inherit" w:cs="inherit"/>
          <w:sz w:val="21"/>
        </w:rPr>
        <w:t xml:space="preserve"> </w:t>
      </w:r>
      <w:r>
        <w:rPr>
          <w:rFonts w:ascii="Calibri" w:eastAsia="Calibri" w:hAnsi="Calibri" w:cs="Calibri"/>
          <w:sz w:val="21"/>
        </w:rPr>
        <w:t>до</w:t>
      </w:r>
      <w:r>
        <w:rPr>
          <w:rFonts w:ascii="inherit" w:eastAsia="inherit" w:hAnsi="inherit" w:cs="inherit"/>
          <w:sz w:val="21"/>
        </w:rPr>
        <w:t xml:space="preserve"> </w:t>
      </w:r>
      <w:r>
        <w:rPr>
          <w:rFonts w:ascii="Calibri" w:eastAsia="Calibri" w:hAnsi="Calibri" w:cs="Calibri"/>
          <w:sz w:val="21"/>
        </w:rPr>
        <w:t>нужного</w:t>
      </w:r>
      <w:r>
        <w:rPr>
          <w:rFonts w:ascii="inherit" w:eastAsia="inherit" w:hAnsi="inherit" w:cs="inherit"/>
          <w:sz w:val="21"/>
        </w:rPr>
        <w:t xml:space="preserve"> </w:t>
      </w:r>
      <w:r>
        <w:rPr>
          <w:rFonts w:ascii="Calibri" w:eastAsia="Calibri" w:hAnsi="Calibri" w:cs="Calibri"/>
          <w:sz w:val="21"/>
        </w:rPr>
        <w:t>размера</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результате</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зависимости</w:t>
      </w:r>
      <w:r>
        <w:rPr>
          <w:rFonts w:ascii="inherit" w:eastAsia="inherit" w:hAnsi="inherit" w:cs="inherit"/>
          <w:sz w:val="21"/>
        </w:rPr>
        <w:t xml:space="preserve"> </w:t>
      </w:r>
      <w:r>
        <w:rPr>
          <w:rFonts w:ascii="Calibri" w:eastAsia="Calibri" w:hAnsi="Calibri" w:cs="Calibri"/>
          <w:sz w:val="21"/>
        </w:rPr>
        <w:t>от</w:t>
      </w:r>
      <w:r>
        <w:rPr>
          <w:rFonts w:ascii="inherit" w:eastAsia="inherit" w:hAnsi="inherit" w:cs="inherit"/>
          <w:sz w:val="21"/>
        </w:rPr>
        <w:t xml:space="preserve"> </w:t>
      </w:r>
      <w:r>
        <w:rPr>
          <w:rFonts w:ascii="Calibri" w:eastAsia="Calibri" w:hAnsi="Calibri" w:cs="Calibri"/>
          <w:sz w:val="21"/>
        </w:rPr>
        <w:t>используемых</w:t>
      </w:r>
      <w:r>
        <w:rPr>
          <w:rFonts w:ascii="inherit" w:eastAsia="inherit" w:hAnsi="inherit" w:cs="inherit"/>
          <w:sz w:val="21"/>
        </w:rPr>
        <w:t xml:space="preserve"> </w:t>
      </w:r>
      <w:r>
        <w:rPr>
          <w:rFonts w:ascii="Calibri" w:eastAsia="Calibri" w:hAnsi="Calibri" w:cs="Calibri"/>
          <w:sz w:val="21"/>
        </w:rPr>
        <w:t>на</w:t>
      </w:r>
      <w:r>
        <w:rPr>
          <w:rFonts w:ascii="inherit" w:eastAsia="inherit" w:hAnsi="inherit" w:cs="inherit"/>
          <w:sz w:val="21"/>
        </w:rPr>
        <w:t xml:space="preserve"> </w:t>
      </w:r>
      <w:r>
        <w:rPr>
          <w:rFonts w:ascii="Calibri" w:eastAsia="Calibri" w:hAnsi="Calibri" w:cs="Calibri"/>
          <w:sz w:val="21"/>
        </w:rPr>
        <w:t>производстве</w:t>
      </w:r>
      <w:r>
        <w:rPr>
          <w:rFonts w:ascii="inherit" w:eastAsia="inherit" w:hAnsi="inherit" w:cs="inherit"/>
          <w:sz w:val="21"/>
        </w:rPr>
        <w:t xml:space="preserve"> </w:t>
      </w:r>
      <w:r>
        <w:rPr>
          <w:rFonts w:ascii="Calibri" w:eastAsia="Calibri" w:hAnsi="Calibri" w:cs="Calibri"/>
          <w:sz w:val="21"/>
        </w:rPr>
        <w:t>методов</w:t>
      </w:r>
      <w:r>
        <w:rPr>
          <w:rFonts w:ascii="inherit" w:eastAsia="inherit" w:hAnsi="inherit" w:cs="inherit"/>
          <w:sz w:val="21"/>
        </w:rPr>
        <w:t xml:space="preserve"> </w:t>
      </w:r>
      <w:r>
        <w:rPr>
          <w:rFonts w:ascii="Calibri" w:eastAsia="Calibri" w:hAnsi="Calibri" w:cs="Calibri"/>
          <w:sz w:val="21"/>
        </w:rPr>
        <w:t>очистки</w:t>
      </w:r>
      <w:r>
        <w:rPr>
          <w:rFonts w:ascii="inherit" w:eastAsia="inherit" w:hAnsi="inherit" w:cs="inherit"/>
          <w:sz w:val="21"/>
        </w:rPr>
        <w:t xml:space="preserve">, </w:t>
      </w:r>
      <w:r>
        <w:rPr>
          <w:rFonts w:ascii="Calibri" w:eastAsia="Calibri" w:hAnsi="Calibri" w:cs="Calibri"/>
          <w:sz w:val="21"/>
        </w:rPr>
        <w:t>получается</w:t>
      </w:r>
      <w:r>
        <w:rPr>
          <w:rFonts w:ascii="inherit" w:eastAsia="inherit" w:hAnsi="inherit" w:cs="inherit"/>
          <w:sz w:val="21"/>
        </w:rPr>
        <w:t xml:space="preserve"> </w:t>
      </w:r>
      <w:r>
        <w:rPr>
          <w:rFonts w:ascii="Calibri" w:eastAsia="Calibri" w:hAnsi="Calibri" w:cs="Calibri"/>
          <w:sz w:val="21"/>
        </w:rPr>
        <w:t>кремний</w:t>
      </w:r>
      <w:r>
        <w:rPr>
          <w:rFonts w:ascii="inherit" w:eastAsia="inherit" w:hAnsi="inherit" w:cs="inherit"/>
          <w:sz w:val="21"/>
        </w:rPr>
        <w:t xml:space="preserve"> </w:t>
      </w:r>
      <w:r>
        <w:rPr>
          <w:rFonts w:ascii="Calibri" w:eastAsia="Calibri" w:hAnsi="Calibri" w:cs="Calibri"/>
          <w:sz w:val="21"/>
        </w:rPr>
        <w:t>либо</w:t>
      </w:r>
      <w:r>
        <w:rPr>
          <w:rFonts w:ascii="inherit" w:eastAsia="inherit" w:hAnsi="inherit" w:cs="inherit"/>
          <w:sz w:val="21"/>
        </w:rPr>
        <w:t xml:space="preserve"> </w:t>
      </w:r>
      <w:r>
        <w:rPr>
          <w:rFonts w:ascii="Calibri" w:eastAsia="Calibri" w:hAnsi="Calibri" w:cs="Calibri"/>
          <w:sz w:val="21"/>
        </w:rPr>
        <w:t>технической</w:t>
      </w:r>
      <w:r>
        <w:rPr>
          <w:rFonts w:ascii="inherit" w:eastAsia="inherit" w:hAnsi="inherit" w:cs="inherit"/>
          <w:sz w:val="21"/>
        </w:rPr>
        <w:t xml:space="preserve"> (95 </w:t>
      </w:r>
      <w:r>
        <w:rPr>
          <w:rFonts w:ascii="Calibri" w:eastAsia="Calibri" w:hAnsi="Calibri" w:cs="Calibri"/>
          <w:sz w:val="21"/>
        </w:rPr>
        <w:t>– 98%)</w:t>
      </w:r>
      <w:r>
        <w:rPr>
          <w:rFonts w:ascii="Calibri" w:eastAsia="Calibri" w:hAnsi="Calibri" w:cs="Calibri"/>
          <w:color w:val="0066FF"/>
          <w:sz w:val="21"/>
          <w:u w:val="single"/>
        </w:rPr>
        <w:t>[</w:t>
      </w:r>
      <w:proofErr w:type="spellStart"/>
      <w:r>
        <w:rPr>
          <w:rFonts w:ascii="Calibri" w:eastAsia="Calibri" w:hAnsi="Calibri" w:cs="Calibri"/>
          <w:color w:val="0066FF"/>
          <w:sz w:val="21"/>
          <w:u w:val="single"/>
        </w:rPr>
        <w:t>iv</w:t>
      </w:r>
      <w:proofErr w:type="spellEnd"/>
      <w:r>
        <w:rPr>
          <w:rFonts w:ascii="Calibri" w:eastAsia="Calibri" w:hAnsi="Calibri" w:cs="Calibri"/>
          <w:color w:val="0066FF"/>
          <w:sz w:val="21"/>
          <w:u w:val="single"/>
        </w:rPr>
        <w:t>]</w:t>
      </w:r>
      <w:r>
        <w:rPr>
          <w:rFonts w:ascii="Calibri" w:eastAsia="Calibri" w:hAnsi="Calibri" w:cs="Calibri"/>
          <w:sz w:val="21"/>
        </w:rPr>
        <w:t> либо</w:t>
      </w:r>
      <w:r>
        <w:rPr>
          <w:rFonts w:ascii="inherit" w:eastAsia="inherit" w:hAnsi="inherit" w:cs="inherit"/>
          <w:sz w:val="21"/>
        </w:rPr>
        <w:t xml:space="preserve"> </w:t>
      </w:r>
      <w:r>
        <w:rPr>
          <w:rFonts w:ascii="Calibri" w:eastAsia="Calibri" w:hAnsi="Calibri" w:cs="Calibri"/>
          <w:sz w:val="21"/>
        </w:rPr>
        <w:t>металлургической</w:t>
      </w:r>
      <w:r>
        <w:rPr>
          <w:rFonts w:ascii="inherit" w:eastAsia="inherit" w:hAnsi="inherit" w:cs="inherit"/>
          <w:sz w:val="21"/>
        </w:rPr>
        <w:t xml:space="preserve"> (98 </w:t>
      </w:r>
      <w:r>
        <w:rPr>
          <w:rFonts w:ascii="Calibri" w:eastAsia="Calibri" w:hAnsi="Calibri" w:cs="Calibri"/>
          <w:sz w:val="21"/>
        </w:rPr>
        <w:t>– 99.9%) чистоты</w:t>
      </w:r>
      <w:r>
        <w:rPr>
          <w:rFonts w:ascii="inherit" w:eastAsia="inherit" w:hAnsi="inherit" w:cs="inherit"/>
          <w:sz w:val="21"/>
        </w:rPr>
        <w:t xml:space="preserve">, </w:t>
      </w:r>
      <w:r>
        <w:rPr>
          <w:rFonts w:ascii="Calibri" w:eastAsia="Calibri" w:hAnsi="Calibri" w:cs="Calibri"/>
          <w:sz w:val="21"/>
        </w:rPr>
        <w:t>Рис</w:t>
      </w:r>
      <w:r>
        <w:rPr>
          <w:rFonts w:ascii="inherit" w:eastAsia="inherit" w:hAnsi="inherit" w:cs="inherit"/>
          <w:sz w:val="21"/>
        </w:rPr>
        <w:t>. 3</w:t>
      </w:r>
      <w:r>
        <w:rPr>
          <w:rFonts w:ascii="inherit" w:eastAsia="inherit" w:hAnsi="inherit" w:cs="inherit"/>
          <w:color w:val="0066FF"/>
          <w:sz w:val="21"/>
          <w:u w:val="single"/>
        </w:rPr>
        <w:t>[v]</w:t>
      </w:r>
      <w:r>
        <w:rPr>
          <w:rFonts w:ascii="inherit" w:eastAsia="inherit" w:hAnsi="inherit" w:cs="inherit"/>
          <w:sz w:val="21"/>
        </w:rPr>
        <w:t xml:space="preserve">. </w:t>
      </w:r>
      <w:r>
        <w:rPr>
          <w:rFonts w:ascii="Calibri" w:eastAsia="Calibri" w:hAnsi="Calibri" w:cs="Calibri"/>
          <w:sz w:val="21"/>
        </w:rPr>
        <w:t>Основными</w:t>
      </w:r>
      <w:r>
        <w:rPr>
          <w:rFonts w:ascii="inherit" w:eastAsia="inherit" w:hAnsi="inherit" w:cs="inherit"/>
          <w:sz w:val="21"/>
        </w:rPr>
        <w:t xml:space="preserve"> </w:t>
      </w:r>
      <w:r>
        <w:rPr>
          <w:rFonts w:ascii="Calibri" w:eastAsia="Calibri" w:hAnsi="Calibri" w:cs="Calibri"/>
          <w:sz w:val="21"/>
        </w:rPr>
        <w:t>примесями</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получаемом</w:t>
      </w:r>
      <w:r>
        <w:rPr>
          <w:rFonts w:ascii="inherit" w:eastAsia="inherit" w:hAnsi="inherit" w:cs="inherit"/>
          <w:sz w:val="21"/>
        </w:rPr>
        <w:t xml:space="preserve"> </w:t>
      </w:r>
      <w:r>
        <w:rPr>
          <w:rFonts w:ascii="Calibri" w:eastAsia="Calibri" w:hAnsi="Calibri" w:cs="Calibri"/>
          <w:sz w:val="21"/>
        </w:rPr>
        <w:t>кремнии</w:t>
      </w:r>
      <w:r>
        <w:rPr>
          <w:rFonts w:ascii="inherit" w:eastAsia="inherit" w:hAnsi="inherit" w:cs="inherit"/>
          <w:sz w:val="21"/>
        </w:rPr>
        <w:t xml:space="preserve"> </w:t>
      </w:r>
      <w:r>
        <w:rPr>
          <w:rFonts w:ascii="Calibri" w:eastAsia="Calibri" w:hAnsi="Calibri" w:cs="Calibri"/>
          <w:sz w:val="21"/>
        </w:rPr>
        <w:t>являются</w:t>
      </w:r>
      <w:r>
        <w:rPr>
          <w:rFonts w:ascii="inherit" w:eastAsia="inherit" w:hAnsi="inherit" w:cs="inherit"/>
          <w:sz w:val="21"/>
        </w:rPr>
        <w:t xml:space="preserve"> </w:t>
      </w:r>
      <w:r>
        <w:rPr>
          <w:rFonts w:ascii="Calibri" w:eastAsia="Calibri" w:hAnsi="Calibri" w:cs="Calibri"/>
          <w:sz w:val="21"/>
        </w:rPr>
        <w:t>углерод</w:t>
      </w:r>
      <w:r>
        <w:rPr>
          <w:rFonts w:ascii="inherit" w:eastAsia="inherit" w:hAnsi="inherit" w:cs="inherit"/>
          <w:sz w:val="21"/>
        </w:rPr>
        <w:t xml:space="preserve"> </w:t>
      </w:r>
      <w:r>
        <w:rPr>
          <w:rFonts w:ascii="Calibri" w:eastAsia="Calibri" w:hAnsi="Calibri" w:cs="Calibri"/>
          <w:sz w:val="21"/>
        </w:rPr>
        <w:t>и</w:t>
      </w:r>
      <w:r>
        <w:rPr>
          <w:rFonts w:ascii="inherit" w:eastAsia="inherit" w:hAnsi="inherit" w:cs="inherit"/>
          <w:sz w:val="21"/>
        </w:rPr>
        <w:t xml:space="preserve"> </w:t>
      </w:r>
      <w:r>
        <w:rPr>
          <w:rFonts w:ascii="Calibri" w:eastAsia="Calibri" w:hAnsi="Calibri" w:cs="Calibri"/>
          <w:sz w:val="21"/>
        </w:rPr>
        <w:t>другие</w:t>
      </w:r>
      <w:r>
        <w:rPr>
          <w:rFonts w:ascii="inherit" w:eastAsia="inherit" w:hAnsi="inherit" w:cs="inherit"/>
          <w:sz w:val="21"/>
        </w:rPr>
        <w:t xml:space="preserve"> </w:t>
      </w:r>
      <w:r>
        <w:rPr>
          <w:rFonts w:ascii="Calibri" w:eastAsia="Calibri" w:hAnsi="Calibri" w:cs="Calibri"/>
          <w:sz w:val="21"/>
        </w:rPr>
        <w:t>элементы</w:t>
      </w:r>
      <w:r>
        <w:rPr>
          <w:rFonts w:ascii="inherit" w:eastAsia="inherit" w:hAnsi="inherit" w:cs="inherit"/>
          <w:sz w:val="21"/>
        </w:rPr>
        <w:t xml:space="preserve">, </w:t>
      </w:r>
      <w:r>
        <w:rPr>
          <w:rFonts w:ascii="Calibri" w:eastAsia="Calibri" w:hAnsi="Calibri" w:cs="Calibri"/>
          <w:sz w:val="21"/>
        </w:rPr>
        <w:t>содержавшиеся</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исходном</w:t>
      </w:r>
      <w:r>
        <w:rPr>
          <w:rFonts w:ascii="inherit" w:eastAsia="inherit" w:hAnsi="inherit" w:cs="inherit"/>
          <w:sz w:val="21"/>
        </w:rPr>
        <w:t xml:space="preserve"> </w:t>
      </w:r>
      <w:r>
        <w:rPr>
          <w:rFonts w:ascii="Calibri" w:eastAsia="Calibri" w:hAnsi="Calibri" w:cs="Calibri"/>
          <w:sz w:val="21"/>
        </w:rPr>
        <w:t>кремнеземе</w:t>
      </w:r>
      <w:r>
        <w:rPr>
          <w:rFonts w:ascii="inherit" w:eastAsia="inherit" w:hAnsi="inherit" w:cs="inherit"/>
          <w:sz w:val="21"/>
        </w:rPr>
        <w:t xml:space="preserve">, </w:t>
      </w:r>
      <w:r>
        <w:rPr>
          <w:rFonts w:ascii="Calibri" w:eastAsia="Calibri" w:hAnsi="Calibri" w:cs="Calibri"/>
          <w:sz w:val="21"/>
        </w:rPr>
        <w:t>такие</w:t>
      </w:r>
      <w:r>
        <w:rPr>
          <w:rFonts w:ascii="inherit" w:eastAsia="inherit" w:hAnsi="inherit" w:cs="inherit"/>
          <w:sz w:val="21"/>
        </w:rPr>
        <w:t xml:space="preserve"> </w:t>
      </w:r>
      <w:r>
        <w:rPr>
          <w:rFonts w:ascii="Calibri" w:eastAsia="Calibri" w:hAnsi="Calibri" w:cs="Calibri"/>
          <w:sz w:val="21"/>
        </w:rPr>
        <w:t>как</w:t>
      </w:r>
      <w:r>
        <w:rPr>
          <w:rFonts w:ascii="inherit" w:eastAsia="inherit" w:hAnsi="inherit" w:cs="inherit"/>
          <w:sz w:val="21"/>
        </w:rPr>
        <w:t xml:space="preserve"> </w:t>
      </w:r>
      <w:r>
        <w:rPr>
          <w:rFonts w:ascii="Calibri" w:eastAsia="Calibri" w:hAnsi="Calibri" w:cs="Calibri"/>
          <w:sz w:val="21"/>
        </w:rPr>
        <w:t>бор</w:t>
      </w:r>
      <w:r>
        <w:rPr>
          <w:rFonts w:ascii="inherit" w:eastAsia="inherit" w:hAnsi="inherit" w:cs="inherit"/>
          <w:sz w:val="21"/>
        </w:rPr>
        <w:t xml:space="preserve">, </w:t>
      </w:r>
      <w:r>
        <w:rPr>
          <w:rFonts w:ascii="Calibri" w:eastAsia="Calibri" w:hAnsi="Calibri" w:cs="Calibri"/>
          <w:sz w:val="21"/>
        </w:rPr>
        <w:t>фосфор</w:t>
      </w:r>
      <w:r>
        <w:rPr>
          <w:rFonts w:ascii="inherit" w:eastAsia="inherit" w:hAnsi="inherit" w:cs="inherit"/>
          <w:sz w:val="21"/>
        </w:rPr>
        <w:t xml:space="preserve">, </w:t>
      </w:r>
      <w:r>
        <w:rPr>
          <w:rFonts w:ascii="Calibri" w:eastAsia="Calibri" w:hAnsi="Calibri" w:cs="Calibri"/>
          <w:sz w:val="21"/>
        </w:rPr>
        <w:t>алюминий</w:t>
      </w:r>
      <w:r>
        <w:rPr>
          <w:rFonts w:ascii="inherit" w:eastAsia="inherit" w:hAnsi="inherit" w:cs="inherit"/>
          <w:sz w:val="21"/>
        </w:rPr>
        <w:t xml:space="preserve">¸ </w:t>
      </w:r>
      <w:r>
        <w:rPr>
          <w:rFonts w:ascii="Calibri" w:eastAsia="Calibri" w:hAnsi="Calibri" w:cs="Calibri"/>
          <w:sz w:val="21"/>
        </w:rPr>
        <w:t>железо</w:t>
      </w:r>
      <w:r>
        <w:rPr>
          <w:rFonts w:ascii="inherit" w:eastAsia="inherit" w:hAnsi="inherit" w:cs="inherit"/>
          <w:color w:val="0066FF"/>
          <w:sz w:val="21"/>
          <w:u w:val="single"/>
        </w:rPr>
        <w:t>[</w:t>
      </w:r>
      <w:proofErr w:type="spellStart"/>
      <w:r>
        <w:rPr>
          <w:rFonts w:ascii="inherit" w:eastAsia="inherit" w:hAnsi="inherit" w:cs="inherit"/>
          <w:color w:val="0066FF"/>
          <w:sz w:val="21"/>
          <w:u w:val="single"/>
        </w:rPr>
        <w:t>vi</w:t>
      </w:r>
      <w:proofErr w:type="spellEnd"/>
      <w:r>
        <w:rPr>
          <w:rFonts w:ascii="inherit" w:eastAsia="inherit" w:hAnsi="inherit" w:cs="inherit"/>
          <w:color w:val="0066FF"/>
          <w:sz w:val="21"/>
          <w:u w:val="single"/>
        </w:rPr>
        <w:t>]</w:t>
      </w:r>
      <w:r>
        <w:rPr>
          <w:rFonts w:ascii="inherit" w:eastAsia="inherit" w:hAnsi="inherit" w:cs="inherit"/>
          <w:sz w:val="21"/>
        </w:rPr>
        <w:t>.</w:t>
      </w:r>
    </w:p>
    <w:p w14:paraId="43038ADC" w14:textId="77777777" w:rsidR="00935F01" w:rsidRDefault="00935F01">
      <w:pPr>
        <w:spacing w:after="0" w:line="240" w:lineRule="auto"/>
        <w:rPr>
          <w:rFonts w:ascii="inherit" w:eastAsia="inherit" w:hAnsi="inherit" w:cs="inherit"/>
          <w:sz w:val="21"/>
        </w:rPr>
      </w:pPr>
    </w:p>
    <w:p w14:paraId="79F2FA6D" w14:textId="77777777" w:rsidR="00935F01" w:rsidRDefault="00AF2FE4">
      <w:pPr>
        <w:spacing w:after="0" w:line="240" w:lineRule="auto"/>
        <w:rPr>
          <w:rFonts w:ascii="inherit" w:eastAsia="inherit" w:hAnsi="inherit" w:cs="inherit"/>
          <w:sz w:val="21"/>
        </w:rPr>
      </w:pPr>
      <w:r>
        <w:object w:dxaOrig="5993" w:dyaOrig="4555" w14:anchorId="650E4FF6">
          <v:rect id="rectole0000000005" o:spid="_x0000_i1030" style="width:300.1pt;height:228.1pt" o:ole="" o:preferrelative="t" stroked="f">
            <v:imagedata r:id="rId15" o:title=""/>
          </v:rect>
          <o:OLEObject Type="Embed" ProgID="StaticMetafile" ShapeID="rectole0000000005" DrawAspect="Content" ObjectID="_1680297413" r:id="rId16"/>
        </w:object>
      </w:r>
    </w:p>
    <w:p w14:paraId="797E2600" w14:textId="77777777" w:rsidR="00935F01" w:rsidRDefault="00AF2FE4">
      <w:pPr>
        <w:spacing w:after="0" w:line="240" w:lineRule="auto"/>
        <w:rPr>
          <w:rFonts w:ascii="inherit" w:eastAsia="inherit" w:hAnsi="inherit" w:cs="inherit"/>
          <w:sz w:val="21"/>
        </w:rPr>
      </w:pPr>
      <w:r>
        <w:rPr>
          <w:rFonts w:ascii="Calibri" w:eastAsia="Calibri" w:hAnsi="Calibri" w:cs="Calibri"/>
          <w:sz w:val="21"/>
        </w:rPr>
        <w:t>Технический</w:t>
      </w:r>
      <w:r>
        <w:rPr>
          <w:rFonts w:ascii="inherit" w:eastAsia="inherit" w:hAnsi="inherit" w:cs="inherit"/>
          <w:sz w:val="21"/>
        </w:rPr>
        <w:t xml:space="preserve"> </w:t>
      </w:r>
      <w:r>
        <w:rPr>
          <w:rFonts w:ascii="Calibri" w:eastAsia="Calibri" w:hAnsi="Calibri" w:cs="Calibri"/>
          <w:sz w:val="21"/>
        </w:rPr>
        <w:t>кремний</w:t>
      </w:r>
    </w:p>
    <w:p w14:paraId="7784B852" w14:textId="77777777" w:rsidR="00935F01" w:rsidRDefault="00935F01">
      <w:pPr>
        <w:spacing w:after="0" w:line="240" w:lineRule="auto"/>
        <w:rPr>
          <w:rFonts w:ascii="inherit" w:eastAsia="inherit" w:hAnsi="inherit" w:cs="inherit"/>
          <w:sz w:val="21"/>
        </w:rPr>
      </w:pPr>
    </w:p>
    <w:p w14:paraId="39A01867" w14:textId="77777777" w:rsidR="00935F01" w:rsidRDefault="00AF2FE4">
      <w:pPr>
        <w:spacing w:after="0" w:line="240" w:lineRule="auto"/>
        <w:rPr>
          <w:rFonts w:ascii="inherit" w:eastAsia="inherit" w:hAnsi="inherit" w:cs="inherit"/>
          <w:sz w:val="21"/>
        </w:rPr>
      </w:pPr>
      <w:r>
        <w:rPr>
          <w:rFonts w:ascii="Calibri" w:eastAsia="Calibri" w:hAnsi="Calibri" w:cs="Calibri"/>
          <w:sz w:val="21"/>
        </w:rPr>
        <w:t>Главным</w:t>
      </w:r>
      <w:r>
        <w:rPr>
          <w:rFonts w:ascii="inherit" w:eastAsia="inherit" w:hAnsi="inherit" w:cs="inherit"/>
          <w:sz w:val="21"/>
        </w:rPr>
        <w:t xml:space="preserve"> </w:t>
      </w:r>
      <w:r>
        <w:rPr>
          <w:rFonts w:ascii="Calibri" w:eastAsia="Calibri" w:hAnsi="Calibri" w:cs="Calibri"/>
          <w:sz w:val="21"/>
        </w:rPr>
        <w:t>побочным</w:t>
      </w:r>
      <w:r>
        <w:rPr>
          <w:rFonts w:ascii="inherit" w:eastAsia="inherit" w:hAnsi="inherit" w:cs="inherit"/>
          <w:sz w:val="21"/>
        </w:rPr>
        <w:t xml:space="preserve"> </w:t>
      </w:r>
      <w:r>
        <w:rPr>
          <w:rFonts w:ascii="Calibri" w:eastAsia="Calibri" w:hAnsi="Calibri" w:cs="Calibri"/>
          <w:sz w:val="21"/>
        </w:rPr>
        <w:t>продуктом</w:t>
      </w:r>
      <w:r>
        <w:rPr>
          <w:rFonts w:ascii="inherit" w:eastAsia="inherit" w:hAnsi="inherit" w:cs="inherit"/>
          <w:sz w:val="21"/>
        </w:rPr>
        <w:t xml:space="preserve"> </w:t>
      </w:r>
      <w:r>
        <w:rPr>
          <w:rFonts w:ascii="Calibri" w:eastAsia="Calibri" w:hAnsi="Calibri" w:cs="Calibri"/>
          <w:sz w:val="21"/>
        </w:rPr>
        <w:t>такого</w:t>
      </w:r>
      <w:r>
        <w:rPr>
          <w:rFonts w:ascii="inherit" w:eastAsia="inherit" w:hAnsi="inherit" w:cs="inherit"/>
          <w:sz w:val="21"/>
        </w:rPr>
        <w:t xml:space="preserve"> </w:t>
      </w:r>
      <w:r>
        <w:rPr>
          <w:rFonts w:ascii="Calibri" w:eastAsia="Calibri" w:hAnsi="Calibri" w:cs="Calibri"/>
          <w:sz w:val="21"/>
        </w:rPr>
        <w:t>процесса</w:t>
      </w:r>
      <w:r>
        <w:rPr>
          <w:rFonts w:ascii="inherit" w:eastAsia="inherit" w:hAnsi="inherit" w:cs="inherit"/>
          <w:sz w:val="21"/>
        </w:rPr>
        <w:t xml:space="preserve"> </w:t>
      </w:r>
      <w:r>
        <w:rPr>
          <w:rFonts w:ascii="Calibri" w:eastAsia="Calibri" w:hAnsi="Calibri" w:cs="Calibri"/>
          <w:sz w:val="21"/>
        </w:rPr>
        <w:t>является</w:t>
      </w:r>
      <w:r>
        <w:rPr>
          <w:rFonts w:ascii="inherit" w:eastAsia="inherit" w:hAnsi="inherit" w:cs="inherit"/>
          <w:sz w:val="21"/>
        </w:rPr>
        <w:t xml:space="preserve"> </w:t>
      </w:r>
      <w:r>
        <w:rPr>
          <w:rFonts w:ascii="Calibri" w:eastAsia="Calibri" w:hAnsi="Calibri" w:cs="Calibri"/>
          <w:sz w:val="21"/>
        </w:rPr>
        <w:t>раскаленная</w:t>
      </w:r>
      <w:r>
        <w:rPr>
          <w:rFonts w:ascii="inherit" w:eastAsia="inherit" w:hAnsi="inherit" w:cs="inherit"/>
          <w:sz w:val="21"/>
        </w:rPr>
        <w:t xml:space="preserve"> </w:t>
      </w:r>
      <w:r>
        <w:rPr>
          <w:rFonts w:ascii="Calibri" w:eastAsia="Calibri" w:hAnsi="Calibri" w:cs="Calibri"/>
          <w:sz w:val="21"/>
        </w:rPr>
        <w:t>смесь</w:t>
      </w:r>
      <w:r>
        <w:rPr>
          <w:rFonts w:ascii="inherit" w:eastAsia="inherit" w:hAnsi="inherit" w:cs="inherit"/>
          <w:sz w:val="21"/>
        </w:rPr>
        <w:t xml:space="preserve"> </w:t>
      </w:r>
      <w:r>
        <w:rPr>
          <w:rFonts w:ascii="Calibri" w:eastAsia="Calibri" w:hAnsi="Calibri" w:cs="Calibri"/>
          <w:sz w:val="21"/>
        </w:rPr>
        <w:t>монооксида</w:t>
      </w:r>
      <w:r>
        <w:rPr>
          <w:rFonts w:ascii="inherit" w:eastAsia="inherit" w:hAnsi="inherit" w:cs="inherit"/>
          <w:sz w:val="21"/>
        </w:rPr>
        <w:t xml:space="preserve"> </w:t>
      </w:r>
      <w:r>
        <w:rPr>
          <w:rFonts w:ascii="Calibri" w:eastAsia="Calibri" w:hAnsi="Calibri" w:cs="Calibri"/>
          <w:sz w:val="21"/>
        </w:rPr>
        <w:t>углерода</w:t>
      </w:r>
      <w:r>
        <w:rPr>
          <w:rFonts w:ascii="inherit" w:eastAsia="inherit" w:hAnsi="inherit" w:cs="inherit"/>
          <w:sz w:val="21"/>
        </w:rPr>
        <w:t xml:space="preserve"> </w:t>
      </w:r>
      <w:r>
        <w:rPr>
          <w:rFonts w:ascii="Calibri" w:eastAsia="Calibri" w:hAnsi="Calibri" w:cs="Calibri"/>
          <w:sz w:val="21"/>
        </w:rPr>
        <w:t>и</w:t>
      </w:r>
      <w:r>
        <w:rPr>
          <w:rFonts w:ascii="inherit" w:eastAsia="inherit" w:hAnsi="inherit" w:cs="inherit"/>
          <w:sz w:val="21"/>
        </w:rPr>
        <w:t xml:space="preserve"> </w:t>
      </w:r>
      <w:r>
        <w:rPr>
          <w:rFonts w:ascii="Calibri" w:eastAsia="Calibri" w:hAnsi="Calibri" w:cs="Calibri"/>
          <w:sz w:val="21"/>
        </w:rPr>
        <w:t>паров</w:t>
      </w:r>
      <w:r>
        <w:rPr>
          <w:rFonts w:ascii="inherit" w:eastAsia="inherit" w:hAnsi="inherit" w:cs="inherit"/>
          <w:sz w:val="21"/>
        </w:rPr>
        <w:t xml:space="preserve"> </w:t>
      </w:r>
      <w:r>
        <w:rPr>
          <w:rFonts w:ascii="Calibri" w:eastAsia="Calibri" w:hAnsi="Calibri" w:cs="Calibri"/>
          <w:sz w:val="21"/>
        </w:rPr>
        <w:t>кремния</w:t>
      </w:r>
      <w:r>
        <w:rPr>
          <w:rFonts w:ascii="inherit" w:eastAsia="inherit" w:hAnsi="inherit" w:cs="inherit"/>
          <w:sz w:val="21"/>
        </w:rPr>
        <w:t xml:space="preserve">. </w:t>
      </w:r>
      <w:r>
        <w:rPr>
          <w:rFonts w:ascii="Calibri" w:eastAsia="Calibri" w:hAnsi="Calibri" w:cs="Calibri"/>
          <w:sz w:val="21"/>
        </w:rPr>
        <w:t>После</w:t>
      </w:r>
      <w:r>
        <w:rPr>
          <w:rFonts w:ascii="inherit" w:eastAsia="inherit" w:hAnsi="inherit" w:cs="inherit"/>
          <w:sz w:val="21"/>
        </w:rPr>
        <w:t xml:space="preserve"> </w:t>
      </w:r>
      <w:r>
        <w:rPr>
          <w:rFonts w:ascii="Calibri" w:eastAsia="Calibri" w:hAnsi="Calibri" w:cs="Calibri"/>
          <w:sz w:val="21"/>
        </w:rPr>
        <w:t>выхода</w:t>
      </w:r>
      <w:r>
        <w:rPr>
          <w:rFonts w:ascii="inherit" w:eastAsia="inherit" w:hAnsi="inherit" w:cs="inherit"/>
          <w:sz w:val="21"/>
        </w:rPr>
        <w:t xml:space="preserve"> </w:t>
      </w:r>
      <w:r>
        <w:rPr>
          <w:rFonts w:ascii="Calibri" w:eastAsia="Calibri" w:hAnsi="Calibri" w:cs="Calibri"/>
          <w:sz w:val="21"/>
        </w:rPr>
        <w:t>из</w:t>
      </w:r>
      <w:r>
        <w:rPr>
          <w:rFonts w:ascii="inherit" w:eastAsia="inherit" w:hAnsi="inherit" w:cs="inherit"/>
          <w:sz w:val="21"/>
        </w:rPr>
        <w:t xml:space="preserve"> </w:t>
      </w:r>
      <w:r>
        <w:rPr>
          <w:rFonts w:ascii="Calibri" w:eastAsia="Calibri" w:hAnsi="Calibri" w:cs="Calibri"/>
          <w:sz w:val="21"/>
        </w:rPr>
        <w:t>печи</w:t>
      </w:r>
      <w:r>
        <w:rPr>
          <w:rFonts w:ascii="inherit" w:eastAsia="inherit" w:hAnsi="inherit" w:cs="inherit"/>
          <w:sz w:val="21"/>
        </w:rPr>
        <w:t xml:space="preserve"> </w:t>
      </w:r>
      <w:r>
        <w:rPr>
          <w:rFonts w:ascii="Calibri" w:eastAsia="Calibri" w:hAnsi="Calibri" w:cs="Calibri"/>
          <w:sz w:val="21"/>
        </w:rPr>
        <w:t>полученные</w:t>
      </w:r>
      <w:r>
        <w:rPr>
          <w:rFonts w:ascii="inherit" w:eastAsia="inherit" w:hAnsi="inherit" w:cs="inherit"/>
          <w:sz w:val="21"/>
        </w:rPr>
        <w:t xml:space="preserve"> </w:t>
      </w:r>
      <w:proofErr w:type="spellStart"/>
      <w:r>
        <w:rPr>
          <w:rFonts w:ascii="Calibri" w:eastAsia="Calibri" w:hAnsi="Calibri" w:cs="Calibri"/>
          <w:sz w:val="21"/>
        </w:rPr>
        <w:t>газы</w:t>
      </w:r>
      <w:proofErr w:type="spellEnd"/>
      <w:r>
        <w:rPr>
          <w:rFonts w:ascii="inherit" w:eastAsia="inherit" w:hAnsi="inherit" w:cs="inherit"/>
          <w:sz w:val="21"/>
        </w:rPr>
        <w:t xml:space="preserve"> </w:t>
      </w:r>
      <w:r>
        <w:rPr>
          <w:rFonts w:ascii="Calibri" w:eastAsia="Calibri" w:hAnsi="Calibri" w:cs="Calibri"/>
          <w:sz w:val="21"/>
        </w:rPr>
        <w:t>охлаждают</w:t>
      </w:r>
      <w:r>
        <w:rPr>
          <w:rFonts w:ascii="inherit" w:eastAsia="inherit" w:hAnsi="inherit" w:cs="inherit"/>
          <w:sz w:val="21"/>
        </w:rPr>
        <w:t xml:space="preserve">, </w:t>
      </w:r>
      <w:r>
        <w:rPr>
          <w:rFonts w:ascii="Calibri" w:eastAsia="Calibri" w:hAnsi="Calibri" w:cs="Calibri"/>
          <w:sz w:val="21"/>
        </w:rPr>
        <w:t>нагревая</w:t>
      </w:r>
      <w:r>
        <w:rPr>
          <w:rFonts w:ascii="inherit" w:eastAsia="inherit" w:hAnsi="inherit" w:cs="inherit"/>
          <w:sz w:val="21"/>
        </w:rPr>
        <w:t xml:space="preserve"> </w:t>
      </w:r>
      <w:r>
        <w:rPr>
          <w:rFonts w:ascii="Calibri" w:eastAsia="Calibri" w:hAnsi="Calibri" w:cs="Calibri"/>
          <w:sz w:val="21"/>
        </w:rPr>
        <w:t>водяной</w:t>
      </w:r>
      <w:r>
        <w:rPr>
          <w:rFonts w:ascii="inherit" w:eastAsia="inherit" w:hAnsi="inherit" w:cs="inherit"/>
          <w:sz w:val="21"/>
        </w:rPr>
        <w:t xml:space="preserve"> </w:t>
      </w:r>
      <w:r>
        <w:rPr>
          <w:rFonts w:ascii="Calibri" w:eastAsia="Calibri" w:hAnsi="Calibri" w:cs="Calibri"/>
          <w:sz w:val="21"/>
        </w:rPr>
        <w:t>пар</w:t>
      </w:r>
      <w:r>
        <w:rPr>
          <w:rFonts w:ascii="inherit" w:eastAsia="inherit" w:hAnsi="inherit" w:cs="inherit"/>
          <w:sz w:val="21"/>
        </w:rPr>
        <w:t xml:space="preserve">, </w:t>
      </w:r>
      <w:r>
        <w:rPr>
          <w:rFonts w:ascii="Calibri" w:eastAsia="Calibri" w:hAnsi="Calibri" w:cs="Calibri"/>
          <w:sz w:val="21"/>
        </w:rPr>
        <w:t>который</w:t>
      </w:r>
      <w:r>
        <w:rPr>
          <w:rFonts w:ascii="inherit" w:eastAsia="inherit" w:hAnsi="inherit" w:cs="inherit"/>
          <w:sz w:val="21"/>
        </w:rPr>
        <w:t xml:space="preserve"> </w:t>
      </w:r>
      <w:r>
        <w:rPr>
          <w:rFonts w:ascii="Calibri" w:eastAsia="Calibri" w:hAnsi="Calibri" w:cs="Calibri"/>
          <w:sz w:val="21"/>
        </w:rPr>
        <w:t>далее</w:t>
      </w:r>
      <w:r>
        <w:rPr>
          <w:rFonts w:ascii="inherit" w:eastAsia="inherit" w:hAnsi="inherit" w:cs="inherit"/>
          <w:sz w:val="21"/>
        </w:rPr>
        <w:t xml:space="preserve"> </w:t>
      </w:r>
      <w:r>
        <w:rPr>
          <w:rFonts w:ascii="Calibri" w:eastAsia="Calibri" w:hAnsi="Calibri" w:cs="Calibri"/>
          <w:sz w:val="21"/>
        </w:rPr>
        <w:t>используется</w:t>
      </w:r>
      <w:r>
        <w:rPr>
          <w:rFonts w:ascii="inherit" w:eastAsia="inherit" w:hAnsi="inherit" w:cs="inherit"/>
          <w:sz w:val="21"/>
        </w:rPr>
        <w:t xml:space="preserve"> </w:t>
      </w:r>
      <w:r>
        <w:rPr>
          <w:rFonts w:ascii="Calibri" w:eastAsia="Calibri" w:hAnsi="Calibri" w:cs="Calibri"/>
          <w:sz w:val="21"/>
        </w:rPr>
        <w:t>для</w:t>
      </w:r>
      <w:r>
        <w:rPr>
          <w:rFonts w:ascii="inherit" w:eastAsia="inherit" w:hAnsi="inherit" w:cs="inherit"/>
          <w:sz w:val="21"/>
        </w:rPr>
        <w:t xml:space="preserve"> </w:t>
      </w:r>
      <w:r>
        <w:rPr>
          <w:rFonts w:ascii="Calibri" w:eastAsia="Calibri" w:hAnsi="Calibri" w:cs="Calibri"/>
          <w:sz w:val="21"/>
        </w:rPr>
        <w:t>генерации</w:t>
      </w:r>
      <w:r>
        <w:rPr>
          <w:rFonts w:ascii="inherit" w:eastAsia="inherit" w:hAnsi="inherit" w:cs="inherit"/>
          <w:sz w:val="21"/>
        </w:rPr>
        <w:t xml:space="preserve"> </w:t>
      </w:r>
      <w:r>
        <w:rPr>
          <w:rFonts w:ascii="Calibri" w:eastAsia="Calibri" w:hAnsi="Calibri" w:cs="Calibri"/>
          <w:sz w:val="21"/>
        </w:rPr>
        <w:t>электроэнергии</w:t>
      </w:r>
      <w:r>
        <w:rPr>
          <w:rFonts w:ascii="inherit" w:eastAsia="inherit" w:hAnsi="inherit" w:cs="inherit"/>
          <w:sz w:val="21"/>
        </w:rPr>
        <w:t xml:space="preserve">, </w:t>
      </w:r>
      <w:r>
        <w:rPr>
          <w:rFonts w:ascii="Calibri" w:eastAsia="Calibri" w:hAnsi="Calibri" w:cs="Calibri"/>
          <w:sz w:val="21"/>
        </w:rPr>
        <w:t>значительно</w:t>
      </w:r>
      <w:r>
        <w:rPr>
          <w:rFonts w:ascii="inherit" w:eastAsia="inherit" w:hAnsi="inherit" w:cs="inherit"/>
          <w:sz w:val="21"/>
        </w:rPr>
        <w:t xml:space="preserve"> </w:t>
      </w:r>
      <w:r>
        <w:rPr>
          <w:rFonts w:ascii="Calibri" w:eastAsia="Calibri" w:hAnsi="Calibri" w:cs="Calibri"/>
          <w:sz w:val="21"/>
        </w:rPr>
        <w:t>снижая</w:t>
      </w:r>
      <w:r>
        <w:rPr>
          <w:rFonts w:ascii="inherit" w:eastAsia="inherit" w:hAnsi="inherit" w:cs="inherit"/>
          <w:sz w:val="21"/>
        </w:rPr>
        <w:t xml:space="preserve"> </w:t>
      </w:r>
      <w:r>
        <w:rPr>
          <w:rFonts w:ascii="Calibri" w:eastAsia="Calibri" w:hAnsi="Calibri" w:cs="Calibri"/>
          <w:sz w:val="21"/>
        </w:rPr>
        <w:t>затраты</w:t>
      </w:r>
      <w:r>
        <w:rPr>
          <w:rFonts w:ascii="inherit" w:eastAsia="inherit" w:hAnsi="inherit" w:cs="inherit"/>
          <w:sz w:val="21"/>
        </w:rPr>
        <w:t xml:space="preserve"> </w:t>
      </w:r>
      <w:r>
        <w:rPr>
          <w:rFonts w:ascii="Calibri" w:eastAsia="Calibri" w:hAnsi="Calibri" w:cs="Calibri"/>
          <w:sz w:val="21"/>
        </w:rPr>
        <w:t>на</w:t>
      </w:r>
      <w:r>
        <w:rPr>
          <w:rFonts w:ascii="inherit" w:eastAsia="inherit" w:hAnsi="inherit" w:cs="inherit"/>
          <w:sz w:val="21"/>
        </w:rPr>
        <w:t xml:space="preserve"> </w:t>
      </w:r>
      <w:r>
        <w:rPr>
          <w:rFonts w:ascii="Calibri" w:eastAsia="Calibri" w:hAnsi="Calibri" w:cs="Calibri"/>
          <w:sz w:val="21"/>
        </w:rPr>
        <w:t>производство</w:t>
      </w:r>
      <w:r>
        <w:rPr>
          <w:rFonts w:ascii="inherit" w:eastAsia="inherit" w:hAnsi="inherit" w:cs="inherit"/>
          <w:sz w:val="21"/>
        </w:rPr>
        <w:t xml:space="preserve">. </w:t>
      </w:r>
      <w:r>
        <w:rPr>
          <w:rFonts w:ascii="Calibri" w:eastAsia="Calibri" w:hAnsi="Calibri" w:cs="Calibri"/>
          <w:sz w:val="21"/>
        </w:rPr>
        <w:t>Охлажденные</w:t>
      </w:r>
      <w:r>
        <w:rPr>
          <w:rFonts w:ascii="inherit" w:eastAsia="inherit" w:hAnsi="inherit" w:cs="inherit"/>
          <w:sz w:val="21"/>
        </w:rPr>
        <w:t xml:space="preserve"> </w:t>
      </w:r>
      <w:r>
        <w:rPr>
          <w:rFonts w:ascii="Calibri" w:eastAsia="Calibri" w:hAnsi="Calibri" w:cs="Calibri"/>
          <w:sz w:val="21"/>
        </w:rPr>
        <w:t>же</w:t>
      </w:r>
      <w:r>
        <w:rPr>
          <w:rFonts w:ascii="inherit" w:eastAsia="inherit" w:hAnsi="inherit" w:cs="inherit"/>
          <w:sz w:val="21"/>
        </w:rPr>
        <w:t xml:space="preserve"> </w:t>
      </w:r>
      <w:proofErr w:type="spellStart"/>
      <w:r>
        <w:rPr>
          <w:rFonts w:ascii="Calibri" w:eastAsia="Calibri" w:hAnsi="Calibri" w:cs="Calibri"/>
          <w:sz w:val="21"/>
        </w:rPr>
        <w:t>газы</w:t>
      </w:r>
      <w:proofErr w:type="spellEnd"/>
      <w:r>
        <w:rPr>
          <w:rFonts w:ascii="inherit" w:eastAsia="inherit" w:hAnsi="inherit" w:cs="inherit"/>
          <w:sz w:val="21"/>
        </w:rPr>
        <w:t xml:space="preserve"> </w:t>
      </w:r>
      <w:r>
        <w:rPr>
          <w:rFonts w:ascii="Calibri" w:eastAsia="Calibri" w:hAnsi="Calibri" w:cs="Calibri"/>
          <w:sz w:val="21"/>
        </w:rPr>
        <w:t>фильтруют</w:t>
      </w:r>
      <w:r>
        <w:rPr>
          <w:rFonts w:ascii="inherit" w:eastAsia="inherit" w:hAnsi="inherit" w:cs="inherit"/>
          <w:sz w:val="21"/>
        </w:rPr>
        <w:t xml:space="preserve">, </w:t>
      </w:r>
      <w:r>
        <w:rPr>
          <w:rFonts w:ascii="Calibri" w:eastAsia="Calibri" w:hAnsi="Calibri" w:cs="Calibri"/>
          <w:sz w:val="21"/>
        </w:rPr>
        <w:t>конденсируя</w:t>
      </w:r>
      <w:r>
        <w:rPr>
          <w:rFonts w:ascii="inherit" w:eastAsia="inherit" w:hAnsi="inherit" w:cs="inherit"/>
          <w:sz w:val="21"/>
        </w:rPr>
        <w:t xml:space="preserve"> </w:t>
      </w:r>
      <w:r>
        <w:rPr>
          <w:rFonts w:ascii="Calibri" w:eastAsia="Calibri" w:hAnsi="Calibri" w:cs="Calibri"/>
          <w:sz w:val="21"/>
        </w:rPr>
        <w:t>кремниевые</w:t>
      </w:r>
      <w:r>
        <w:rPr>
          <w:rFonts w:ascii="inherit" w:eastAsia="inherit" w:hAnsi="inherit" w:cs="inherit"/>
          <w:sz w:val="21"/>
        </w:rPr>
        <w:t xml:space="preserve"> </w:t>
      </w:r>
      <w:r>
        <w:rPr>
          <w:rFonts w:ascii="Calibri" w:eastAsia="Calibri" w:hAnsi="Calibri" w:cs="Calibri"/>
          <w:sz w:val="21"/>
        </w:rPr>
        <w:t>пары</w:t>
      </w:r>
      <w:r>
        <w:rPr>
          <w:rFonts w:ascii="inherit" w:eastAsia="inherit" w:hAnsi="inherit" w:cs="inherit"/>
          <w:sz w:val="21"/>
        </w:rPr>
        <w:t xml:space="preserve"> </w:t>
      </w:r>
      <w:r>
        <w:rPr>
          <w:rFonts w:ascii="Calibri" w:eastAsia="Calibri" w:hAnsi="Calibri" w:cs="Calibri"/>
          <w:sz w:val="21"/>
        </w:rPr>
        <w:t>и</w:t>
      </w:r>
      <w:r>
        <w:rPr>
          <w:rFonts w:ascii="inherit" w:eastAsia="inherit" w:hAnsi="inherit" w:cs="inherit"/>
          <w:sz w:val="21"/>
        </w:rPr>
        <w:t xml:space="preserve"> </w:t>
      </w:r>
      <w:r>
        <w:rPr>
          <w:rFonts w:ascii="Calibri" w:eastAsia="Calibri" w:hAnsi="Calibri" w:cs="Calibri"/>
          <w:sz w:val="21"/>
        </w:rPr>
        <w:t>получая</w:t>
      </w:r>
      <w:r>
        <w:rPr>
          <w:rFonts w:ascii="inherit" w:eastAsia="inherit" w:hAnsi="inherit" w:cs="inherit"/>
          <w:sz w:val="21"/>
        </w:rPr>
        <w:t xml:space="preserve"> </w:t>
      </w:r>
      <w:r>
        <w:rPr>
          <w:rFonts w:ascii="Calibri" w:eastAsia="Calibri" w:hAnsi="Calibri" w:cs="Calibri"/>
          <w:sz w:val="21"/>
        </w:rPr>
        <w:t>дополнительно</w:t>
      </w:r>
      <w:r>
        <w:rPr>
          <w:rFonts w:ascii="inherit" w:eastAsia="inherit" w:hAnsi="inherit" w:cs="inherit"/>
          <w:sz w:val="21"/>
        </w:rPr>
        <w:t xml:space="preserve"> </w:t>
      </w:r>
      <w:r>
        <w:rPr>
          <w:rFonts w:ascii="Calibri" w:eastAsia="Calibri" w:hAnsi="Calibri" w:cs="Calibri"/>
          <w:sz w:val="21"/>
        </w:rPr>
        <w:t>еще</w:t>
      </w:r>
      <w:r>
        <w:rPr>
          <w:rFonts w:ascii="inherit" w:eastAsia="inherit" w:hAnsi="inherit" w:cs="inherit"/>
          <w:sz w:val="21"/>
        </w:rPr>
        <w:t xml:space="preserve"> </w:t>
      </w:r>
      <w:r>
        <w:rPr>
          <w:rFonts w:ascii="Calibri" w:eastAsia="Calibri" w:hAnsi="Calibri" w:cs="Calibri"/>
          <w:sz w:val="21"/>
        </w:rPr>
        <w:t>около</w:t>
      </w:r>
      <w:r>
        <w:rPr>
          <w:rFonts w:ascii="inherit" w:eastAsia="inherit" w:hAnsi="inherit" w:cs="inherit"/>
          <w:sz w:val="21"/>
        </w:rPr>
        <w:t xml:space="preserve"> 300 </w:t>
      </w:r>
      <w:r>
        <w:rPr>
          <w:rFonts w:ascii="Calibri" w:eastAsia="Calibri" w:hAnsi="Calibri" w:cs="Calibri"/>
          <w:sz w:val="21"/>
        </w:rPr>
        <w:t>кг</w:t>
      </w:r>
      <w:r>
        <w:rPr>
          <w:rFonts w:ascii="inherit" w:eastAsia="inherit" w:hAnsi="inherit" w:cs="inherit"/>
          <w:sz w:val="21"/>
        </w:rPr>
        <w:t xml:space="preserve"> </w:t>
      </w:r>
      <w:r>
        <w:rPr>
          <w:rFonts w:ascii="Calibri" w:eastAsia="Calibri" w:hAnsi="Calibri" w:cs="Calibri"/>
          <w:sz w:val="21"/>
        </w:rPr>
        <w:t>кремниевого</w:t>
      </w:r>
      <w:r>
        <w:rPr>
          <w:rFonts w:ascii="inherit" w:eastAsia="inherit" w:hAnsi="inherit" w:cs="inherit"/>
          <w:sz w:val="21"/>
        </w:rPr>
        <w:t xml:space="preserve"> </w:t>
      </w:r>
      <w:r>
        <w:rPr>
          <w:rFonts w:ascii="Calibri" w:eastAsia="Calibri" w:hAnsi="Calibri" w:cs="Calibri"/>
          <w:sz w:val="21"/>
        </w:rPr>
        <w:t>конденсата</w:t>
      </w:r>
      <w:r>
        <w:rPr>
          <w:rFonts w:ascii="inherit" w:eastAsia="inherit" w:hAnsi="inherit" w:cs="inherit"/>
          <w:sz w:val="21"/>
        </w:rPr>
        <w:t xml:space="preserve"> </w:t>
      </w:r>
      <w:r>
        <w:rPr>
          <w:rFonts w:ascii="Calibri" w:eastAsia="Calibri" w:hAnsi="Calibri" w:cs="Calibri"/>
          <w:sz w:val="21"/>
        </w:rPr>
        <w:t>на</w:t>
      </w:r>
      <w:r>
        <w:rPr>
          <w:rFonts w:ascii="inherit" w:eastAsia="inherit" w:hAnsi="inherit" w:cs="inherit"/>
          <w:sz w:val="21"/>
        </w:rPr>
        <w:t xml:space="preserve"> </w:t>
      </w:r>
      <w:r>
        <w:rPr>
          <w:rFonts w:ascii="Calibri" w:eastAsia="Calibri" w:hAnsi="Calibri" w:cs="Calibri"/>
          <w:sz w:val="21"/>
        </w:rPr>
        <w:t>каждую</w:t>
      </w:r>
      <w:r>
        <w:rPr>
          <w:rFonts w:ascii="inherit" w:eastAsia="inherit" w:hAnsi="inherit" w:cs="inherit"/>
          <w:sz w:val="21"/>
        </w:rPr>
        <w:t xml:space="preserve"> </w:t>
      </w:r>
      <w:r>
        <w:rPr>
          <w:rFonts w:ascii="Calibri" w:eastAsia="Calibri" w:hAnsi="Calibri" w:cs="Calibri"/>
          <w:sz w:val="21"/>
        </w:rPr>
        <w:t>тонну</w:t>
      </w:r>
      <w:r>
        <w:rPr>
          <w:rFonts w:ascii="inherit" w:eastAsia="inherit" w:hAnsi="inherit" w:cs="inherit"/>
          <w:sz w:val="21"/>
        </w:rPr>
        <w:t xml:space="preserve"> </w:t>
      </w:r>
      <w:r>
        <w:rPr>
          <w:rFonts w:ascii="Calibri" w:eastAsia="Calibri" w:hAnsi="Calibri" w:cs="Calibri"/>
          <w:sz w:val="21"/>
        </w:rPr>
        <w:t>произведенного</w:t>
      </w:r>
      <w:r>
        <w:rPr>
          <w:rFonts w:ascii="inherit" w:eastAsia="inherit" w:hAnsi="inherit" w:cs="inherit"/>
          <w:sz w:val="21"/>
        </w:rPr>
        <w:t xml:space="preserve"> </w:t>
      </w:r>
      <w:r>
        <w:rPr>
          <w:rFonts w:ascii="Calibri" w:eastAsia="Calibri" w:hAnsi="Calibri" w:cs="Calibri"/>
          <w:sz w:val="21"/>
        </w:rPr>
        <w:t>металлического</w:t>
      </w:r>
      <w:r>
        <w:rPr>
          <w:rFonts w:ascii="inherit" w:eastAsia="inherit" w:hAnsi="inherit" w:cs="inherit"/>
          <w:sz w:val="21"/>
        </w:rPr>
        <w:t xml:space="preserve"> </w:t>
      </w:r>
      <w:r>
        <w:rPr>
          <w:rFonts w:ascii="Calibri" w:eastAsia="Calibri" w:hAnsi="Calibri" w:cs="Calibri"/>
          <w:sz w:val="21"/>
        </w:rPr>
        <w:t>кремния</w:t>
      </w:r>
      <w:r>
        <w:rPr>
          <w:rFonts w:ascii="inherit" w:eastAsia="inherit" w:hAnsi="inherit" w:cs="inherit"/>
          <w:color w:val="0066FF"/>
          <w:sz w:val="21"/>
          <w:u w:val="single"/>
        </w:rPr>
        <w:t>[</w:t>
      </w:r>
      <w:proofErr w:type="spellStart"/>
      <w:r>
        <w:rPr>
          <w:rFonts w:ascii="inherit" w:eastAsia="inherit" w:hAnsi="inherit" w:cs="inherit"/>
          <w:color w:val="0066FF"/>
          <w:sz w:val="21"/>
          <w:u w:val="single"/>
        </w:rPr>
        <w:t>vii</w:t>
      </w:r>
      <w:proofErr w:type="spellEnd"/>
      <w:r>
        <w:rPr>
          <w:rFonts w:ascii="inherit" w:eastAsia="inherit" w:hAnsi="inherit" w:cs="inherit"/>
          <w:color w:val="0066FF"/>
          <w:sz w:val="21"/>
          <w:u w:val="single"/>
        </w:rPr>
        <w:t>]</w:t>
      </w:r>
      <w:r>
        <w:rPr>
          <w:rFonts w:ascii="inherit" w:eastAsia="inherit" w:hAnsi="inherit" w:cs="inherit"/>
          <w:sz w:val="21"/>
        </w:rPr>
        <w:t>.</w:t>
      </w:r>
    </w:p>
    <w:p w14:paraId="4DD4EF93" w14:textId="77777777" w:rsidR="00935F01" w:rsidRDefault="00935F01">
      <w:pPr>
        <w:spacing w:after="0" w:line="240" w:lineRule="auto"/>
        <w:rPr>
          <w:rFonts w:ascii="Helvetica" w:eastAsia="Helvetica" w:hAnsi="Helvetica" w:cs="Helvetica"/>
          <w:b/>
          <w:sz w:val="26"/>
          <w:u w:val="single"/>
        </w:rPr>
      </w:pPr>
    </w:p>
    <w:p w14:paraId="7CF7B12A" w14:textId="77777777" w:rsidR="00935F01" w:rsidRDefault="00AF2FE4">
      <w:pPr>
        <w:spacing w:after="0" w:line="240" w:lineRule="auto"/>
        <w:rPr>
          <w:rFonts w:ascii="Helvetica" w:eastAsia="Helvetica" w:hAnsi="Helvetica" w:cs="Helvetica"/>
          <w:b/>
          <w:sz w:val="26"/>
          <w:u w:val="single"/>
        </w:rPr>
      </w:pPr>
      <w:r>
        <w:rPr>
          <w:rFonts w:ascii="Helvetica" w:eastAsia="Helvetica" w:hAnsi="Helvetica" w:cs="Helvetica"/>
          <w:b/>
          <w:sz w:val="26"/>
          <w:u w:val="single"/>
        </w:rPr>
        <w:t xml:space="preserve">1,3. Очистка технического кремния через </w:t>
      </w:r>
      <w:proofErr w:type="spellStart"/>
      <w:r>
        <w:rPr>
          <w:rFonts w:ascii="Helvetica" w:eastAsia="Helvetica" w:hAnsi="Helvetica" w:cs="Helvetica"/>
          <w:b/>
          <w:sz w:val="26"/>
          <w:u w:val="single"/>
        </w:rPr>
        <w:t>силаны</w:t>
      </w:r>
      <w:proofErr w:type="spellEnd"/>
    </w:p>
    <w:p w14:paraId="4554A57F" w14:textId="77777777" w:rsidR="00935F01" w:rsidRDefault="00935F01">
      <w:pPr>
        <w:spacing w:after="0" w:line="240" w:lineRule="auto"/>
        <w:rPr>
          <w:rFonts w:ascii="Helvetica" w:eastAsia="Helvetica" w:hAnsi="Helvetica" w:cs="Helvetica"/>
          <w:b/>
          <w:sz w:val="26"/>
          <w:u w:val="single"/>
        </w:rPr>
      </w:pPr>
    </w:p>
    <w:p w14:paraId="5B5DE21C" w14:textId="77777777" w:rsidR="00935F01" w:rsidRDefault="00AF2FE4">
      <w:pPr>
        <w:spacing w:after="300" w:line="240" w:lineRule="auto"/>
        <w:rPr>
          <w:rFonts w:ascii="inherit" w:eastAsia="inherit" w:hAnsi="inherit" w:cs="inherit"/>
          <w:sz w:val="21"/>
        </w:rPr>
      </w:pPr>
      <w:r>
        <w:rPr>
          <w:rFonts w:ascii="Calibri" w:eastAsia="Calibri" w:hAnsi="Calibri" w:cs="Calibri"/>
          <w:sz w:val="21"/>
        </w:rPr>
        <w:t>Большая</w:t>
      </w:r>
      <w:r>
        <w:rPr>
          <w:rFonts w:ascii="inherit" w:eastAsia="inherit" w:hAnsi="inherit" w:cs="inherit"/>
          <w:sz w:val="21"/>
        </w:rPr>
        <w:t xml:space="preserve"> </w:t>
      </w:r>
      <w:r>
        <w:rPr>
          <w:rFonts w:ascii="Calibri" w:eastAsia="Calibri" w:hAnsi="Calibri" w:cs="Calibri"/>
          <w:sz w:val="21"/>
        </w:rPr>
        <w:t>часть</w:t>
      </w:r>
      <w:r>
        <w:rPr>
          <w:rFonts w:ascii="inherit" w:eastAsia="inherit" w:hAnsi="inherit" w:cs="inherit"/>
          <w:sz w:val="21"/>
        </w:rPr>
        <w:t xml:space="preserve"> </w:t>
      </w:r>
      <w:r>
        <w:rPr>
          <w:rFonts w:ascii="Calibri" w:eastAsia="Calibri" w:hAnsi="Calibri" w:cs="Calibri"/>
          <w:sz w:val="21"/>
        </w:rPr>
        <w:t>кремния</w:t>
      </w:r>
      <w:r>
        <w:rPr>
          <w:rFonts w:ascii="inherit" w:eastAsia="inherit" w:hAnsi="inherit" w:cs="inherit"/>
          <w:sz w:val="21"/>
        </w:rPr>
        <w:t xml:space="preserve"> </w:t>
      </w:r>
      <w:r>
        <w:rPr>
          <w:rFonts w:ascii="Calibri" w:eastAsia="Calibri" w:hAnsi="Calibri" w:cs="Calibri"/>
          <w:sz w:val="21"/>
        </w:rPr>
        <w:t>технической</w:t>
      </w:r>
      <w:r>
        <w:rPr>
          <w:rFonts w:ascii="inherit" w:eastAsia="inherit" w:hAnsi="inherit" w:cs="inherit"/>
          <w:sz w:val="21"/>
        </w:rPr>
        <w:t xml:space="preserve"> </w:t>
      </w:r>
      <w:r>
        <w:rPr>
          <w:rFonts w:ascii="Calibri" w:eastAsia="Calibri" w:hAnsi="Calibri" w:cs="Calibri"/>
          <w:sz w:val="21"/>
        </w:rPr>
        <w:t>чистоты</w:t>
      </w:r>
      <w:r>
        <w:rPr>
          <w:rFonts w:ascii="inherit" w:eastAsia="inherit" w:hAnsi="inherit" w:cs="inherit"/>
          <w:sz w:val="21"/>
        </w:rPr>
        <w:t xml:space="preserve"> </w:t>
      </w:r>
      <w:r>
        <w:rPr>
          <w:rFonts w:ascii="Calibri" w:eastAsia="Calibri" w:hAnsi="Calibri" w:cs="Calibri"/>
          <w:sz w:val="21"/>
        </w:rPr>
        <w:t>используется</w:t>
      </w:r>
      <w:r>
        <w:rPr>
          <w:rFonts w:ascii="inherit" w:eastAsia="inherit" w:hAnsi="inherit" w:cs="inherit"/>
          <w:sz w:val="21"/>
        </w:rPr>
        <w:t xml:space="preserve"> </w:t>
      </w:r>
      <w:r>
        <w:rPr>
          <w:rFonts w:ascii="Calibri" w:eastAsia="Calibri" w:hAnsi="Calibri" w:cs="Calibri"/>
          <w:sz w:val="21"/>
        </w:rPr>
        <w:t>далее</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металлургических</w:t>
      </w:r>
      <w:r>
        <w:rPr>
          <w:rFonts w:ascii="inherit" w:eastAsia="inherit" w:hAnsi="inherit" w:cs="inherit"/>
          <w:sz w:val="21"/>
        </w:rPr>
        <w:t xml:space="preserve"> </w:t>
      </w:r>
      <w:r>
        <w:rPr>
          <w:rFonts w:ascii="Calibri" w:eastAsia="Calibri" w:hAnsi="Calibri" w:cs="Calibri"/>
          <w:sz w:val="21"/>
        </w:rPr>
        <w:t>производствах</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качестве</w:t>
      </w:r>
      <w:r>
        <w:rPr>
          <w:rFonts w:ascii="inherit" w:eastAsia="inherit" w:hAnsi="inherit" w:cs="inherit"/>
          <w:sz w:val="21"/>
        </w:rPr>
        <w:t xml:space="preserve"> </w:t>
      </w:r>
      <w:r>
        <w:rPr>
          <w:rFonts w:ascii="Calibri" w:eastAsia="Calibri" w:hAnsi="Calibri" w:cs="Calibri"/>
          <w:sz w:val="21"/>
        </w:rPr>
        <w:t>компонента</w:t>
      </w:r>
      <w:r>
        <w:rPr>
          <w:rFonts w:ascii="inherit" w:eastAsia="inherit" w:hAnsi="inherit" w:cs="inherit"/>
          <w:sz w:val="21"/>
        </w:rPr>
        <w:t xml:space="preserve"> </w:t>
      </w:r>
      <w:r>
        <w:rPr>
          <w:rFonts w:ascii="Calibri" w:eastAsia="Calibri" w:hAnsi="Calibri" w:cs="Calibri"/>
          <w:sz w:val="21"/>
        </w:rPr>
        <w:t>сплавов</w:t>
      </w:r>
      <w:r>
        <w:rPr>
          <w:rFonts w:ascii="inherit" w:eastAsia="inherit" w:hAnsi="inherit" w:cs="inherit"/>
          <w:sz w:val="21"/>
        </w:rPr>
        <w:t xml:space="preserve">, </w:t>
      </w:r>
      <w:r>
        <w:rPr>
          <w:rFonts w:ascii="Calibri" w:eastAsia="Calibri" w:hAnsi="Calibri" w:cs="Calibri"/>
          <w:sz w:val="21"/>
        </w:rPr>
        <w:t>например</w:t>
      </w:r>
      <w:r>
        <w:rPr>
          <w:rFonts w:ascii="inherit" w:eastAsia="inherit" w:hAnsi="inherit" w:cs="inherit"/>
          <w:sz w:val="21"/>
        </w:rPr>
        <w:t xml:space="preserve">, </w:t>
      </w:r>
      <w:r>
        <w:rPr>
          <w:rFonts w:ascii="Calibri" w:eastAsia="Calibri" w:hAnsi="Calibri" w:cs="Calibri"/>
          <w:sz w:val="21"/>
        </w:rPr>
        <w:t>бронзы</w:t>
      </w:r>
      <w:r>
        <w:rPr>
          <w:rFonts w:ascii="inherit" w:eastAsia="inherit" w:hAnsi="inherit" w:cs="inherit"/>
          <w:sz w:val="21"/>
        </w:rPr>
        <w:t xml:space="preserve">, </w:t>
      </w:r>
      <w:r>
        <w:rPr>
          <w:rFonts w:ascii="Calibri" w:eastAsia="Calibri" w:hAnsi="Calibri" w:cs="Calibri"/>
          <w:sz w:val="21"/>
        </w:rPr>
        <w:t>при</w:t>
      </w:r>
      <w:r>
        <w:rPr>
          <w:rFonts w:ascii="inherit" w:eastAsia="inherit" w:hAnsi="inherit" w:cs="inherit"/>
          <w:sz w:val="21"/>
        </w:rPr>
        <w:t xml:space="preserve"> </w:t>
      </w:r>
      <w:r>
        <w:rPr>
          <w:rFonts w:ascii="Calibri" w:eastAsia="Calibri" w:hAnsi="Calibri" w:cs="Calibri"/>
          <w:sz w:val="21"/>
        </w:rPr>
        <w:t>выплавке</w:t>
      </w:r>
      <w:r>
        <w:rPr>
          <w:rFonts w:ascii="inherit" w:eastAsia="inherit" w:hAnsi="inherit" w:cs="inherit"/>
          <w:sz w:val="21"/>
        </w:rPr>
        <w:t xml:space="preserve"> </w:t>
      </w:r>
      <w:r>
        <w:rPr>
          <w:rFonts w:ascii="Calibri" w:eastAsia="Calibri" w:hAnsi="Calibri" w:cs="Calibri"/>
          <w:sz w:val="21"/>
        </w:rPr>
        <w:t>чугуна</w:t>
      </w:r>
      <w:r>
        <w:rPr>
          <w:rFonts w:ascii="inherit" w:eastAsia="inherit" w:hAnsi="inherit" w:cs="inherit"/>
          <w:sz w:val="21"/>
        </w:rPr>
        <w:t xml:space="preserve"> </w:t>
      </w:r>
      <w:r>
        <w:rPr>
          <w:rFonts w:ascii="Calibri" w:eastAsia="Calibri" w:hAnsi="Calibri" w:cs="Calibri"/>
          <w:sz w:val="21"/>
        </w:rPr>
        <w:t>и</w:t>
      </w:r>
      <w:r>
        <w:rPr>
          <w:rFonts w:ascii="inherit" w:eastAsia="inherit" w:hAnsi="inherit" w:cs="inherit"/>
          <w:sz w:val="21"/>
        </w:rPr>
        <w:t xml:space="preserve"> </w:t>
      </w:r>
      <w:r>
        <w:rPr>
          <w:rFonts w:ascii="Calibri" w:eastAsia="Calibri" w:hAnsi="Calibri" w:cs="Calibri"/>
          <w:sz w:val="21"/>
        </w:rPr>
        <w:t>сталей</w:t>
      </w:r>
      <w:r>
        <w:rPr>
          <w:rFonts w:ascii="inherit" w:eastAsia="inherit" w:hAnsi="inherit" w:cs="inherit"/>
          <w:sz w:val="21"/>
        </w:rPr>
        <w:t xml:space="preserve">, </w:t>
      </w:r>
      <w:r>
        <w:rPr>
          <w:rFonts w:ascii="Calibri" w:eastAsia="Calibri" w:hAnsi="Calibri" w:cs="Calibri"/>
          <w:sz w:val="21"/>
        </w:rPr>
        <w:t>а</w:t>
      </w:r>
      <w:r>
        <w:rPr>
          <w:rFonts w:ascii="inherit" w:eastAsia="inherit" w:hAnsi="inherit" w:cs="inherit"/>
          <w:sz w:val="21"/>
        </w:rPr>
        <w:t xml:space="preserve"> </w:t>
      </w:r>
      <w:r>
        <w:rPr>
          <w:rFonts w:ascii="Calibri" w:eastAsia="Calibri" w:hAnsi="Calibri" w:cs="Calibri"/>
          <w:sz w:val="21"/>
        </w:rPr>
        <w:t>также</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качестве</w:t>
      </w:r>
      <w:r>
        <w:rPr>
          <w:rFonts w:ascii="inherit" w:eastAsia="inherit" w:hAnsi="inherit" w:cs="inherit"/>
          <w:sz w:val="21"/>
        </w:rPr>
        <w:t xml:space="preserve"> </w:t>
      </w:r>
      <w:r>
        <w:rPr>
          <w:rFonts w:ascii="Calibri" w:eastAsia="Calibri" w:hAnsi="Calibri" w:cs="Calibri"/>
          <w:sz w:val="21"/>
        </w:rPr>
        <w:t>легирующего</w:t>
      </w:r>
      <w:r>
        <w:rPr>
          <w:rFonts w:ascii="inherit" w:eastAsia="inherit" w:hAnsi="inherit" w:cs="inherit"/>
          <w:sz w:val="21"/>
        </w:rPr>
        <w:t xml:space="preserve"> </w:t>
      </w:r>
      <w:r>
        <w:rPr>
          <w:rFonts w:ascii="Calibri" w:eastAsia="Calibri" w:hAnsi="Calibri" w:cs="Calibri"/>
          <w:sz w:val="21"/>
        </w:rPr>
        <w:t>элемента</w:t>
      </w:r>
      <w:r>
        <w:rPr>
          <w:rFonts w:ascii="inherit" w:eastAsia="inherit" w:hAnsi="inherit" w:cs="inherit"/>
          <w:sz w:val="21"/>
        </w:rPr>
        <w:t xml:space="preserve"> </w:t>
      </w:r>
      <w:r>
        <w:rPr>
          <w:rFonts w:ascii="Calibri" w:eastAsia="Calibri" w:hAnsi="Calibri" w:cs="Calibri"/>
          <w:sz w:val="21"/>
        </w:rPr>
        <w:t>или</w:t>
      </w:r>
      <w:r>
        <w:rPr>
          <w:rFonts w:ascii="inherit" w:eastAsia="inherit" w:hAnsi="inherit" w:cs="inherit"/>
          <w:sz w:val="21"/>
        </w:rPr>
        <w:t xml:space="preserve"> </w:t>
      </w:r>
      <w:r>
        <w:rPr>
          <w:rFonts w:ascii="Calibri" w:eastAsia="Calibri" w:hAnsi="Calibri" w:cs="Calibri"/>
          <w:sz w:val="21"/>
        </w:rPr>
        <w:t>модификатора</w:t>
      </w:r>
      <w:r>
        <w:rPr>
          <w:rFonts w:ascii="inherit" w:eastAsia="inherit" w:hAnsi="inherit" w:cs="inherit"/>
          <w:sz w:val="21"/>
        </w:rPr>
        <w:t xml:space="preserve"> </w:t>
      </w:r>
      <w:r>
        <w:rPr>
          <w:rFonts w:ascii="Calibri" w:eastAsia="Calibri" w:hAnsi="Calibri" w:cs="Calibri"/>
          <w:sz w:val="21"/>
        </w:rPr>
        <w:t>свойств</w:t>
      </w:r>
      <w:r>
        <w:rPr>
          <w:rFonts w:ascii="inherit" w:eastAsia="inherit" w:hAnsi="inherit" w:cs="inherit"/>
          <w:sz w:val="21"/>
        </w:rPr>
        <w:t xml:space="preserve"> </w:t>
      </w:r>
      <w:r>
        <w:rPr>
          <w:rFonts w:ascii="Calibri" w:eastAsia="Calibri" w:hAnsi="Calibri" w:cs="Calibri"/>
          <w:sz w:val="21"/>
        </w:rPr>
        <w:t>металлов</w:t>
      </w:r>
      <w:r>
        <w:rPr>
          <w:rFonts w:ascii="inherit" w:eastAsia="inherit" w:hAnsi="inherit" w:cs="inherit"/>
          <w:sz w:val="21"/>
        </w:rPr>
        <w:t xml:space="preserve">. </w:t>
      </w:r>
      <w:r>
        <w:rPr>
          <w:rFonts w:ascii="Calibri" w:eastAsia="Calibri" w:hAnsi="Calibri" w:cs="Calibri"/>
          <w:sz w:val="21"/>
        </w:rPr>
        <w:t>Только</w:t>
      </w:r>
      <w:r>
        <w:rPr>
          <w:rFonts w:ascii="inherit" w:eastAsia="inherit" w:hAnsi="inherit" w:cs="inherit"/>
          <w:sz w:val="21"/>
        </w:rPr>
        <w:t xml:space="preserve"> </w:t>
      </w:r>
      <w:r>
        <w:rPr>
          <w:rFonts w:ascii="Calibri" w:eastAsia="Calibri" w:hAnsi="Calibri" w:cs="Calibri"/>
          <w:sz w:val="21"/>
        </w:rPr>
        <w:t>небольшая</w:t>
      </w:r>
      <w:r>
        <w:rPr>
          <w:rFonts w:ascii="inherit" w:eastAsia="inherit" w:hAnsi="inherit" w:cs="inherit"/>
          <w:sz w:val="21"/>
        </w:rPr>
        <w:t xml:space="preserve"> </w:t>
      </w:r>
      <w:r>
        <w:rPr>
          <w:rFonts w:ascii="Calibri" w:eastAsia="Calibri" w:hAnsi="Calibri" w:cs="Calibri"/>
          <w:sz w:val="21"/>
        </w:rPr>
        <w:t>часть</w:t>
      </w:r>
      <w:r>
        <w:rPr>
          <w:rFonts w:ascii="inherit" w:eastAsia="inherit" w:hAnsi="inherit" w:cs="inherit"/>
          <w:sz w:val="21"/>
        </w:rPr>
        <w:t xml:space="preserve"> </w:t>
      </w:r>
      <w:r>
        <w:rPr>
          <w:rFonts w:ascii="Calibri" w:eastAsia="Calibri" w:hAnsi="Calibri" w:cs="Calibri"/>
          <w:sz w:val="21"/>
        </w:rPr>
        <w:t>металлургического</w:t>
      </w:r>
      <w:r>
        <w:rPr>
          <w:rFonts w:ascii="inherit" w:eastAsia="inherit" w:hAnsi="inherit" w:cs="inherit"/>
          <w:sz w:val="21"/>
        </w:rPr>
        <w:t xml:space="preserve"> </w:t>
      </w:r>
      <w:r>
        <w:rPr>
          <w:rFonts w:ascii="Calibri" w:eastAsia="Calibri" w:hAnsi="Calibri" w:cs="Calibri"/>
          <w:sz w:val="21"/>
        </w:rPr>
        <w:t>кремния</w:t>
      </w:r>
      <w:r>
        <w:rPr>
          <w:rFonts w:ascii="inherit" w:eastAsia="inherit" w:hAnsi="inherit" w:cs="inherit"/>
          <w:sz w:val="21"/>
        </w:rPr>
        <w:t xml:space="preserve"> </w:t>
      </w:r>
      <w:r>
        <w:rPr>
          <w:rFonts w:ascii="Calibri" w:eastAsia="Calibri" w:hAnsi="Calibri" w:cs="Calibri"/>
          <w:sz w:val="21"/>
        </w:rPr>
        <w:t>очищается</w:t>
      </w:r>
      <w:r>
        <w:rPr>
          <w:rFonts w:ascii="inherit" w:eastAsia="inherit" w:hAnsi="inherit" w:cs="inherit"/>
          <w:sz w:val="21"/>
        </w:rPr>
        <w:t xml:space="preserve"> </w:t>
      </w:r>
      <w:r>
        <w:rPr>
          <w:rFonts w:ascii="Calibri" w:eastAsia="Calibri" w:hAnsi="Calibri" w:cs="Calibri"/>
          <w:sz w:val="21"/>
        </w:rPr>
        <w:t>дальше</w:t>
      </w:r>
      <w:r>
        <w:rPr>
          <w:rFonts w:ascii="inherit" w:eastAsia="inherit" w:hAnsi="inherit" w:cs="inherit"/>
          <w:sz w:val="21"/>
        </w:rPr>
        <w:t xml:space="preserve"> </w:t>
      </w:r>
      <w:r>
        <w:rPr>
          <w:rFonts w:ascii="Calibri" w:eastAsia="Calibri" w:hAnsi="Calibri" w:cs="Calibri"/>
          <w:sz w:val="21"/>
        </w:rPr>
        <w:t>для</w:t>
      </w:r>
      <w:r>
        <w:rPr>
          <w:rFonts w:ascii="inherit" w:eastAsia="inherit" w:hAnsi="inherit" w:cs="inherit"/>
          <w:sz w:val="21"/>
        </w:rPr>
        <w:t xml:space="preserve"> </w:t>
      </w:r>
      <w:r>
        <w:rPr>
          <w:rFonts w:ascii="Calibri" w:eastAsia="Calibri" w:hAnsi="Calibri" w:cs="Calibri"/>
          <w:sz w:val="21"/>
        </w:rPr>
        <w:t>использования</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полупроводниковой</w:t>
      </w:r>
      <w:r>
        <w:rPr>
          <w:rFonts w:ascii="inherit" w:eastAsia="inherit" w:hAnsi="inherit" w:cs="inherit"/>
          <w:sz w:val="21"/>
        </w:rPr>
        <w:t xml:space="preserve"> </w:t>
      </w:r>
      <w:r>
        <w:rPr>
          <w:rFonts w:ascii="Calibri" w:eastAsia="Calibri" w:hAnsi="Calibri" w:cs="Calibri"/>
          <w:sz w:val="21"/>
        </w:rPr>
        <w:t>промышленности</w:t>
      </w:r>
      <w:r>
        <w:rPr>
          <w:rFonts w:ascii="inherit" w:eastAsia="inherit" w:hAnsi="inherit" w:cs="inherit"/>
          <w:sz w:val="21"/>
        </w:rPr>
        <w:t>.</w:t>
      </w:r>
    </w:p>
    <w:p w14:paraId="3BB8385E" w14:textId="77777777" w:rsidR="00935F01" w:rsidRDefault="00AF2FE4">
      <w:pPr>
        <w:spacing w:after="0" w:line="240" w:lineRule="auto"/>
        <w:rPr>
          <w:rFonts w:ascii="inherit" w:eastAsia="inherit" w:hAnsi="inherit" w:cs="inherit"/>
          <w:sz w:val="21"/>
        </w:rPr>
      </w:pPr>
      <w:r>
        <w:rPr>
          <w:rFonts w:ascii="Calibri" w:eastAsia="Calibri" w:hAnsi="Calibri" w:cs="Calibri"/>
          <w:b/>
          <w:sz w:val="21"/>
        </w:rPr>
        <w:t>Сименс</w:t>
      </w:r>
      <w:r>
        <w:rPr>
          <w:rFonts w:ascii="inherit" w:eastAsia="inherit" w:hAnsi="inherit" w:cs="inherit"/>
          <w:b/>
          <w:sz w:val="21"/>
        </w:rPr>
        <w:t xml:space="preserve"> </w:t>
      </w:r>
      <w:r>
        <w:rPr>
          <w:rFonts w:ascii="Calibri" w:eastAsia="Calibri" w:hAnsi="Calibri" w:cs="Calibri"/>
          <w:b/>
          <w:sz w:val="21"/>
        </w:rPr>
        <w:t>процесс</w:t>
      </w:r>
      <w:r>
        <w:rPr>
          <w:rFonts w:ascii="inherit" w:eastAsia="inherit" w:hAnsi="inherit" w:cs="inherit"/>
          <w:sz w:val="21"/>
        </w:rPr>
        <w:t xml:space="preserve"> </w:t>
      </w:r>
      <w:r>
        <w:rPr>
          <w:rFonts w:ascii="Calibri" w:eastAsia="Calibri" w:hAnsi="Calibri" w:cs="Calibri"/>
          <w:sz w:val="21"/>
        </w:rPr>
        <w:t>очищения</w:t>
      </w:r>
      <w:r>
        <w:rPr>
          <w:rFonts w:ascii="inherit" w:eastAsia="inherit" w:hAnsi="inherit" w:cs="inherit"/>
          <w:sz w:val="21"/>
        </w:rPr>
        <w:t xml:space="preserve"> </w:t>
      </w:r>
      <w:r>
        <w:rPr>
          <w:rFonts w:ascii="Calibri" w:eastAsia="Calibri" w:hAnsi="Calibri" w:cs="Calibri"/>
          <w:sz w:val="21"/>
        </w:rPr>
        <w:t>технического</w:t>
      </w:r>
      <w:r>
        <w:rPr>
          <w:rFonts w:ascii="inherit" w:eastAsia="inherit" w:hAnsi="inherit" w:cs="inherit"/>
          <w:sz w:val="21"/>
        </w:rPr>
        <w:t xml:space="preserve"> </w:t>
      </w:r>
      <w:r>
        <w:rPr>
          <w:rFonts w:ascii="Calibri" w:eastAsia="Calibri" w:hAnsi="Calibri" w:cs="Calibri"/>
          <w:sz w:val="21"/>
        </w:rPr>
        <w:t>кремния</w:t>
      </w:r>
      <w:r>
        <w:rPr>
          <w:rFonts w:ascii="inherit" w:eastAsia="inherit" w:hAnsi="inherit" w:cs="inherit"/>
          <w:sz w:val="21"/>
        </w:rPr>
        <w:t xml:space="preserve"> </w:t>
      </w:r>
      <w:r>
        <w:rPr>
          <w:rFonts w:ascii="Calibri" w:eastAsia="Calibri" w:hAnsi="Calibri" w:cs="Calibri"/>
          <w:sz w:val="21"/>
        </w:rPr>
        <w:t>до</w:t>
      </w:r>
      <w:r>
        <w:rPr>
          <w:rFonts w:ascii="inherit" w:eastAsia="inherit" w:hAnsi="inherit" w:cs="inherit"/>
          <w:sz w:val="21"/>
        </w:rPr>
        <w:t xml:space="preserve"> </w:t>
      </w:r>
      <w:r>
        <w:rPr>
          <w:rFonts w:ascii="Calibri" w:eastAsia="Calibri" w:hAnsi="Calibri" w:cs="Calibri"/>
          <w:sz w:val="21"/>
        </w:rPr>
        <w:t>особо</w:t>
      </w:r>
      <w:r>
        <w:rPr>
          <w:rFonts w:ascii="inherit" w:eastAsia="inherit" w:hAnsi="inherit" w:cs="inherit"/>
          <w:sz w:val="21"/>
        </w:rPr>
        <w:t xml:space="preserve"> </w:t>
      </w:r>
      <w:r>
        <w:rPr>
          <w:rFonts w:ascii="Calibri" w:eastAsia="Calibri" w:hAnsi="Calibri" w:cs="Calibri"/>
          <w:sz w:val="21"/>
        </w:rPr>
        <w:t>чистого</w:t>
      </w:r>
      <w:r>
        <w:rPr>
          <w:rFonts w:ascii="inherit" w:eastAsia="inherit" w:hAnsi="inherit" w:cs="inherit"/>
          <w:sz w:val="21"/>
        </w:rPr>
        <w:t xml:space="preserve"> (</w:t>
      </w:r>
      <w:r>
        <w:rPr>
          <w:rFonts w:ascii="Calibri" w:eastAsia="Calibri" w:hAnsi="Calibri" w:cs="Calibri"/>
          <w:sz w:val="21"/>
        </w:rPr>
        <w:t>ОСЧ</w:t>
      </w:r>
      <w:r>
        <w:rPr>
          <w:rFonts w:ascii="inherit" w:eastAsia="inherit" w:hAnsi="inherit" w:cs="inherit"/>
          <w:sz w:val="21"/>
        </w:rPr>
        <w:t>)</w:t>
      </w:r>
    </w:p>
    <w:p w14:paraId="25575314" w14:textId="77777777" w:rsidR="00935F01" w:rsidRDefault="00AF2FE4">
      <w:pPr>
        <w:spacing w:after="0" w:line="240" w:lineRule="auto"/>
        <w:rPr>
          <w:rFonts w:ascii="inherit" w:eastAsia="inherit" w:hAnsi="inherit" w:cs="inherit"/>
          <w:sz w:val="21"/>
        </w:rPr>
      </w:pPr>
      <w:r>
        <w:rPr>
          <w:rFonts w:ascii="Calibri" w:eastAsia="Calibri" w:hAnsi="Calibri" w:cs="Calibri"/>
          <w:sz w:val="21"/>
        </w:rPr>
        <w:t>Очистка</w:t>
      </w:r>
      <w:r>
        <w:rPr>
          <w:rFonts w:ascii="inherit" w:eastAsia="inherit" w:hAnsi="inherit" w:cs="inherit"/>
          <w:sz w:val="21"/>
        </w:rPr>
        <w:t xml:space="preserve"> </w:t>
      </w:r>
      <w:r>
        <w:rPr>
          <w:rFonts w:ascii="Calibri" w:eastAsia="Calibri" w:hAnsi="Calibri" w:cs="Calibri"/>
          <w:sz w:val="21"/>
        </w:rPr>
        <w:t>такого</w:t>
      </w:r>
      <w:r>
        <w:rPr>
          <w:rFonts w:ascii="inherit" w:eastAsia="inherit" w:hAnsi="inherit" w:cs="inherit"/>
          <w:sz w:val="21"/>
        </w:rPr>
        <w:t xml:space="preserve"> </w:t>
      </w:r>
      <w:r>
        <w:rPr>
          <w:rFonts w:ascii="Calibri" w:eastAsia="Calibri" w:hAnsi="Calibri" w:cs="Calibri"/>
          <w:sz w:val="21"/>
        </w:rPr>
        <w:t>кремния</w:t>
      </w:r>
      <w:r>
        <w:rPr>
          <w:rFonts w:ascii="inherit" w:eastAsia="inherit" w:hAnsi="inherit" w:cs="inherit"/>
          <w:sz w:val="21"/>
        </w:rPr>
        <w:t xml:space="preserve"> </w:t>
      </w:r>
      <w:r>
        <w:rPr>
          <w:rFonts w:ascii="Calibri" w:eastAsia="Calibri" w:hAnsi="Calibri" w:cs="Calibri"/>
          <w:sz w:val="21"/>
        </w:rPr>
        <w:t>происходит</w:t>
      </w:r>
      <w:r>
        <w:rPr>
          <w:rFonts w:ascii="inherit" w:eastAsia="inherit" w:hAnsi="inherit" w:cs="inherit"/>
          <w:sz w:val="21"/>
        </w:rPr>
        <w:t xml:space="preserve"> </w:t>
      </w:r>
      <w:r>
        <w:rPr>
          <w:rFonts w:ascii="Calibri" w:eastAsia="Calibri" w:hAnsi="Calibri" w:cs="Calibri"/>
          <w:sz w:val="21"/>
        </w:rPr>
        <w:t>следующим</w:t>
      </w:r>
      <w:r>
        <w:rPr>
          <w:rFonts w:ascii="inherit" w:eastAsia="inherit" w:hAnsi="inherit" w:cs="inherit"/>
          <w:sz w:val="21"/>
        </w:rPr>
        <w:t xml:space="preserve"> </w:t>
      </w:r>
      <w:r>
        <w:rPr>
          <w:rFonts w:ascii="Calibri" w:eastAsia="Calibri" w:hAnsi="Calibri" w:cs="Calibri"/>
          <w:sz w:val="21"/>
        </w:rPr>
        <w:t>образом</w:t>
      </w:r>
      <w:r>
        <w:rPr>
          <w:rFonts w:ascii="inherit" w:eastAsia="inherit" w:hAnsi="inherit" w:cs="inherit"/>
          <w:sz w:val="21"/>
        </w:rPr>
        <w:t xml:space="preserve">. </w:t>
      </w:r>
      <w:r>
        <w:rPr>
          <w:rFonts w:ascii="Calibri" w:eastAsia="Calibri" w:hAnsi="Calibri" w:cs="Calibri"/>
          <w:sz w:val="21"/>
        </w:rPr>
        <w:t>Измельченный</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порошок</w:t>
      </w:r>
      <w:r>
        <w:rPr>
          <w:rFonts w:ascii="inherit" w:eastAsia="inherit" w:hAnsi="inherit" w:cs="inherit"/>
          <w:sz w:val="21"/>
        </w:rPr>
        <w:t xml:space="preserve"> </w:t>
      </w:r>
      <w:r>
        <w:rPr>
          <w:rFonts w:ascii="Calibri" w:eastAsia="Calibri" w:hAnsi="Calibri" w:cs="Calibri"/>
          <w:sz w:val="21"/>
        </w:rPr>
        <w:t>металлургический</w:t>
      </w:r>
      <w:r>
        <w:rPr>
          <w:rFonts w:ascii="inherit" w:eastAsia="inherit" w:hAnsi="inherit" w:cs="inherit"/>
          <w:sz w:val="21"/>
        </w:rPr>
        <w:t xml:space="preserve"> </w:t>
      </w:r>
      <w:r>
        <w:rPr>
          <w:rFonts w:ascii="Calibri" w:eastAsia="Calibri" w:hAnsi="Calibri" w:cs="Calibri"/>
          <w:sz w:val="21"/>
        </w:rPr>
        <w:t>кремний</w:t>
      </w:r>
      <w:r>
        <w:rPr>
          <w:rFonts w:ascii="inherit" w:eastAsia="inherit" w:hAnsi="inherit" w:cs="inherit"/>
          <w:sz w:val="21"/>
        </w:rPr>
        <w:t xml:space="preserve"> </w:t>
      </w:r>
      <w:r>
        <w:rPr>
          <w:rFonts w:ascii="Calibri" w:eastAsia="Calibri" w:hAnsi="Calibri" w:cs="Calibri"/>
          <w:sz w:val="21"/>
        </w:rPr>
        <w:t>смешивают</w:t>
      </w:r>
      <w:r>
        <w:rPr>
          <w:rFonts w:ascii="inherit" w:eastAsia="inherit" w:hAnsi="inherit" w:cs="inherit"/>
          <w:sz w:val="21"/>
        </w:rPr>
        <w:t xml:space="preserve"> </w:t>
      </w:r>
      <w:r>
        <w:rPr>
          <w:rFonts w:ascii="Calibri" w:eastAsia="Calibri" w:hAnsi="Calibri" w:cs="Calibri"/>
          <w:sz w:val="21"/>
        </w:rPr>
        <w:t>с</w:t>
      </w:r>
      <w:r>
        <w:rPr>
          <w:rFonts w:ascii="inherit" w:eastAsia="inherit" w:hAnsi="inherit" w:cs="inherit"/>
          <w:sz w:val="21"/>
        </w:rPr>
        <w:t xml:space="preserve"> </w:t>
      </w:r>
      <w:r>
        <w:rPr>
          <w:rFonts w:ascii="Calibri" w:eastAsia="Calibri" w:hAnsi="Calibri" w:cs="Calibri"/>
          <w:sz w:val="21"/>
        </w:rPr>
        <w:t>соляной</w:t>
      </w:r>
      <w:r>
        <w:rPr>
          <w:rFonts w:ascii="inherit" w:eastAsia="inherit" w:hAnsi="inherit" w:cs="inherit"/>
          <w:sz w:val="21"/>
        </w:rPr>
        <w:t xml:space="preserve"> </w:t>
      </w:r>
      <w:r>
        <w:rPr>
          <w:rFonts w:ascii="Calibri" w:eastAsia="Calibri" w:hAnsi="Calibri" w:cs="Calibri"/>
          <w:sz w:val="21"/>
        </w:rPr>
        <w:t>кислотой</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отсутствие</w:t>
      </w:r>
      <w:r>
        <w:rPr>
          <w:rFonts w:ascii="inherit" w:eastAsia="inherit" w:hAnsi="inherit" w:cs="inherit"/>
          <w:sz w:val="21"/>
        </w:rPr>
        <w:t xml:space="preserve"> </w:t>
      </w:r>
      <w:r>
        <w:rPr>
          <w:rFonts w:ascii="Calibri" w:eastAsia="Calibri" w:hAnsi="Calibri" w:cs="Calibri"/>
          <w:sz w:val="21"/>
        </w:rPr>
        <w:t>воды</w:t>
      </w:r>
      <w:r>
        <w:rPr>
          <w:rFonts w:ascii="inherit" w:eastAsia="inherit" w:hAnsi="inherit" w:cs="inherit"/>
          <w:sz w:val="21"/>
        </w:rPr>
        <w:t xml:space="preserve"> </w:t>
      </w:r>
      <w:r>
        <w:rPr>
          <w:rFonts w:ascii="Calibri" w:eastAsia="Calibri" w:hAnsi="Calibri" w:cs="Calibri"/>
          <w:sz w:val="21"/>
        </w:rPr>
        <w:t>при</w:t>
      </w:r>
      <w:r>
        <w:rPr>
          <w:rFonts w:ascii="inherit" w:eastAsia="inherit" w:hAnsi="inherit" w:cs="inherit"/>
          <w:sz w:val="21"/>
        </w:rPr>
        <w:t xml:space="preserve"> 300 °</w:t>
      </w:r>
      <w:r>
        <w:rPr>
          <w:rFonts w:ascii="Calibri" w:eastAsia="Calibri" w:hAnsi="Calibri" w:cs="Calibri"/>
          <w:sz w:val="21"/>
        </w:rPr>
        <w:t>С</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специальном</w:t>
      </w:r>
      <w:r>
        <w:rPr>
          <w:rFonts w:ascii="inherit" w:eastAsia="inherit" w:hAnsi="inherit" w:cs="inherit"/>
          <w:sz w:val="21"/>
        </w:rPr>
        <w:t xml:space="preserve"> </w:t>
      </w:r>
      <w:r>
        <w:rPr>
          <w:rFonts w:ascii="Calibri" w:eastAsia="Calibri" w:hAnsi="Calibri" w:cs="Calibri"/>
          <w:sz w:val="21"/>
        </w:rPr>
        <w:t>реакторе</w:t>
      </w:r>
      <w:r>
        <w:rPr>
          <w:rFonts w:ascii="inherit" w:eastAsia="inherit" w:hAnsi="inherit" w:cs="inherit"/>
          <w:sz w:val="21"/>
        </w:rPr>
        <w:t xml:space="preserve"> </w:t>
      </w:r>
      <w:r>
        <w:rPr>
          <w:rFonts w:ascii="Calibri" w:eastAsia="Calibri" w:hAnsi="Calibri" w:cs="Calibri"/>
          <w:sz w:val="21"/>
        </w:rPr>
        <w:t>и</w:t>
      </w:r>
      <w:r>
        <w:rPr>
          <w:rFonts w:ascii="inherit" w:eastAsia="inherit" w:hAnsi="inherit" w:cs="inherit"/>
          <w:sz w:val="21"/>
        </w:rPr>
        <w:t xml:space="preserve"> </w:t>
      </w:r>
      <w:r>
        <w:rPr>
          <w:rFonts w:ascii="Calibri" w:eastAsia="Calibri" w:hAnsi="Calibri" w:cs="Calibri"/>
          <w:sz w:val="21"/>
        </w:rPr>
        <w:t>получают</w:t>
      </w:r>
      <w:r>
        <w:rPr>
          <w:rFonts w:ascii="inherit" w:eastAsia="inherit" w:hAnsi="inherit" w:cs="inherit"/>
          <w:sz w:val="21"/>
        </w:rPr>
        <w:t xml:space="preserve"> </w:t>
      </w:r>
      <w:r>
        <w:rPr>
          <w:rFonts w:ascii="Calibri" w:eastAsia="Calibri" w:hAnsi="Calibri" w:cs="Calibri"/>
          <w:sz w:val="21"/>
        </w:rPr>
        <w:t>трихлорсилан</w:t>
      </w:r>
      <w:r>
        <w:rPr>
          <w:rFonts w:ascii="inherit" w:eastAsia="inherit" w:hAnsi="inherit" w:cs="inherit"/>
          <w:sz w:val="21"/>
        </w:rPr>
        <w:t xml:space="preserve"> SiHCl</w:t>
      </w:r>
      <w:r>
        <w:rPr>
          <w:rFonts w:ascii="inherit" w:eastAsia="inherit" w:hAnsi="inherit" w:cs="inherit"/>
          <w:sz w:val="15"/>
          <w:vertAlign w:val="subscript"/>
        </w:rPr>
        <w:t>3</w:t>
      </w:r>
      <w:r>
        <w:rPr>
          <w:rFonts w:ascii="inherit" w:eastAsia="inherit" w:hAnsi="inherit" w:cs="inherit"/>
          <w:sz w:val="21"/>
        </w:rPr>
        <w:t>.</w:t>
      </w:r>
    </w:p>
    <w:p w14:paraId="221AF372" w14:textId="77777777" w:rsidR="00935F01" w:rsidRDefault="00935F01">
      <w:pPr>
        <w:spacing w:after="0" w:line="240" w:lineRule="auto"/>
        <w:rPr>
          <w:rFonts w:ascii="inherit" w:eastAsia="inherit" w:hAnsi="inherit" w:cs="inherit"/>
          <w:sz w:val="21"/>
        </w:rPr>
      </w:pPr>
    </w:p>
    <w:p w14:paraId="7EFA1355" w14:textId="77777777" w:rsidR="00935F01" w:rsidRDefault="00AF2FE4">
      <w:pPr>
        <w:spacing w:after="0" w:line="240" w:lineRule="auto"/>
        <w:rPr>
          <w:rFonts w:ascii="inherit" w:eastAsia="inherit" w:hAnsi="inherit" w:cs="inherit"/>
          <w:sz w:val="36"/>
          <w:vertAlign w:val="subscript"/>
        </w:rPr>
      </w:pPr>
      <w:proofErr w:type="spellStart"/>
      <w:r>
        <w:rPr>
          <w:rFonts w:ascii="inherit" w:eastAsia="inherit" w:hAnsi="inherit" w:cs="inherit"/>
          <w:sz w:val="36"/>
        </w:rPr>
        <w:t>Si</w:t>
      </w:r>
      <w:proofErr w:type="spellEnd"/>
      <w:r>
        <w:rPr>
          <w:rFonts w:ascii="inherit" w:eastAsia="inherit" w:hAnsi="inherit" w:cs="inherit"/>
          <w:sz w:val="36"/>
        </w:rPr>
        <w:t xml:space="preserve"> + 3HCl </w:t>
      </w:r>
      <w:r>
        <w:rPr>
          <w:rFonts w:ascii="Cambria Math" w:eastAsia="Cambria Math" w:hAnsi="Cambria Math" w:cs="Cambria Math"/>
          <w:sz w:val="36"/>
        </w:rPr>
        <w:t>→</w:t>
      </w:r>
      <w:r>
        <w:rPr>
          <w:rFonts w:ascii="inherit" w:eastAsia="inherit" w:hAnsi="inherit" w:cs="inherit"/>
          <w:sz w:val="36"/>
        </w:rPr>
        <w:t xml:space="preserve"> SiHCl</w:t>
      </w:r>
      <w:r>
        <w:rPr>
          <w:rFonts w:ascii="inherit" w:eastAsia="inherit" w:hAnsi="inherit" w:cs="inherit"/>
          <w:sz w:val="36"/>
          <w:vertAlign w:val="subscript"/>
        </w:rPr>
        <w:t>3</w:t>
      </w:r>
      <w:r>
        <w:rPr>
          <w:rFonts w:ascii="inherit" w:eastAsia="inherit" w:hAnsi="inherit" w:cs="inherit"/>
          <w:sz w:val="36"/>
        </w:rPr>
        <w:t> + H</w:t>
      </w:r>
      <w:r>
        <w:rPr>
          <w:rFonts w:ascii="inherit" w:eastAsia="inherit" w:hAnsi="inherit" w:cs="inherit"/>
          <w:sz w:val="36"/>
          <w:vertAlign w:val="subscript"/>
        </w:rPr>
        <w:t>2</w:t>
      </w:r>
    </w:p>
    <w:p w14:paraId="5AC4A98D" w14:textId="77777777" w:rsidR="00935F01" w:rsidRDefault="00AF2FE4">
      <w:pPr>
        <w:spacing w:after="0" w:line="240" w:lineRule="auto"/>
        <w:rPr>
          <w:rFonts w:ascii="inherit" w:eastAsia="inherit" w:hAnsi="inherit" w:cs="inherit"/>
          <w:sz w:val="36"/>
          <w:vertAlign w:val="subscript"/>
        </w:rPr>
      </w:pPr>
      <w:r>
        <w:rPr>
          <w:rFonts w:ascii="inherit" w:eastAsia="inherit" w:hAnsi="inherit" w:cs="inherit"/>
          <w:sz w:val="36"/>
        </w:rPr>
        <w:t>Fe</w:t>
      </w:r>
      <w:r>
        <w:rPr>
          <w:rFonts w:ascii="inherit" w:eastAsia="inherit" w:hAnsi="inherit" w:cs="inherit"/>
          <w:sz w:val="36"/>
          <w:vertAlign w:val="subscript"/>
        </w:rPr>
        <w:t>2</w:t>
      </w:r>
      <w:r>
        <w:rPr>
          <w:rFonts w:ascii="inherit" w:eastAsia="inherit" w:hAnsi="inherit" w:cs="inherit"/>
          <w:sz w:val="36"/>
        </w:rPr>
        <w:t>O</w:t>
      </w:r>
      <w:r>
        <w:rPr>
          <w:rFonts w:ascii="inherit" w:eastAsia="inherit" w:hAnsi="inherit" w:cs="inherit"/>
          <w:sz w:val="36"/>
          <w:vertAlign w:val="subscript"/>
        </w:rPr>
        <w:t>3</w:t>
      </w:r>
      <w:r>
        <w:rPr>
          <w:rFonts w:ascii="inherit" w:eastAsia="inherit" w:hAnsi="inherit" w:cs="inherit"/>
          <w:sz w:val="36"/>
        </w:rPr>
        <w:t xml:space="preserve"> + </w:t>
      </w:r>
      <w:proofErr w:type="spellStart"/>
      <w:r>
        <w:rPr>
          <w:rFonts w:ascii="inherit" w:eastAsia="inherit" w:hAnsi="inherit" w:cs="inherit"/>
          <w:sz w:val="36"/>
        </w:rPr>
        <w:t>HCl</w:t>
      </w:r>
      <w:proofErr w:type="spellEnd"/>
      <w:r>
        <w:rPr>
          <w:rFonts w:ascii="inherit" w:eastAsia="inherit" w:hAnsi="inherit" w:cs="inherit"/>
          <w:sz w:val="36"/>
        </w:rPr>
        <w:t xml:space="preserve"> = FeCl</w:t>
      </w:r>
      <w:r>
        <w:rPr>
          <w:rFonts w:ascii="inherit" w:eastAsia="inherit" w:hAnsi="inherit" w:cs="inherit"/>
          <w:sz w:val="36"/>
          <w:vertAlign w:val="subscript"/>
        </w:rPr>
        <w:t>3</w:t>
      </w:r>
      <w:r>
        <w:rPr>
          <w:rFonts w:ascii="inherit" w:eastAsia="inherit" w:hAnsi="inherit" w:cs="inherit"/>
          <w:sz w:val="36"/>
        </w:rPr>
        <w:t xml:space="preserve"> + H</w:t>
      </w:r>
      <w:r>
        <w:rPr>
          <w:rFonts w:ascii="inherit" w:eastAsia="inherit" w:hAnsi="inherit" w:cs="inherit"/>
          <w:sz w:val="36"/>
          <w:vertAlign w:val="subscript"/>
        </w:rPr>
        <w:t>2</w:t>
      </w:r>
    </w:p>
    <w:p w14:paraId="45A961DC" w14:textId="77777777" w:rsidR="00935F01" w:rsidRDefault="00935F01">
      <w:pPr>
        <w:spacing w:after="0" w:line="240" w:lineRule="auto"/>
        <w:rPr>
          <w:rFonts w:ascii="inherit" w:eastAsia="inherit" w:hAnsi="inherit" w:cs="inherit"/>
          <w:sz w:val="36"/>
        </w:rPr>
      </w:pPr>
    </w:p>
    <w:p w14:paraId="0E1C1462" w14:textId="77777777" w:rsidR="00935F01" w:rsidRDefault="00AF2FE4">
      <w:pPr>
        <w:spacing w:after="0" w:line="240" w:lineRule="auto"/>
        <w:rPr>
          <w:rFonts w:ascii="inherit" w:eastAsia="inherit" w:hAnsi="inherit" w:cs="inherit"/>
          <w:sz w:val="36"/>
        </w:rPr>
      </w:pPr>
      <w:r>
        <w:rPr>
          <w:rFonts w:ascii="inherit" w:eastAsia="inherit" w:hAnsi="inherit" w:cs="inherit"/>
          <w:sz w:val="36"/>
          <w:shd w:val="clear" w:color="auto" w:fill="FFFF00"/>
        </w:rPr>
        <w:t>99.9999%   N6</w:t>
      </w:r>
      <w:r>
        <w:rPr>
          <w:rFonts w:ascii="inherit" w:eastAsia="inherit" w:hAnsi="inherit" w:cs="inherit"/>
          <w:sz w:val="36"/>
        </w:rPr>
        <w:t xml:space="preserve">  -  </w:t>
      </w:r>
      <w:r>
        <w:rPr>
          <w:rFonts w:ascii="Calibri" w:eastAsia="Calibri" w:hAnsi="Calibri" w:cs="Calibri"/>
          <w:sz w:val="36"/>
        </w:rPr>
        <w:t>доля</w:t>
      </w:r>
      <w:r>
        <w:rPr>
          <w:rFonts w:ascii="inherit" w:eastAsia="inherit" w:hAnsi="inherit" w:cs="inherit"/>
          <w:sz w:val="36"/>
        </w:rPr>
        <w:t xml:space="preserve"> </w:t>
      </w:r>
      <w:r>
        <w:rPr>
          <w:rFonts w:ascii="Calibri" w:eastAsia="Calibri" w:hAnsi="Calibri" w:cs="Calibri"/>
          <w:sz w:val="36"/>
        </w:rPr>
        <w:t>примеси</w:t>
      </w:r>
      <w:r>
        <w:rPr>
          <w:rFonts w:ascii="inherit" w:eastAsia="inherit" w:hAnsi="inherit" w:cs="inherit"/>
          <w:sz w:val="36"/>
        </w:rPr>
        <w:t xml:space="preserve"> – 10</w:t>
      </w:r>
      <w:r>
        <w:rPr>
          <w:rFonts w:ascii="inherit" w:eastAsia="inherit" w:hAnsi="inherit" w:cs="inherit"/>
          <w:sz w:val="36"/>
          <w:vertAlign w:val="superscript"/>
        </w:rPr>
        <w:t>-6</w:t>
      </w:r>
      <w:r>
        <w:rPr>
          <w:rFonts w:ascii="inherit" w:eastAsia="inherit" w:hAnsi="inherit" w:cs="inherit"/>
          <w:sz w:val="36"/>
        </w:rPr>
        <w:t xml:space="preserve"> </w:t>
      </w:r>
    </w:p>
    <w:p w14:paraId="6646B6CF" w14:textId="77777777" w:rsidR="00935F01" w:rsidRDefault="00AF2FE4">
      <w:pPr>
        <w:spacing w:after="0" w:line="240" w:lineRule="auto"/>
        <w:rPr>
          <w:rFonts w:ascii="inherit" w:eastAsia="inherit" w:hAnsi="inherit" w:cs="inherit"/>
          <w:sz w:val="36"/>
        </w:rPr>
      </w:pPr>
      <w:r>
        <w:rPr>
          <w:rFonts w:ascii="Calibri" w:eastAsia="Calibri" w:hAnsi="Calibri" w:cs="Calibri"/>
          <w:sz w:val="36"/>
        </w:rPr>
        <w:t>Концентрация</w:t>
      </w:r>
      <w:r>
        <w:rPr>
          <w:rFonts w:ascii="inherit" w:eastAsia="inherit" w:hAnsi="inherit" w:cs="inherit"/>
          <w:sz w:val="36"/>
        </w:rPr>
        <w:t xml:space="preserve"> </w:t>
      </w:r>
      <w:r>
        <w:rPr>
          <w:rFonts w:ascii="Calibri" w:eastAsia="Calibri" w:hAnsi="Calibri" w:cs="Calibri"/>
          <w:sz w:val="36"/>
        </w:rPr>
        <w:t>примеси</w:t>
      </w:r>
      <w:r>
        <w:rPr>
          <w:rFonts w:ascii="inherit" w:eastAsia="inherit" w:hAnsi="inherit" w:cs="inherit"/>
          <w:sz w:val="36"/>
        </w:rPr>
        <w:t xml:space="preserve"> 5*10</w:t>
      </w:r>
      <w:r>
        <w:rPr>
          <w:rFonts w:ascii="inherit" w:eastAsia="inherit" w:hAnsi="inherit" w:cs="inherit"/>
          <w:sz w:val="36"/>
          <w:vertAlign w:val="superscript"/>
        </w:rPr>
        <w:t>23</w:t>
      </w:r>
      <w:r>
        <w:rPr>
          <w:rFonts w:ascii="inherit" w:eastAsia="inherit" w:hAnsi="inherit" w:cs="inherit"/>
          <w:sz w:val="36"/>
        </w:rPr>
        <w:t xml:space="preserve"> *10</w:t>
      </w:r>
      <w:r>
        <w:rPr>
          <w:rFonts w:ascii="inherit" w:eastAsia="inherit" w:hAnsi="inherit" w:cs="inherit"/>
          <w:sz w:val="36"/>
          <w:vertAlign w:val="superscript"/>
        </w:rPr>
        <w:t>-6</w:t>
      </w:r>
      <w:r>
        <w:rPr>
          <w:rFonts w:ascii="inherit" w:eastAsia="inherit" w:hAnsi="inherit" w:cs="inherit"/>
          <w:sz w:val="36"/>
        </w:rPr>
        <w:t xml:space="preserve"> =5*10</w:t>
      </w:r>
      <w:r>
        <w:rPr>
          <w:rFonts w:ascii="inherit" w:eastAsia="inherit" w:hAnsi="inherit" w:cs="inherit"/>
          <w:sz w:val="36"/>
          <w:vertAlign w:val="superscript"/>
        </w:rPr>
        <w:t>17</w:t>
      </w:r>
      <w:r>
        <w:rPr>
          <w:rFonts w:ascii="inherit" w:eastAsia="inherit" w:hAnsi="inherit" w:cs="inherit"/>
          <w:sz w:val="36"/>
        </w:rPr>
        <w:t xml:space="preserve"> </w:t>
      </w:r>
      <w:r>
        <w:rPr>
          <w:rFonts w:ascii="Calibri" w:eastAsia="Calibri" w:hAnsi="Calibri" w:cs="Calibri"/>
          <w:sz w:val="36"/>
        </w:rPr>
        <w:t>см</w:t>
      </w:r>
      <w:r>
        <w:rPr>
          <w:rFonts w:ascii="inherit" w:eastAsia="inherit" w:hAnsi="inherit" w:cs="inherit"/>
          <w:sz w:val="36"/>
          <w:vertAlign w:val="superscript"/>
        </w:rPr>
        <w:t>-3</w:t>
      </w:r>
    </w:p>
    <w:p w14:paraId="41E020C7" w14:textId="77777777" w:rsidR="00935F01" w:rsidRDefault="00935F01">
      <w:pPr>
        <w:spacing w:after="0" w:line="240" w:lineRule="auto"/>
        <w:rPr>
          <w:rFonts w:ascii="inherit" w:eastAsia="inherit" w:hAnsi="inherit" w:cs="inherit"/>
          <w:sz w:val="36"/>
          <w:shd w:val="clear" w:color="auto" w:fill="FFFF00"/>
        </w:rPr>
      </w:pPr>
    </w:p>
    <w:p w14:paraId="4E565C9E" w14:textId="77777777" w:rsidR="00935F01" w:rsidRDefault="00AF2FE4">
      <w:pPr>
        <w:spacing w:after="0" w:line="240" w:lineRule="auto"/>
        <w:rPr>
          <w:rFonts w:ascii="inherit" w:eastAsia="inherit" w:hAnsi="inherit" w:cs="inherit"/>
          <w:sz w:val="36"/>
        </w:rPr>
      </w:pPr>
      <w:r>
        <w:rPr>
          <w:rFonts w:ascii="inherit" w:eastAsia="inherit" w:hAnsi="inherit" w:cs="inherit"/>
          <w:sz w:val="36"/>
          <w:shd w:val="clear" w:color="auto" w:fill="FFFF00"/>
        </w:rPr>
        <w:t>99.9999999 %   N9</w:t>
      </w:r>
      <w:r>
        <w:rPr>
          <w:rFonts w:ascii="inherit" w:eastAsia="inherit" w:hAnsi="inherit" w:cs="inherit"/>
          <w:sz w:val="36"/>
        </w:rPr>
        <w:t xml:space="preserve"> -  </w:t>
      </w:r>
      <w:r>
        <w:rPr>
          <w:rFonts w:ascii="Calibri" w:eastAsia="Calibri" w:hAnsi="Calibri" w:cs="Calibri"/>
          <w:sz w:val="36"/>
        </w:rPr>
        <w:t>доля</w:t>
      </w:r>
      <w:r>
        <w:rPr>
          <w:rFonts w:ascii="inherit" w:eastAsia="inherit" w:hAnsi="inherit" w:cs="inherit"/>
          <w:sz w:val="36"/>
        </w:rPr>
        <w:t xml:space="preserve"> </w:t>
      </w:r>
      <w:r>
        <w:rPr>
          <w:rFonts w:ascii="Calibri" w:eastAsia="Calibri" w:hAnsi="Calibri" w:cs="Calibri"/>
          <w:sz w:val="36"/>
        </w:rPr>
        <w:t>примеси</w:t>
      </w:r>
      <w:r>
        <w:rPr>
          <w:rFonts w:ascii="inherit" w:eastAsia="inherit" w:hAnsi="inherit" w:cs="inherit"/>
          <w:sz w:val="36"/>
        </w:rPr>
        <w:t xml:space="preserve"> - 10</w:t>
      </w:r>
      <w:r>
        <w:rPr>
          <w:rFonts w:ascii="inherit" w:eastAsia="inherit" w:hAnsi="inherit" w:cs="inherit"/>
          <w:sz w:val="36"/>
          <w:vertAlign w:val="superscript"/>
        </w:rPr>
        <w:t>-9</w:t>
      </w:r>
    </w:p>
    <w:p w14:paraId="622BE992" w14:textId="77777777" w:rsidR="00935F01" w:rsidRDefault="00AF2FE4">
      <w:pPr>
        <w:spacing w:after="0" w:line="240" w:lineRule="auto"/>
        <w:rPr>
          <w:rFonts w:ascii="inherit" w:eastAsia="inherit" w:hAnsi="inherit" w:cs="inherit"/>
          <w:sz w:val="36"/>
        </w:rPr>
      </w:pPr>
      <w:r>
        <w:rPr>
          <w:rFonts w:ascii="Calibri" w:eastAsia="Calibri" w:hAnsi="Calibri" w:cs="Calibri"/>
          <w:sz w:val="36"/>
        </w:rPr>
        <w:t>Концентрация</w:t>
      </w:r>
      <w:r>
        <w:rPr>
          <w:rFonts w:ascii="inherit" w:eastAsia="inherit" w:hAnsi="inherit" w:cs="inherit"/>
          <w:sz w:val="36"/>
        </w:rPr>
        <w:t xml:space="preserve"> </w:t>
      </w:r>
      <w:r>
        <w:rPr>
          <w:rFonts w:ascii="Calibri" w:eastAsia="Calibri" w:hAnsi="Calibri" w:cs="Calibri"/>
          <w:sz w:val="36"/>
        </w:rPr>
        <w:t>примеси</w:t>
      </w:r>
      <w:r>
        <w:rPr>
          <w:rFonts w:ascii="inherit" w:eastAsia="inherit" w:hAnsi="inherit" w:cs="inherit"/>
          <w:sz w:val="36"/>
        </w:rPr>
        <w:t xml:space="preserve"> 5*10</w:t>
      </w:r>
      <w:r>
        <w:rPr>
          <w:rFonts w:ascii="inherit" w:eastAsia="inherit" w:hAnsi="inherit" w:cs="inherit"/>
          <w:sz w:val="36"/>
          <w:vertAlign w:val="superscript"/>
        </w:rPr>
        <w:t>23</w:t>
      </w:r>
      <w:r>
        <w:rPr>
          <w:rFonts w:ascii="inherit" w:eastAsia="inherit" w:hAnsi="inherit" w:cs="inherit"/>
          <w:sz w:val="36"/>
        </w:rPr>
        <w:t xml:space="preserve"> *10</w:t>
      </w:r>
      <w:r>
        <w:rPr>
          <w:rFonts w:ascii="inherit" w:eastAsia="inherit" w:hAnsi="inherit" w:cs="inherit"/>
          <w:sz w:val="36"/>
          <w:vertAlign w:val="superscript"/>
        </w:rPr>
        <w:t>-9</w:t>
      </w:r>
      <w:r>
        <w:rPr>
          <w:rFonts w:ascii="inherit" w:eastAsia="inherit" w:hAnsi="inherit" w:cs="inherit"/>
          <w:sz w:val="36"/>
        </w:rPr>
        <w:t xml:space="preserve"> =5*10</w:t>
      </w:r>
      <w:r>
        <w:rPr>
          <w:rFonts w:ascii="inherit" w:eastAsia="inherit" w:hAnsi="inherit" w:cs="inherit"/>
          <w:sz w:val="36"/>
          <w:vertAlign w:val="superscript"/>
        </w:rPr>
        <w:t>14</w:t>
      </w:r>
      <w:r>
        <w:rPr>
          <w:rFonts w:ascii="inherit" w:eastAsia="inherit" w:hAnsi="inherit" w:cs="inherit"/>
          <w:sz w:val="36"/>
        </w:rPr>
        <w:t xml:space="preserve"> </w:t>
      </w:r>
      <w:r>
        <w:rPr>
          <w:rFonts w:ascii="Calibri" w:eastAsia="Calibri" w:hAnsi="Calibri" w:cs="Calibri"/>
          <w:sz w:val="36"/>
        </w:rPr>
        <w:t>см</w:t>
      </w:r>
      <w:r>
        <w:rPr>
          <w:rFonts w:ascii="inherit" w:eastAsia="inherit" w:hAnsi="inherit" w:cs="inherit"/>
          <w:sz w:val="36"/>
          <w:vertAlign w:val="superscript"/>
        </w:rPr>
        <w:t>-3</w:t>
      </w:r>
    </w:p>
    <w:p w14:paraId="49AC6D84" w14:textId="77777777" w:rsidR="00935F01" w:rsidRDefault="00935F01">
      <w:pPr>
        <w:spacing w:after="0" w:line="240" w:lineRule="auto"/>
        <w:rPr>
          <w:rFonts w:ascii="inherit" w:eastAsia="inherit" w:hAnsi="inherit" w:cs="inherit"/>
          <w:sz w:val="36"/>
          <w:vertAlign w:val="superscript"/>
        </w:rPr>
      </w:pPr>
    </w:p>
    <w:p w14:paraId="76F234DF" w14:textId="77777777" w:rsidR="00935F01" w:rsidRDefault="00935F01">
      <w:pPr>
        <w:spacing w:after="0" w:line="240" w:lineRule="auto"/>
        <w:rPr>
          <w:rFonts w:ascii="inherit" w:eastAsia="inherit" w:hAnsi="inherit" w:cs="inherit"/>
          <w:sz w:val="21"/>
        </w:rPr>
      </w:pPr>
    </w:p>
    <w:p w14:paraId="44E339A2" w14:textId="77777777" w:rsidR="00935F01" w:rsidRDefault="00935F01">
      <w:pPr>
        <w:spacing w:after="0" w:line="240" w:lineRule="auto"/>
        <w:rPr>
          <w:rFonts w:ascii="inherit" w:eastAsia="inherit" w:hAnsi="inherit" w:cs="inherit"/>
          <w:sz w:val="21"/>
        </w:rPr>
      </w:pPr>
    </w:p>
    <w:p w14:paraId="5C26E7F9" w14:textId="77777777" w:rsidR="00935F01" w:rsidRDefault="00AF2FE4">
      <w:pPr>
        <w:spacing w:after="0" w:line="240" w:lineRule="auto"/>
        <w:rPr>
          <w:rFonts w:ascii="inherit" w:eastAsia="inherit" w:hAnsi="inherit" w:cs="inherit"/>
          <w:sz w:val="21"/>
        </w:rPr>
      </w:pPr>
      <w:r>
        <w:rPr>
          <w:rFonts w:ascii="Calibri" w:eastAsia="Calibri" w:hAnsi="Calibri" w:cs="Calibri"/>
          <w:sz w:val="21"/>
        </w:rPr>
        <w:lastRenderedPageBreak/>
        <w:t>В</w:t>
      </w:r>
      <w:r>
        <w:rPr>
          <w:rFonts w:ascii="inherit" w:eastAsia="inherit" w:hAnsi="inherit" w:cs="inherit"/>
          <w:sz w:val="21"/>
        </w:rPr>
        <w:t xml:space="preserve"> </w:t>
      </w:r>
      <w:r>
        <w:rPr>
          <w:rFonts w:ascii="Calibri" w:eastAsia="Calibri" w:hAnsi="Calibri" w:cs="Calibri"/>
          <w:sz w:val="21"/>
        </w:rPr>
        <w:t>ходе</w:t>
      </w:r>
      <w:r>
        <w:rPr>
          <w:rFonts w:ascii="inherit" w:eastAsia="inherit" w:hAnsi="inherit" w:cs="inherit"/>
          <w:sz w:val="21"/>
        </w:rPr>
        <w:t xml:space="preserve"> </w:t>
      </w:r>
      <w:r>
        <w:rPr>
          <w:rFonts w:ascii="Calibri" w:eastAsia="Calibri" w:hAnsi="Calibri" w:cs="Calibri"/>
          <w:sz w:val="21"/>
        </w:rPr>
        <w:t>такой</w:t>
      </w:r>
      <w:r>
        <w:rPr>
          <w:rFonts w:ascii="inherit" w:eastAsia="inherit" w:hAnsi="inherit" w:cs="inherit"/>
          <w:sz w:val="21"/>
        </w:rPr>
        <w:t xml:space="preserve"> </w:t>
      </w:r>
      <w:r>
        <w:rPr>
          <w:rFonts w:ascii="Calibri" w:eastAsia="Calibri" w:hAnsi="Calibri" w:cs="Calibri"/>
          <w:sz w:val="21"/>
        </w:rPr>
        <w:t>реакции</w:t>
      </w:r>
      <w:r>
        <w:rPr>
          <w:rFonts w:ascii="inherit" w:eastAsia="inherit" w:hAnsi="inherit" w:cs="inherit"/>
          <w:sz w:val="21"/>
        </w:rPr>
        <w:t xml:space="preserve"> </w:t>
      </w:r>
      <w:r>
        <w:rPr>
          <w:rFonts w:ascii="Calibri" w:eastAsia="Calibri" w:hAnsi="Calibri" w:cs="Calibri"/>
          <w:sz w:val="21"/>
        </w:rPr>
        <w:t>такие</w:t>
      </w:r>
      <w:r>
        <w:rPr>
          <w:rFonts w:ascii="inherit" w:eastAsia="inherit" w:hAnsi="inherit" w:cs="inherit"/>
          <w:sz w:val="21"/>
        </w:rPr>
        <w:t xml:space="preserve"> </w:t>
      </w:r>
      <w:r>
        <w:rPr>
          <w:rFonts w:ascii="Calibri" w:eastAsia="Calibri" w:hAnsi="Calibri" w:cs="Calibri"/>
          <w:sz w:val="21"/>
        </w:rPr>
        <w:t>примеси</w:t>
      </w:r>
      <w:r>
        <w:rPr>
          <w:rFonts w:ascii="inherit" w:eastAsia="inherit" w:hAnsi="inherit" w:cs="inherit"/>
          <w:sz w:val="21"/>
        </w:rPr>
        <w:t xml:space="preserve">, </w:t>
      </w:r>
      <w:r>
        <w:rPr>
          <w:rFonts w:ascii="Calibri" w:eastAsia="Calibri" w:hAnsi="Calibri" w:cs="Calibri"/>
          <w:sz w:val="21"/>
        </w:rPr>
        <w:t>как</w:t>
      </w:r>
      <w:r>
        <w:rPr>
          <w:rFonts w:ascii="inherit" w:eastAsia="inherit" w:hAnsi="inherit" w:cs="inherit"/>
          <w:sz w:val="21"/>
        </w:rPr>
        <w:t xml:space="preserve"> </w:t>
      </w:r>
      <w:proofErr w:type="spellStart"/>
      <w:r>
        <w:rPr>
          <w:rFonts w:ascii="inherit" w:eastAsia="inherit" w:hAnsi="inherit" w:cs="inherit"/>
          <w:sz w:val="21"/>
        </w:rPr>
        <w:t>Fe</w:t>
      </w:r>
      <w:proofErr w:type="spellEnd"/>
      <w:r>
        <w:rPr>
          <w:rFonts w:ascii="inherit" w:eastAsia="inherit" w:hAnsi="inherit" w:cs="inherit"/>
          <w:sz w:val="21"/>
        </w:rPr>
        <w:t xml:space="preserve">, </w:t>
      </w:r>
      <w:proofErr w:type="spellStart"/>
      <w:r>
        <w:rPr>
          <w:rFonts w:ascii="inherit" w:eastAsia="inherit" w:hAnsi="inherit" w:cs="inherit"/>
          <w:sz w:val="21"/>
        </w:rPr>
        <w:t>Al</w:t>
      </w:r>
      <w:proofErr w:type="spellEnd"/>
      <w:r>
        <w:rPr>
          <w:rFonts w:ascii="inherit" w:eastAsia="inherit" w:hAnsi="inherit" w:cs="inherit"/>
          <w:sz w:val="21"/>
        </w:rPr>
        <w:t xml:space="preserve">, </w:t>
      </w:r>
      <w:r>
        <w:rPr>
          <w:rFonts w:ascii="Calibri" w:eastAsia="Calibri" w:hAnsi="Calibri" w:cs="Calibri"/>
          <w:sz w:val="21"/>
        </w:rPr>
        <w:t>и</w:t>
      </w:r>
      <w:r>
        <w:rPr>
          <w:rFonts w:ascii="inherit" w:eastAsia="inherit" w:hAnsi="inherit" w:cs="inherit"/>
          <w:sz w:val="21"/>
        </w:rPr>
        <w:t xml:space="preserve"> B, </w:t>
      </w:r>
      <w:r>
        <w:rPr>
          <w:rFonts w:ascii="Calibri" w:eastAsia="Calibri" w:hAnsi="Calibri" w:cs="Calibri"/>
          <w:sz w:val="21"/>
        </w:rPr>
        <w:t>образуют</w:t>
      </w:r>
      <w:r>
        <w:rPr>
          <w:rFonts w:ascii="inherit" w:eastAsia="inherit" w:hAnsi="inherit" w:cs="inherit"/>
          <w:sz w:val="21"/>
        </w:rPr>
        <w:t xml:space="preserve"> </w:t>
      </w:r>
      <w:r>
        <w:rPr>
          <w:rFonts w:ascii="Calibri" w:eastAsia="Calibri" w:hAnsi="Calibri" w:cs="Calibri"/>
          <w:sz w:val="21"/>
        </w:rPr>
        <w:t>свои</w:t>
      </w:r>
      <w:r>
        <w:rPr>
          <w:rFonts w:ascii="inherit" w:eastAsia="inherit" w:hAnsi="inherit" w:cs="inherit"/>
          <w:sz w:val="21"/>
        </w:rPr>
        <w:t xml:space="preserve"> </w:t>
      </w:r>
      <w:r>
        <w:rPr>
          <w:rFonts w:ascii="Calibri" w:eastAsia="Calibri" w:hAnsi="Calibri" w:cs="Calibri"/>
          <w:sz w:val="21"/>
        </w:rPr>
        <w:t>галоидные</w:t>
      </w:r>
      <w:r>
        <w:rPr>
          <w:rFonts w:ascii="inherit" w:eastAsia="inherit" w:hAnsi="inherit" w:cs="inherit"/>
          <w:sz w:val="21"/>
        </w:rPr>
        <w:t xml:space="preserve"> </w:t>
      </w:r>
      <w:r>
        <w:rPr>
          <w:rFonts w:ascii="Calibri" w:eastAsia="Calibri" w:hAnsi="Calibri" w:cs="Calibri"/>
          <w:sz w:val="21"/>
        </w:rPr>
        <w:t>соединения</w:t>
      </w:r>
      <w:r>
        <w:rPr>
          <w:rFonts w:ascii="inherit" w:eastAsia="inherit" w:hAnsi="inherit" w:cs="inherit"/>
          <w:sz w:val="21"/>
        </w:rPr>
        <w:t xml:space="preserve"> (FeCl</w:t>
      </w:r>
      <w:r>
        <w:rPr>
          <w:rFonts w:ascii="inherit" w:eastAsia="inherit" w:hAnsi="inherit" w:cs="inherit"/>
          <w:sz w:val="15"/>
          <w:vertAlign w:val="subscript"/>
        </w:rPr>
        <w:t>3</w:t>
      </w:r>
      <w:r>
        <w:rPr>
          <w:rFonts w:ascii="inherit" w:eastAsia="inherit" w:hAnsi="inherit" w:cs="inherit"/>
          <w:sz w:val="21"/>
        </w:rPr>
        <w:t>, AlCl</w:t>
      </w:r>
      <w:r>
        <w:rPr>
          <w:rFonts w:ascii="inherit" w:eastAsia="inherit" w:hAnsi="inherit" w:cs="inherit"/>
          <w:sz w:val="15"/>
          <w:vertAlign w:val="subscript"/>
        </w:rPr>
        <w:t>3</w:t>
      </w:r>
      <w:r>
        <w:rPr>
          <w:rFonts w:ascii="inherit" w:eastAsia="inherit" w:hAnsi="inherit" w:cs="inherit"/>
          <w:sz w:val="21"/>
        </w:rPr>
        <w:t xml:space="preserve">, </w:t>
      </w:r>
      <w:r>
        <w:rPr>
          <w:rFonts w:ascii="Calibri" w:eastAsia="Calibri" w:hAnsi="Calibri" w:cs="Calibri"/>
          <w:sz w:val="21"/>
        </w:rPr>
        <w:t>и</w:t>
      </w:r>
      <w:r>
        <w:rPr>
          <w:rFonts w:ascii="inherit" w:eastAsia="inherit" w:hAnsi="inherit" w:cs="inherit"/>
          <w:sz w:val="21"/>
        </w:rPr>
        <w:t xml:space="preserve"> BCl</w:t>
      </w:r>
      <w:r>
        <w:rPr>
          <w:rFonts w:ascii="inherit" w:eastAsia="inherit" w:hAnsi="inherit" w:cs="inherit"/>
          <w:sz w:val="15"/>
          <w:vertAlign w:val="subscript"/>
        </w:rPr>
        <w:t>3</w:t>
      </w:r>
      <w:r>
        <w:rPr>
          <w:rFonts w:ascii="inherit" w:eastAsia="inherit" w:hAnsi="inherit" w:cs="inherit"/>
          <w:sz w:val="21"/>
        </w:rPr>
        <w:t xml:space="preserve">). </w:t>
      </w:r>
      <w:r>
        <w:rPr>
          <w:rFonts w:ascii="Calibri" w:eastAsia="Calibri" w:hAnsi="Calibri" w:cs="Calibri"/>
          <w:sz w:val="21"/>
        </w:rPr>
        <w:t>Низкая</w:t>
      </w:r>
      <w:r>
        <w:rPr>
          <w:rFonts w:ascii="inherit" w:eastAsia="inherit" w:hAnsi="inherit" w:cs="inherit"/>
          <w:sz w:val="21"/>
        </w:rPr>
        <w:t xml:space="preserve"> </w:t>
      </w:r>
      <w:r>
        <w:rPr>
          <w:rFonts w:ascii="Calibri" w:eastAsia="Calibri" w:hAnsi="Calibri" w:cs="Calibri"/>
          <w:sz w:val="21"/>
        </w:rPr>
        <w:t>температура</w:t>
      </w:r>
      <w:r>
        <w:rPr>
          <w:rFonts w:ascii="inherit" w:eastAsia="inherit" w:hAnsi="inherit" w:cs="inherit"/>
          <w:sz w:val="21"/>
        </w:rPr>
        <w:t xml:space="preserve"> </w:t>
      </w:r>
      <w:r>
        <w:rPr>
          <w:rFonts w:ascii="Calibri" w:eastAsia="Calibri" w:hAnsi="Calibri" w:cs="Calibri"/>
          <w:sz w:val="21"/>
        </w:rPr>
        <w:t>кипения</w:t>
      </w:r>
      <w:r>
        <w:rPr>
          <w:rFonts w:ascii="inherit" w:eastAsia="inherit" w:hAnsi="inherit" w:cs="inherit"/>
          <w:sz w:val="21"/>
        </w:rPr>
        <w:t xml:space="preserve"> SiHCl</w:t>
      </w:r>
      <w:r>
        <w:rPr>
          <w:rFonts w:ascii="inherit" w:eastAsia="inherit" w:hAnsi="inherit" w:cs="inherit"/>
          <w:sz w:val="15"/>
          <w:vertAlign w:val="subscript"/>
        </w:rPr>
        <w:t>3</w:t>
      </w:r>
      <w:r>
        <w:rPr>
          <w:rFonts w:ascii="inherit" w:eastAsia="inherit" w:hAnsi="inherit" w:cs="inherit"/>
          <w:sz w:val="21"/>
        </w:rPr>
        <w:t xml:space="preserve">, </w:t>
      </w:r>
      <w:r>
        <w:rPr>
          <w:rFonts w:ascii="Calibri" w:eastAsia="Calibri" w:hAnsi="Calibri" w:cs="Calibri"/>
          <w:sz w:val="21"/>
        </w:rPr>
        <w:t>составляющая</w:t>
      </w:r>
      <w:r>
        <w:rPr>
          <w:rFonts w:ascii="inherit" w:eastAsia="inherit" w:hAnsi="inherit" w:cs="inherit"/>
          <w:sz w:val="21"/>
        </w:rPr>
        <w:t xml:space="preserve"> 31.8°</w:t>
      </w:r>
      <w:r>
        <w:rPr>
          <w:rFonts w:ascii="Calibri" w:eastAsia="Calibri" w:hAnsi="Calibri" w:cs="Calibri"/>
          <w:sz w:val="21"/>
        </w:rPr>
        <w:t>С</w:t>
      </w:r>
      <w:r>
        <w:rPr>
          <w:rFonts w:ascii="inherit" w:eastAsia="inherit" w:hAnsi="inherit" w:cs="inherit"/>
          <w:sz w:val="21"/>
        </w:rPr>
        <w:t xml:space="preserve">, </w:t>
      </w:r>
      <w:r>
        <w:rPr>
          <w:rFonts w:ascii="Calibri" w:eastAsia="Calibri" w:hAnsi="Calibri" w:cs="Calibri"/>
          <w:sz w:val="21"/>
        </w:rPr>
        <w:t>используется</w:t>
      </w:r>
      <w:r>
        <w:rPr>
          <w:rFonts w:ascii="inherit" w:eastAsia="inherit" w:hAnsi="inherit" w:cs="inherit"/>
          <w:sz w:val="21"/>
        </w:rPr>
        <w:t xml:space="preserve"> </w:t>
      </w:r>
      <w:r>
        <w:rPr>
          <w:rFonts w:ascii="Calibri" w:eastAsia="Calibri" w:hAnsi="Calibri" w:cs="Calibri"/>
          <w:sz w:val="21"/>
        </w:rPr>
        <w:t>для</w:t>
      </w:r>
      <w:r>
        <w:rPr>
          <w:rFonts w:ascii="inherit" w:eastAsia="inherit" w:hAnsi="inherit" w:cs="inherit"/>
          <w:sz w:val="21"/>
        </w:rPr>
        <w:t xml:space="preserve"> </w:t>
      </w:r>
      <w:r>
        <w:rPr>
          <w:rFonts w:ascii="Calibri" w:eastAsia="Calibri" w:hAnsi="Calibri" w:cs="Calibri"/>
          <w:sz w:val="21"/>
        </w:rPr>
        <w:t>его</w:t>
      </w:r>
      <w:r>
        <w:rPr>
          <w:rFonts w:ascii="inherit" w:eastAsia="inherit" w:hAnsi="inherit" w:cs="inherit"/>
          <w:sz w:val="21"/>
        </w:rPr>
        <w:t xml:space="preserve"> </w:t>
      </w:r>
      <w:r>
        <w:rPr>
          <w:rFonts w:ascii="Calibri" w:eastAsia="Calibri" w:hAnsi="Calibri" w:cs="Calibri"/>
          <w:sz w:val="21"/>
        </w:rPr>
        <w:t>очистки</w:t>
      </w:r>
      <w:r>
        <w:rPr>
          <w:rFonts w:ascii="inherit" w:eastAsia="inherit" w:hAnsi="inherit" w:cs="inherit"/>
          <w:sz w:val="21"/>
        </w:rPr>
        <w:t xml:space="preserve"> </w:t>
      </w:r>
      <w:r>
        <w:rPr>
          <w:rFonts w:ascii="Calibri" w:eastAsia="Calibri" w:hAnsi="Calibri" w:cs="Calibri"/>
          <w:sz w:val="21"/>
        </w:rPr>
        <w:t>от</w:t>
      </w:r>
      <w:r>
        <w:rPr>
          <w:rFonts w:ascii="inherit" w:eastAsia="inherit" w:hAnsi="inherit" w:cs="inherit"/>
          <w:sz w:val="21"/>
        </w:rPr>
        <w:t xml:space="preserve"> </w:t>
      </w:r>
      <w:r>
        <w:rPr>
          <w:rFonts w:ascii="Calibri" w:eastAsia="Calibri" w:hAnsi="Calibri" w:cs="Calibri"/>
          <w:sz w:val="21"/>
        </w:rPr>
        <w:t>примесей</w:t>
      </w:r>
      <w:r>
        <w:rPr>
          <w:rFonts w:ascii="inherit" w:eastAsia="inherit" w:hAnsi="inherit" w:cs="inherit"/>
          <w:sz w:val="21"/>
        </w:rPr>
        <w:t xml:space="preserve"> </w:t>
      </w:r>
      <w:r>
        <w:rPr>
          <w:rFonts w:ascii="Calibri" w:eastAsia="Calibri" w:hAnsi="Calibri" w:cs="Calibri"/>
          <w:sz w:val="21"/>
        </w:rPr>
        <w:t>дистилляцией</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получившемся</w:t>
      </w:r>
      <w:r>
        <w:rPr>
          <w:rFonts w:ascii="inherit" w:eastAsia="inherit" w:hAnsi="inherit" w:cs="inherit"/>
          <w:sz w:val="21"/>
        </w:rPr>
        <w:t xml:space="preserve"> </w:t>
      </w:r>
      <w:r>
        <w:rPr>
          <w:rFonts w:ascii="Calibri" w:eastAsia="Calibri" w:hAnsi="Calibri" w:cs="Calibri"/>
          <w:sz w:val="21"/>
        </w:rPr>
        <w:t>таким</w:t>
      </w:r>
      <w:r>
        <w:rPr>
          <w:rFonts w:ascii="inherit" w:eastAsia="inherit" w:hAnsi="inherit" w:cs="inherit"/>
          <w:sz w:val="21"/>
        </w:rPr>
        <w:t xml:space="preserve"> </w:t>
      </w:r>
      <w:r>
        <w:rPr>
          <w:rFonts w:ascii="Calibri" w:eastAsia="Calibri" w:hAnsi="Calibri" w:cs="Calibri"/>
          <w:sz w:val="21"/>
        </w:rPr>
        <w:t>образом</w:t>
      </w:r>
      <w:r>
        <w:rPr>
          <w:rFonts w:ascii="inherit" w:eastAsia="inherit" w:hAnsi="inherit" w:cs="inherit"/>
          <w:sz w:val="21"/>
        </w:rPr>
        <w:t xml:space="preserve"> SiHCl</w:t>
      </w:r>
      <w:r>
        <w:rPr>
          <w:rFonts w:ascii="inherit" w:eastAsia="inherit" w:hAnsi="inherit" w:cs="inherit"/>
          <w:sz w:val="15"/>
          <w:vertAlign w:val="subscript"/>
        </w:rPr>
        <w:t>3</w:t>
      </w:r>
      <w:r>
        <w:rPr>
          <w:rFonts w:ascii="inherit" w:eastAsia="inherit" w:hAnsi="inherit" w:cs="inherit"/>
          <w:sz w:val="21"/>
        </w:rPr>
        <w:t> </w:t>
      </w:r>
      <w:r>
        <w:rPr>
          <w:rFonts w:ascii="Calibri" w:eastAsia="Calibri" w:hAnsi="Calibri" w:cs="Calibri"/>
          <w:sz w:val="21"/>
        </w:rPr>
        <w:t>концентрация</w:t>
      </w:r>
      <w:r>
        <w:rPr>
          <w:rFonts w:ascii="inherit" w:eastAsia="inherit" w:hAnsi="inherit" w:cs="inherit"/>
          <w:sz w:val="21"/>
        </w:rPr>
        <w:t xml:space="preserve"> </w:t>
      </w:r>
      <w:r>
        <w:rPr>
          <w:rFonts w:ascii="Calibri" w:eastAsia="Calibri" w:hAnsi="Calibri" w:cs="Calibri"/>
          <w:sz w:val="21"/>
        </w:rPr>
        <w:t>электрически</w:t>
      </w:r>
      <w:r>
        <w:rPr>
          <w:rFonts w:ascii="inherit" w:eastAsia="inherit" w:hAnsi="inherit" w:cs="inherit"/>
          <w:sz w:val="21"/>
        </w:rPr>
        <w:t xml:space="preserve"> </w:t>
      </w:r>
      <w:r>
        <w:rPr>
          <w:rFonts w:ascii="Calibri" w:eastAsia="Calibri" w:hAnsi="Calibri" w:cs="Calibri"/>
          <w:sz w:val="21"/>
        </w:rPr>
        <w:t>активных</w:t>
      </w:r>
      <w:r>
        <w:rPr>
          <w:rFonts w:ascii="inherit" w:eastAsia="inherit" w:hAnsi="inherit" w:cs="inherit"/>
          <w:sz w:val="21"/>
        </w:rPr>
        <w:t xml:space="preserve"> </w:t>
      </w:r>
      <w:r>
        <w:rPr>
          <w:rFonts w:ascii="Calibri" w:eastAsia="Calibri" w:hAnsi="Calibri" w:cs="Calibri"/>
          <w:sz w:val="21"/>
        </w:rPr>
        <w:t>примесей</w:t>
      </w:r>
      <w:r>
        <w:rPr>
          <w:rFonts w:ascii="inherit" w:eastAsia="inherit" w:hAnsi="inherit" w:cs="inherit"/>
          <w:sz w:val="21"/>
        </w:rPr>
        <w:t xml:space="preserve">, </w:t>
      </w:r>
      <w:r>
        <w:rPr>
          <w:rFonts w:ascii="Calibri" w:eastAsia="Calibri" w:hAnsi="Calibri" w:cs="Calibri"/>
          <w:sz w:val="21"/>
        </w:rPr>
        <w:t>таких</w:t>
      </w:r>
      <w:r>
        <w:rPr>
          <w:rFonts w:ascii="inherit" w:eastAsia="inherit" w:hAnsi="inherit" w:cs="inherit"/>
          <w:sz w:val="21"/>
        </w:rPr>
        <w:t xml:space="preserve"> </w:t>
      </w:r>
      <w:r>
        <w:rPr>
          <w:rFonts w:ascii="Calibri" w:eastAsia="Calibri" w:hAnsi="Calibri" w:cs="Calibri"/>
          <w:sz w:val="21"/>
        </w:rPr>
        <w:t>как</w:t>
      </w:r>
      <w:r>
        <w:rPr>
          <w:rFonts w:ascii="inherit" w:eastAsia="inherit" w:hAnsi="inherit" w:cs="inherit"/>
          <w:sz w:val="21"/>
        </w:rPr>
        <w:t xml:space="preserve"> </w:t>
      </w:r>
      <w:proofErr w:type="spellStart"/>
      <w:r>
        <w:rPr>
          <w:rFonts w:ascii="inherit" w:eastAsia="inherit" w:hAnsi="inherit" w:cs="inherit"/>
          <w:sz w:val="21"/>
        </w:rPr>
        <w:t>Al</w:t>
      </w:r>
      <w:proofErr w:type="spellEnd"/>
      <w:r>
        <w:rPr>
          <w:rFonts w:ascii="inherit" w:eastAsia="inherit" w:hAnsi="inherit" w:cs="inherit"/>
          <w:sz w:val="21"/>
        </w:rPr>
        <w:t xml:space="preserve">, P, B, </w:t>
      </w:r>
      <w:proofErr w:type="spellStart"/>
      <w:r>
        <w:rPr>
          <w:rFonts w:ascii="inherit" w:eastAsia="inherit" w:hAnsi="inherit" w:cs="inherit"/>
          <w:sz w:val="21"/>
        </w:rPr>
        <w:t>Fe</w:t>
      </w:r>
      <w:proofErr w:type="spellEnd"/>
      <w:r>
        <w:rPr>
          <w:rFonts w:ascii="inherit" w:eastAsia="inherit" w:hAnsi="inherit" w:cs="inherit"/>
          <w:sz w:val="21"/>
        </w:rPr>
        <w:t xml:space="preserve">, </w:t>
      </w:r>
      <w:proofErr w:type="spellStart"/>
      <w:r>
        <w:rPr>
          <w:rFonts w:ascii="inherit" w:eastAsia="inherit" w:hAnsi="inherit" w:cs="inherit"/>
          <w:sz w:val="21"/>
        </w:rPr>
        <w:t>Cu</w:t>
      </w:r>
      <w:proofErr w:type="spellEnd"/>
      <w:r>
        <w:rPr>
          <w:rFonts w:ascii="inherit" w:eastAsia="inherit" w:hAnsi="inherit" w:cs="inherit"/>
          <w:sz w:val="21"/>
        </w:rPr>
        <w:t xml:space="preserve"> </w:t>
      </w:r>
      <w:r>
        <w:rPr>
          <w:rFonts w:ascii="Calibri" w:eastAsia="Calibri" w:hAnsi="Calibri" w:cs="Calibri"/>
          <w:sz w:val="21"/>
        </w:rPr>
        <w:t>или</w:t>
      </w:r>
      <w:r>
        <w:rPr>
          <w:rFonts w:ascii="inherit" w:eastAsia="inherit" w:hAnsi="inherit" w:cs="inherit"/>
          <w:sz w:val="21"/>
        </w:rPr>
        <w:t xml:space="preserve"> </w:t>
      </w:r>
      <w:proofErr w:type="spellStart"/>
      <w:r>
        <w:rPr>
          <w:rFonts w:ascii="inherit" w:eastAsia="inherit" w:hAnsi="inherit" w:cs="inherit"/>
          <w:sz w:val="21"/>
        </w:rPr>
        <w:t>Au</w:t>
      </w:r>
      <w:proofErr w:type="spellEnd"/>
      <w:r>
        <w:rPr>
          <w:rFonts w:ascii="inherit" w:eastAsia="inherit" w:hAnsi="inherit" w:cs="inherit"/>
          <w:sz w:val="21"/>
        </w:rPr>
        <w:t xml:space="preserve">, </w:t>
      </w:r>
      <w:r>
        <w:rPr>
          <w:rFonts w:ascii="Calibri" w:eastAsia="Calibri" w:hAnsi="Calibri" w:cs="Calibri"/>
          <w:sz w:val="21"/>
        </w:rPr>
        <w:t>составляет</w:t>
      </w:r>
      <w:r>
        <w:rPr>
          <w:rFonts w:ascii="inherit" w:eastAsia="inherit" w:hAnsi="inherit" w:cs="inherit"/>
          <w:sz w:val="21"/>
        </w:rPr>
        <w:t xml:space="preserve"> </w:t>
      </w:r>
      <w:r>
        <w:rPr>
          <w:rFonts w:ascii="Calibri" w:eastAsia="Calibri" w:hAnsi="Calibri" w:cs="Calibri"/>
          <w:sz w:val="21"/>
        </w:rPr>
        <w:t>меньше</w:t>
      </w:r>
      <w:r>
        <w:rPr>
          <w:rFonts w:ascii="inherit" w:eastAsia="inherit" w:hAnsi="inherit" w:cs="inherit"/>
          <w:sz w:val="21"/>
        </w:rPr>
        <w:t xml:space="preserve"> </w:t>
      </w:r>
      <w:r>
        <w:rPr>
          <w:rFonts w:ascii="Calibri" w:eastAsia="Calibri" w:hAnsi="Calibri" w:cs="Calibri"/>
          <w:sz w:val="21"/>
        </w:rPr>
        <w:t>одного</w:t>
      </w:r>
      <w:r>
        <w:rPr>
          <w:rFonts w:ascii="inherit" w:eastAsia="inherit" w:hAnsi="inherit" w:cs="inherit"/>
          <w:sz w:val="21"/>
        </w:rPr>
        <w:t xml:space="preserve"> </w:t>
      </w:r>
      <w:r>
        <w:rPr>
          <w:rFonts w:ascii="Calibri" w:eastAsia="Calibri" w:hAnsi="Calibri" w:cs="Calibri"/>
          <w:sz w:val="21"/>
        </w:rPr>
        <w:t>атома</w:t>
      </w:r>
      <w:r>
        <w:rPr>
          <w:rFonts w:ascii="inherit" w:eastAsia="inherit" w:hAnsi="inherit" w:cs="inherit"/>
          <w:sz w:val="21"/>
        </w:rPr>
        <w:t xml:space="preserve"> </w:t>
      </w:r>
      <w:r>
        <w:rPr>
          <w:rFonts w:ascii="Calibri" w:eastAsia="Calibri" w:hAnsi="Calibri" w:cs="Calibri"/>
          <w:sz w:val="21"/>
        </w:rPr>
        <w:t>на</w:t>
      </w:r>
      <w:r>
        <w:rPr>
          <w:rFonts w:ascii="inherit" w:eastAsia="inherit" w:hAnsi="inherit" w:cs="inherit"/>
          <w:sz w:val="21"/>
        </w:rPr>
        <w:t xml:space="preserve"> </w:t>
      </w:r>
      <w:r>
        <w:rPr>
          <w:rFonts w:ascii="Calibri" w:eastAsia="Calibri" w:hAnsi="Calibri" w:cs="Calibri"/>
          <w:sz w:val="21"/>
        </w:rPr>
        <w:t>миллиард</w:t>
      </w:r>
      <w:r>
        <w:rPr>
          <w:rFonts w:ascii="inherit" w:eastAsia="inherit" w:hAnsi="inherit" w:cs="inherit"/>
          <w:sz w:val="21"/>
        </w:rPr>
        <w:t xml:space="preserve"> </w:t>
      </w:r>
      <w:r>
        <w:rPr>
          <w:rFonts w:ascii="Calibri" w:eastAsia="Calibri" w:hAnsi="Calibri" w:cs="Calibri"/>
          <w:sz w:val="21"/>
        </w:rPr>
        <w:t>атомов</w:t>
      </w:r>
      <w:r>
        <w:rPr>
          <w:rFonts w:ascii="inherit" w:eastAsia="inherit" w:hAnsi="inherit" w:cs="inherit"/>
          <w:sz w:val="21"/>
        </w:rPr>
        <w:t xml:space="preserve"> </w:t>
      </w:r>
      <w:r>
        <w:rPr>
          <w:rFonts w:ascii="Calibri" w:eastAsia="Calibri" w:hAnsi="Calibri" w:cs="Calibri"/>
          <w:sz w:val="21"/>
        </w:rPr>
        <w:t>кремния</w:t>
      </w:r>
      <w:r>
        <w:rPr>
          <w:rFonts w:ascii="inherit" w:eastAsia="inherit" w:hAnsi="inherit" w:cs="inherit"/>
          <w:color w:val="0066FF"/>
          <w:sz w:val="21"/>
          <w:u w:val="single"/>
        </w:rPr>
        <w:t>[</w:t>
      </w:r>
      <w:proofErr w:type="spellStart"/>
      <w:r>
        <w:rPr>
          <w:rFonts w:ascii="inherit" w:eastAsia="inherit" w:hAnsi="inherit" w:cs="inherit"/>
          <w:color w:val="0066FF"/>
          <w:sz w:val="21"/>
          <w:u w:val="single"/>
        </w:rPr>
        <w:t>viii</w:t>
      </w:r>
      <w:proofErr w:type="spellEnd"/>
      <w:r>
        <w:rPr>
          <w:rFonts w:ascii="inherit" w:eastAsia="inherit" w:hAnsi="inherit" w:cs="inherit"/>
          <w:color w:val="0066FF"/>
          <w:sz w:val="21"/>
          <w:u w:val="single"/>
        </w:rPr>
        <w:t>]</w:t>
      </w:r>
      <w:r>
        <w:rPr>
          <w:rFonts w:ascii="inherit" w:eastAsia="inherit" w:hAnsi="inherit" w:cs="inherit"/>
          <w:sz w:val="21"/>
        </w:rPr>
        <w:t>.</w:t>
      </w:r>
    </w:p>
    <w:p w14:paraId="5B9E196A" w14:textId="77777777" w:rsidR="00935F01" w:rsidRDefault="00935F01">
      <w:pPr>
        <w:spacing w:after="0" w:line="240" w:lineRule="auto"/>
        <w:rPr>
          <w:rFonts w:ascii="inherit" w:eastAsia="inherit" w:hAnsi="inherit" w:cs="inherit"/>
          <w:sz w:val="21"/>
        </w:rPr>
      </w:pPr>
    </w:p>
    <w:p w14:paraId="5B41EF2B" w14:textId="77777777" w:rsidR="00935F01" w:rsidRDefault="00AF2FE4">
      <w:pPr>
        <w:spacing w:after="0" w:line="240" w:lineRule="auto"/>
        <w:rPr>
          <w:rFonts w:ascii="inherit" w:eastAsia="inherit" w:hAnsi="inherit" w:cs="inherit"/>
          <w:sz w:val="21"/>
        </w:rPr>
      </w:pPr>
      <w:r>
        <w:rPr>
          <w:rFonts w:ascii="Calibri" w:eastAsia="Calibri" w:hAnsi="Calibri" w:cs="Calibri"/>
          <w:sz w:val="21"/>
        </w:rPr>
        <w:t>Для</w:t>
      </w:r>
      <w:r>
        <w:rPr>
          <w:rFonts w:ascii="inherit" w:eastAsia="inherit" w:hAnsi="inherit" w:cs="inherit"/>
          <w:sz w:val="21"/>
        </w:rPr>
        <w:t xml:space="preserve"> </w:t>
      </w:r>
      <w:r>
        <w:rPr>
          <w:rFonts w:ascii="Calibri" w:eastAsia="Calibri" w:hAnsi="Calibri" w:cs="Calibri"/>
          <w:sz w:val="21"/>
        </w:rPr>
        <w:t>восстановления</w:t>
      </w:r>
      <w:r>
        <w:rPr>
          <w:rFonts w:ascii="inherit" w:eastAsia="inherit" w:hAnsi="inherit" w:cs="inherit"/>
          <w:sz w:val="21"/>
        </w:rPr>
        <w:t xml:space="preserve"> </w:t>
      </w:r>
      <w:r>
        <w:rPr>
          <w:rFonts w:ascii="Calibri" w:eastAsia="Calibri" w:hAnsi="Calibri" w:cs="Calibri"/>
          <w:sz w:val="21"/>
        </w:rPr>
        <w:t>кремния</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технологиях</w:t>
      </w:r>
      <w:r>
        <w:rPr>
          <w:rFonts w:ascii="inherit" w:eastAsia="inherit" w:hAnsi="inherit" w:cs="inherit"/>
          <w:sz w:val="21"/>
        </w:rPr>
        <w:t xml:space="preserve">, </w:t>
      </w:r>
      <w:r>
        <w:rPr>
          <w:rFonts w:ascii="Calibri" w:eastAsia="Calibri" w:hAnsi="Calibri" w:cs="Calibri"/>
          <w:sz w:val="21"/>
        </w:rPr>
        <w:t>использующих</w:t>
      </w:r>
      <w:r>
        <w:rPr>
          <w:rFonts w:ascii="inherit" w:eastAsia="inherit" w:hAnsi="inherit" w:cs="inherit"/>
          <w:sz w:val="21"/>
        </w:rPr>
        <w:t xml:space="preserve"> </w:t>
      </w:r>
      <w:r>
        <w:rPr>
          <w:rFonts w:ascii="Calibri" w:eastAsia="Calibri" w:hAnsi="Calibri" w:cs="Calibri"/>
          <w:sz w:val="21"/>
        </w:rPr>
        <w:t>трихлорсилан</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основном</w:t>
      </w:r>
      <w:r>
        <w:rPr>
          <w:rFonts w:ascii="inherit" w:eastAsia="inherit" w:hAnsi="inherit" w:cs="inherit"/>
          <w:sz w:val="21"/>
        </w:rPr>
        <w:t xml:space="preserve"> </w:t>
      </w:r>
      <w:r>
        <w:rPr>
          <w:rFonts w:ascii="Calibri" w:eastAsia="Calibri" w:hAnsi="Calibri" w:cs="Calibri"/>
          <w:sz w:val="21"/>
        </w:rPr>
        <w:t>применяется</w:t>
      </w:r>
      <w:r>
        <w:rPr>
          <w:rFonts w:ascii="inherit" w:eastAsia="inherit" w:hAnsi="inherit" w:cs="inherit"/>
          <w:sz w:val="21"/>
        </w:rPr>
        <w:t xml:space="preserve"> </w:t>
      </w:r>
      <w:r>
        <w:rPr>
          <w:rFonts w:ascii="Calibri" w:eastAsia="Calibri" w:hAnsi="Calibri" w:cs="Calibri"/>
          <w:sz w:val="21"/>
        </w:rPr>
        <w:t>Сименс</w:t>
      </w:r>
      <w:r>
        <w:rPr>
          <w:rFonts w:ascii="inherit" w:eastAsia="inherit" w:hAnsi="inherit" w:cs="inherit"/>
          <w:sz w:val="21"/>
        </w:rPr>
        <w:t>-</w:t>
      </w:r>
      <w:r>
        <w:rPr>
          <w:rFonts w:ascii="Calibri" w:eastAsia="Calibri" w:hAnsi="Calibri" w:cs="Calibri"/>
          <w:sz w:val="21"/>
        </w:rPr>
        <w:t>процесс</w:t>
      </w:r>
      <w:r>
        <w:rPr>
          <w:rFonts w:ascii="inherit" w:eastAsia="inherit" w:hAnsi="inherit" w:cs="inherit"/>
          <w:sz w:val="21"/>
        </w:rPr>
        <w:t xml:space="preserve"> (</w:t>
      </w:r>
      <w:r>
        <w:rPr>
          <w:rFonts w:ascii="Calibri" w:eastAsia="Calibri" w:hAnsi="Calibri" w:cs="Calibri"/>
          <w:sz w:val="21"/>
        </w:rPr>
        <w:t>называемый</w:t>
      </w:r>
      <w:r>
        <w:rPr>
          <w:rFonts w:ascii="inherit" w:eastAsia="inherit" w:hAnsi="inherit" w:cs="inherit"/>
          <w:sz w:val="21"/>
        </w:rPr>
        <w:t xml:space="preserve"> </w:t>
      </w:r>
      <w:r>
        <w:rPr>
          <w:rFonts w:ascii="Calibri" w:eastAsia="Calibri" w:hAnsi="Calibri" w:cs="Calibri"/>
          <w:sz w:val="21"/>
        </w:rPr>
        <w:t>так</w:t>
      </w:r>
      <w:r>
        <w:rPr>
          <w:rFonts w:ascii="inherit" w:eastAsia="inherit" w:hAnsi="inherit" w:cs="inherit"/>
          <w:sz w:val="21"/>
        </w:rPr>
        <w:t xml:space="preserve"> </w:t>
      </w:r>
      <w:r>
        <w:rPr>
          <w:rFonts w:ascii="Calibri" w:eastAsia="Calibri" w:hAnsi="Calibri" w:cs="Calibri"/>
          <w:sz w:val="21"/>
        </w:rPr>
        <w:t>из</w:t>
      </w:r>
      <w:r>
        <w:rPr>
          <w:rFonts w:ascii="inherit" w:eastAsia="inherit" w:hAnsi="inherit" w:cs="inherit"/>
          <w:sz w:val="21"/>
        </w:rPr>
        <w:t>-</w:t>
      </w:r>
      <w:r>
        <w:rPr>
          <w:rFonts w:ascii="Calibri" w:eastAsia="Calibri" w:hAnsi="Calibri" w:cs="Calibri"/>
          <w:sz w:val="21"/>
        </w:rPr>
        <w:t>за</w:t>
      </w:r>
      <w:r>
        <w:rPr>
          <w:rFonts w:ascii="inherit" w:eastAsia="inherit" w:hAnsi="inherit" w:cs="inherit"/>
          <w:sz w:val="21"/>
        </w:rPr>
        <w:t xml:space="preserve"> </w:t>
      </w:r>
      <w:r>
        <w:rPr>
          <w:rFonts w:ascii="Calibri" w:eastAsia="Calibri" w:hAnsi="Calibri" w:cs="Calibri"/>
          <w:sz w:val="21"/>
        </w:rPr>
        <w:t>того</w:t>
      </w:r>
      <w:r>
        <w:rPr>
          <w:rFonts w:ascii="inherit" w:eastAsia="inherit" w:hAnsi="inherit" w:cs="inherit"/>
          <w:sz w:val="21"/>
        </w:rPr>
        <w:t xml:space="preserve">, </w:t>
      </w:r>
      <w:r>
        <w:rPr>
          <w:rFonts w:ascii="Calibri" w:eastAsia="Calibri" w:hAnsi="Calibri" w:cs="Calibri"/>
          <w:sz w:val="21"/>
        </w:rPr>
        <w:t>что</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свое</w:t>
      </w:r>
      <w:r>
        <w:rPr>
          <w:rFonts w:ascii="inherit" w:eastAsia="inherit" w:hAnsi="inherit" w:cs="inherit"/>
          <w:sz w:val="21"/>
        </w:rPr>
        <w:t xml:space="preserve"> </w:t>
      </w:r>
      <w:r>
        <w:rPr>
          <w:rFonts w:ascii="Calibri" w:eastAsia="Calibri" w:hAnsi="Calibri" w:cs="Calibri"/>
          <w:sz w:val="21"/>
        </w:rPr>
        <w:t>время</w:t>
      </w:r>
      <w:r>
        <w:rPr>
          <w:rFonts w:ascii="inherit" w:eastAsia="inherit" w:hAnsi="inherit" w:cs="inherit"/>
          <w:sz w:val="21"/>
        </w:rPr>
        <w:t xml:space="preserve"> </w:t>
      </w:r>
      <w:r>
        <w:rPr>
          <w:rFonts w:ascii="Calibri" w:eastAsia="Calibri" w:hAnsi="Calibri" w:cs="Calibri"/>
          <w:sz w:val="21"/>
        </w:rPr>
        <w:t>был</w:t>
      </w:r>
      <w:r>
        <w:rPr>
          <w:rFonts w:ascii="inherit" w:eastAsia="inherit" w:hAnsi="inherit" w:cs="inherit"/>
          <w:sz w:val="21"/>
        </w:rPr>
        <w:t xml:space="preserve"> </w:t>
      </w:r>
      <w:r>
        <w:rPr>
          <w:rFonts w:ascii="Calibri" w:eastAsia="Calibri" w:hAnsi="Calibri" w:cs="Calibri"/>
          <w:sz w:val="21"/>
        </w:rPr>
        <w:t>разработан</w:t>
      </w:r>
      <w:r>
        <w:rPr>
          <w:rFonts w:ascii="inherit" w:eastAsia="inherit" w:hAnsi="inherit" w:cs="inherit"/>
          <w:sz w:val="21"/>
        </w:rPr>
        <w:t xml:space="preserve"> </w:t>
      </w:r>
      <w:r>
        <w:rPr>
          <w:rFonts w:ascii="Calibri" w:eastAsia="Calibri" w:hAnsi="Calibri" w:cs="Calibri"/>
          <w:sz w:val="21"/>
        </w:rPr>
        <w:t>компанией</w:t>
      </w:r>
      <w:r>
        <w:rPr>
          <w:rFonts w:ascii="inherit" w:eastAsia="inherit" w:hAnsi="inherit" w:cs="inherit"/>
          <w:sz w:val="21"/>
        </w:rPr>
        <w:t xml:space="preserve"> </w:t>
      </w:r>
      <w:proofErr w:type="spellStart"/>
      <w:r>
        <w:rPr>
          <w:rFonts w:ascii="inherit" w:eastAsia="inherit" w:hAnsi="inherit" w:cs="inherit"/>
          <w:sz w:val="21"/>
        </w:rPr>
        <w:t>Siemens</w:t>
      </w:r>
      <w:proofErr w:type="spellEnd"/>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протоке</w:t>
      </w:r>
      <w:r>
        <w:rPr>
          <w:rFonts w:ascii="inherit" w:eastAsia="inherit" w:hAnsi="inherit" w:cs="inherit"/>
          <w:sz w:val="21"/>
        </w:rPr>
        <w:t xml:space="preserve"> </w:t>
      </w:r>
      <w:r>
        <w:rPr>
          <w:rFonts w:ascii="Calibri" w:eastAsia="Calibri" w:hAnsi="Calibri" w:cs="Calibri"/>
          <w:sz w:val="21"/>
        </w:rPr>
        <w:t>смеси</w:t>
      </w:r>
      <w:r>
        <w:rPr>
          <w:rFonts w:ascii="inherit" w:eastAsia="inherit" w:hAnsi="inherit" w:cs="inherit"/>
          <w:sz w:val="21"/>
        </w:rPr>
        <w:t xml:space="preserve"> </w:t>
      </w:r>
      <w:r>
        <w:rPr>
          <w:rFonts w:ascii="Calibri" w:eastAsia="Calibri" w:hAnsi="Calibri" w:cs="Calibri"/>
          <w:sz w:val="21"/>
        </w:rPr>
        <w:t>газообразных</w:t>
      </w:r>
      <w:r>
        <w:rPr>
          <w:rFonts w:ascii="inherit" w:eastAsia="inherit" w:hAnsi="inherit" w:cs="inherit"/>
          <w:sz w:val="21"/>
        </w:rPr>
        <w:t xml:space="preserve"> </w:t>
      </w:r>
      <w:proofErr w:type="spellStart"/>
      <w:r>
        <w:rPr>
          <w:rFonts w:ascii="Calibri" w:eastAsia="Calibri" w:hAnsi="Calibri" w:cs="Calibri"/>
          <w:sz w:val="21"/>
        </w:rPr>
        <w:t>силанов</w:t>
      </w:r>
      <w:proofErr w:type="spellEnd"/>
      <w:r>
        <w:rPr>
          <w:rFonts w:ascii="inherit" w:eastAsia="inherit" w:hAnsi="inherit" w:cs="inherit"/>
          <w:sz w:val="21"/>
        </w:rPr>
        <w:t xml:space="preserve"> </w:t>
      </w:r>
      <w:r>
        <w:rPr>
          <w:rFonts w:ascii="Calibri" w:eastAsia="Calibri" w:hAnsi="Calibri" w:cs="Calibri"/>
          <w:sz w:val="21"/>
        </w:rPr>
        <w:t>и</w:t>
      </w:r>
      <w:r>
        <w:rPr>
          <w:rFonts w:ascii="inherit" w:eastAsia="inherit" w:hAnsi="inherit" w:cs="inherit"/>
          <w:sz w:val="21"/>
        </w:rPr>
        <w:t xml:space="preserve"> </w:t>
      </w:r>
      <w:r>
        <w:rPr>
          <w:rFonts w:ascii="Calibri" w:eastAsia="Calibri" w:hAnsi="Calibri" w:cs="Calibri"/>
          <w:sz w:val="21"/>
        </w:rPr>
        <w:t>водорода</w:t>
      </w:r>
      <w:r>
        <w:rPr>
          <w:rFonts w:ascii="inherit" w:eastAsia="inherit" w:hAnsi="inherit" w:cs="inherit"/>
          <w:sz w:val="21"/>
        </w:rPr>
        <w:t xml:space="preserve"> </w:t>
      </w:r>
      <w:r>
        <w:rPr>
          <w:rFonts w:ascii="Calibri" w:eastAsia="Calibri" w:hAnsi="Calibri" w:cs="Calibri"/>
          <w:sz w:val="21"/>
        </w:rPr>
        <w:t>на</w:t>
      </w:r>
      <w:r>
        <w:rPr>
          <w:rFonts w:ascii="inherit" w:eastAsia="inherit" w:hAnsi="inherit" w:cs="inherit"/>
          <w:sz w:val="21"/>
        </w:rPr>
        <w:t xml:space="preserve"> </w:t>
      </w:r>
      <w:r>
        <w:rPr>
          <w:rFonts w:ascii="Calibri" w:eastAsia="Calibri" w:hAnsi="Calibri" w:cs="Calibri"/>
          <w:sz w:val="21"/>
        </w:rPr>
        <w:t>поверхности</w:t>
      </w:r>
      <w:r>
        <w:rPr>
          <w:rFonts w:ascii="inherit" w:eastAsia="inherit" w:hAnsi="inherit" w:cs="inherit"/>
          <w:sz w:val="21"/>
        </w:rPr>
        <w:t xml:space="preserve"> </w:t>
      </w:r>
      <w:r>
        <w:rPr>
          <w:rFonts w:ascii="Calibri" w:eastAsia="Calibri" w:hAnsi="Calibri" w:cs="Calibri"/>
          <w:sz w:val="21"/>
        </w:rPr>
        <w:t>нагретых</w:t>
      </w:r>
      <w:r>
        <w:rPr>
          <w:rFonts w:ascii="inherit" w:eastAsia="inherit" w:hAnsi="inherit" w:cs="inherit"/>
          <w:sz w:val="21"/>
        </w:rPr>
        <w:t xml:space="preserve"> </w:t>
      </w:r>
      <w:r>
        <w:rPr>
          <w:rFonts w:ascii="Calibri" w:eastAsia="Calibri" w:hAnsi="Calibri" w:cs="Calibri"/>
          <w:sz w:val="21"/>
        </w:rPr>
        <w:t>до</w:t>
      </w:r>
      <w:r>
        <w:rPr>
          <w:rFonts w:ascii="inherit" w:eastAsia="inherit" w:hAnsi="inherit" w:cs="inherit"/>
          <w:sz w:val="21"/>
        </w:rPr>
        <w:t xml:space="preserve"> 650</w:t>
      </w:r>
      <w:r>
        <w:rPr>
          <w:rFonts w:ascii="Cambria Math" w:eastAsia="Cambria Math" w:hAnsi="Cambria Math" w:cs="Cambria Math"/>
          <w:sz w:val="21"/>
        </w:rPr>
        <w:t>−</w:t>
      </w:r>
      <w:r>
        <w:rPr>
          <w:rFonts w:ascii="inherit" w:eastAsia="inherit" w:hAnsi="inherit" w:cs="inherit"/>
          <w:sz w:val="21"/>
        </w:rPr>
        <w:t>1300°</w:t>
      </w:r>
      <w:r>
        <w:rPr>
          <w:rFonts w:ascii="Calibri" w:eastAsia="Calibri" w:hAnsi="Calibri" w:cs="Calibri"/>
          <w:sz w:val="21"/>
        </w:rPr>
        <w:t>С</w:t>
      </w:r>
      <w:r>
        <w:rPr>
          <w:rFonts w:ascii="inherit" w:eastAsia="inherit" w:hAnsi="inherit" w:cs="inherit"/>
          <w:sz w:val="21"/>
        </w:rPr>
        <w:t xml:space="preserve"> </w:t>
      </w:r>
      <w:r>
        <w:rPr>
          <w:rFonts w:ascii="Calibri" w:eastAsia="Calibri" w:hAnsi="Calibri" w:cs="Calibri"/>
          <w:sz w:val="21"/>
        </w:rPr>
        <w:t>кремниевых</w:t>
      </w:r>
      <w:r>
        <w:rPr>
          <w:rFonts w:ascii="inherit" w:eastAsia="inherit" w:hAnsi="inherit" w:cs="inherit"/>
          <w:sz w:val="21"/>
        </w:rPr>
        <w:t xml:space="preserve"> </w:t>
      </w:r>
      <w:r>
        <w:rPr>
          <w:rFonts w:ascii="Calibri" w:eastAsia="Calibri" w:hAnsi="Calibri" w:cs="Calibri"/>
          <w:sz w:val="21"/>
        </w:rPr>
        <w:t>стержней</w:t>
      </w:r>
      <w:r>
        <w:rPr>
          <w:rFonts w:ascii="inherit" w:eastAsia="inherit" w:hAnsi="inherit" w:cs="inherit"/>
          <w:sz w:val="21"/>
        </w:rPr>
        <w:t xml:space="preserve"> (</w:t>
      </w:r>
      <w:r>
        <w:rPr>
          <w:rFonts w:ascii="Calibri" w:eastAsia="Calibri" w:hAnsi="Calibri" w:cs="Calibri"/>
          <w:sz w:val="21"/>
        </w:rPr>
        <w:t>либо</w:t>
      </w:r>
      <w:r>
        <w:rPr>
          <w:rFonts w:ascii="inherit" w:eastAsia="inherit" w:hAnsi="inherit" w:cs="inherit"/>
          <w:sz w:val="21"/>
        </w:rPr>
        <w:t xml:space="preserve"> </w:t>
      </w:r>
      <w:r>
        <w:rPr>
          <w:rFonts w:ascii="Calibri" w:eastAsia="Calibri" w:hAnsi="Calibri" w:cs="Calibri"/>
          <w:sz w:val="21"/>
        </w:rPr>
        <w:t>крошек</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кипящем</w:t>
      </w:r>
      <w:r>
        <w:rPr>
          <w:rFonts w:ascii="inherit" w:eastAsia="inherit" w:hAnsi="inherit" w:cs="inherit"/>
          <w:sz w:val="21"/>
        </w:rPr>
        <w:t xml:space="preserve"> </w:t>
      </w:r>
      <w:r>
        <w:rPr>
          <w:rFonts w:ascii="Calibri" w:eastAsia="Calibri" w:hAnsi="Calibri" w:cs="Calibri"/>
          <w:sz w:val="21"/>
        </w:rPr>
        <w:t>слое</w:t>
      </w:r>
      <w:r>
        <w:rPr>
          <w:rFonts w:ascii="inherit" w:eastAsia="inherit" w:hAnsi="inherit" w:cs="inherit"/>
          <w:sz w:val="21"/>
        </w:rPr>
        <w:t xml:space="preserve">) </w:t>
      </w:r>
      <w:r>
        <w:rPr>
          <w:rFonts w:ascii="Calibri" w:eastAsia="Calibri" w:hAnsi="Calibri" w:cs="Calibri"/>
          <w:sz w:val="21"/>
        </w:rPr>
        <w:t>происходит</w:t>
      </w:r>
      <w:r>
        <w:rPr>
          <w:rFonts w:ascii="inherit" w:eastAsia="inherit" w:hAnsi="inherit" w:cs="inherit"/>
          <w:sz w:val="21"/>
        </w:rPr>
        <w:t xml:space="preserve"> </w:t>
      </w:r>
      <w:r>
        <w:rPr>
          <w:rFonts w:ascii="Calibri" w:eastAsia="Calibri" w:hAnsi="Calibri" w:cs="Calibri"/>
          <w:sz w:val="21"/>
        </w:rPr>
        <w:t>восстановление</w:t>
      </w:r>
      <w:r>
        <w:rPr>
          <w:rFonts w:ascii="inherit" w:eastAsia="inherit" w:hAnsi="inherit" w:cs="inherit"/>
          <w:sz w:val="21"/>
        </w:rPr>
        <w:t xml:space="preserve"> </w:t>
      </w:r>
      <w:proofErr w:type="spellStart"/>
      <w:r>
        <w:rPr>
          <w:rFonts w:ascii="Calibri" w:eastAsia="Calibri" w:hAnsi="Calibri" w:cs="Calibri"/>
          <w:sz w:val="21"/>
        </w:rPr>
        <w:t>силана</w:t>
      </w:r>
      <w:proofErr w:type="spellEnd"/>
      <w:r>
        <w:rPr>
          <w:rFonts w:ascii="inherit" w:eastAsia="inherit" w:hAnsi="inherit" w:cs="inherit"/>
          <w:sz w:val="21"/>
        </w:rPr>
        <w:t xml:space="preserve"> </w:t>
      </w:r>
      <w:r>
        <w:rPr>
          <w:rFonts w:ascii="Calibri" w:eastAsia="Calibri" w:hAnsi="Calibri" w:cs="Calibri"/>
          <w:sz w:val="21"/>
        </w:rPr>
        <w:t>и</w:t>
      </w:r>
      <w:r>
        <w:rPr>
          <w:rFonts w:ascii="inherit" w:eastAsia="inherit" w:hAnsi="inherit" w:cs="inherit"/>
          <w:sz w:val="21"/>
        </w:rPr>
        <w:t xml:space="preserve"> </w:t>
      </w:r>
      <w:r>
        <w:rPr>
          <w:rFonts w:ascii="Calibri" w:eastAsia="Calibri" w:hAnsi="Calibri" w:cs="Calibri"/>
          <w:sz w:val="21"/>
        </w:rPr>
        <w:t>осаждение</w:t>
      </w:r>
      <w:r>
        <w:rPr>
          <w:rFonts w:ascii="inherit" w:eastAsia="inherit" w:hAnsi="inherit" w:cs="inherit"/>
          <w:sz w:val="21"/>
        </w:rPr>
        <w:t xml:space="preserve"> </w:t>
      </w:r>
      <w:r>
        <w:rPr>
          <w:rFonts w:ascii="Calibri" w:eastAsia="Calibri" w:hAnsi="Calibri" w:cs="Calibri"/>
          <w:sz w:val="21"/>
        </w:rPr>
        <w:t>свободного</w:t>
      </w:r>
      <w:r>
        <w:rPr>
          <w:rFonts w:ascii="inherit" w:eastAsia="inherit" w:hAnsi="inherit" w:cs="inherit"/>
          <w:sz w:val="21"/>
        </w:rPr>
        <w:t xml:space="preserve"> </w:t>
      </w:r>
      <w:r>
        <w:rPr>
          <w:rFonts w:ascii="Calibri" w:eastAsia="Calibri" w:hAnsi="Calibri" w:cs="Calibri"/>
          <w:sz w:val="21"/>
        </w:rPr>
        <w:t>кремния</w:t>
      </w:r>
      <w:r>
        <w:rPr>
          <w:rFonts w:ascii="inherit" w:eastAsia="inherit" w:hAnsi="inherit" w:cs="inherit"/>
          <w:color w:val="0066FF"/>
          <w:sz w:val="21"/>
          <w:u w:val="single"/>
        </w:rPr>
        <w:t>[</w:t>
      </w:r>
      <w:proofErr w:type="spellStart"/>
      <w:r>
        <w:rPr>
          <w:rFonts w:ascii="inherit" w:eastAsia="inherit" w:hAnsi="inherit" w:cs="inherit"/>
          <w:color w:val="0066FF"/>
          <w:sz w:val="21"/>
          <w:u w:val="single"/>
        </w:rPr>
        <w:t>ix</w:t>
      </w:r>
      <w:proofErr w:type="spellEnd"/>
      <w:r>
        <w:rPr>
          <w:rFonts w:ascii="inherit" w:eastAsia="inherit" w:hAnsi="inherit" w:cs="inherit"/>
          <w:color w:val="0066FF"/>
          <w:sz w:val="21"/>
          <w:u w:val="single"/>
        </w:rPr>
        <w:t>]</w:t>
      </w:r>
      <w:r>
        <w:rPr>
          <w:rFonts w:ascii="inherit" w:eastAsia="inherit" w:hAnsi="inherit" w:cs="inherit"/>
          <w:sz w:val="21"/>
        </w:rPr>
        <w:t>.</w:t>
      </w:r>
    </w:p>
    <w:p w14:paraId="0B812189" w14:textId="77777777" w:rsidR="00935F01" w:rsidRDefault="00AF2FE4">
      <w:pPr>
        <w:spacing w:after="0" w:line="240" w:lineRule="auto"/>
        <w:rPr>
          <w:rFonts w:ascii="inherit" w:eastAsia="inherit" w:hAnsi="inherit" w:cs="inherit"/>
          <w:sz w:val="48"/>
        </w:rPr>
      </w:pPr>
      <w:r>
        <w:rPr>
          <w:rFonts w:ascii="inherit" w:eastAsia="inherit" w:hAnsi="inherit" w:cs="inherit"/>
          <w:sz w:val="48"/>
        </w:rPr>
        <w:t>SiHCl</w:t>
      </w:r>
      <w:r>
        <w:rPr>
          <w:rFonts w:ascii="inherit" w:eastAsia="inherit" w:hAnsi="inherit" w:cs="inherit"/>
          <w:sz w:val="48"/>
          <w:vertAlign w:val="subscript"/>
        </w:rPr>
        <w:t>3</w:t>
      </w:r>
      <w:r>
        <w:rPr>
          <w:rFonts w:ascii="inherit" w:eastAsia="inherit" w:hAnsi="inherit" w:cs="inherit"/>
          <w:sz w:val="48"/>
        </w:rPr>
        <w:t> + H</w:t>
      </w:r>
      <w:r>
        <w:rPr>
          <w:rFonts w:ascii="inherit" w:eastAsia="inherit" w:hAnsi="inherit" w:cs="inherit"/>
          <w:sz w:val="48"/>
          <w:vertAlign w:val="subscript"/>
        </w:rPr>
        <w:t>2</w:t>
      </w:r>
      <w:r>
        <w:rPr>
          <w:rFonts w:ascii="inherit" w:eastAsia="inherit" w:hAnsi="inherit" w:cs="inherit"/>
          <w:sz w:val="48"/>
        </w:rPr>
        <w:t> </w:t>
      </w:r>
      <w:r>
        <w:rPr>
          <w:rFonts w:ascii="Cambria Math" w:eastAsia="Cambria Math" w:hAnsi="Cambria Math" w:cs="Cambria Math"/>
          <w:sz w:val="48"/>
        </w:rPr>
        <w:t>→</w:t>
      </w:r>
      <w:r>
        <w:rPr>
          <w:rFonts w:ascii="inherit" w:eastAsia="inherit" w:hAnsi="inherit" w:cs="inherit"/>
          <w:sz w:val="48"/>
        </w:rPr>
        <w:t xml:space="preserve"> </w:t>
      </w:r>
      <w:proofErr w:type="spellStart"/>
      <w:r>
        <w:rPr>
          <w:rFonts w:ascii="inherit" w:eastAsia="inherit" w:hAnsi="inherit" w:cs="inherit"/>
          <w:sz w:val="48"/>
        </w:rPr>
        <w:t>Si</w:t>
      </w:r>
      <w:proofErr w:type="spellEnd"/>
      <w:r>
        <w:rPr>
          <w:rFonts w:ascii="inherit" w:eastAsia="inherit" w:hAnsi="inherit" w:cs="inherit"/>
          <w:sz w:val="48"/>
        </w:rPr>
        <w:t xml:space="preserve"> + 3HCl</w:t>
      </w:r>
    </w:p>
    <w:p w14:paraId="73F0413C" w14:textId="77777777" w:rsidR="00935F01" w:rsidRDefault="00935F01">
      <w:pPr>
        <w:spacing w:after="0" w:line="240" w:lineRule="auto"/>
        <w:rPr>
          <w:rFonts w:ascii="inherit" w:eastAsia="inherit" w:hAnsi="inherit" w:cs="inherit"/>
          <w:sz w:val="21"/>
        </w:rPr>
      </w:pPr>
    </w:p>
    <w:p w14:paraId="63038B0A" w14:textId="77777777" w:rsidR="00935F01" w:rsidRDefault="00AF2FE4">
      <w:pPr>
        <w:spacing w:after="0" w:line="240" w:lineRule="auto"/>
        <w:rPr>
          <w:rFonts w:ascii="inherit" w:eastAsia="inherit" w:hAnsi="inherit" w:cs="inherit"/>
          <w:sz w:val="21"/>
        </w:rPr>
      </w:pPr>
      <w:r>
        <w:rPr>
          <w:rFonts w:ascii="Calibri" w:eastAsia="Calibri" w:hAnsi="Calibri" w:cs="Calibri"/>
          <w:sz w:val="21"/>
        </w:rPr>
        <w:t>Эта</w:t>
      </w:r>
      <w:r>
        <w:rPr>
          <w:rFonts w:ascii="inherit" w:eastAsia="inherit" w:hAnsi="inherit" w:cs="inherit"/>
          <w:sz w:val="21"/>
        </w:rPr>
        <w:t xml:space="preserve"> </w:t>
      </w:r>
      <w:r>
        <w:rPr>
          <w:rFonts w:ascii="Calibri" w:eastAsia="Calibri" w:hAnsi="Calibri" w:cs="Calibri"/>
          <w:sz w:val="21"/>
        </w:rPr>
        <w:t>реакция</w:t>
      </w:r>
      <w:r>
        <w:rPr>
          <w:rFonts w:ascii="inherit" w:eastAsia="inherit" w:hAnsi="inherit" w:cs="inherit"/>
          <w:sz w:val="21"/>
        </w:rPr>
        <w:t xml:space="preserve"> </w:t>
      </w:r>
      <w:r>
        <w:rPr>
          <w:rFonts w:ascii="Calibri" w:eastAsia="Calibri" w:hAnsi="Calibri" w:cs="Calibri"/>
          <w:sz w:val="21"/>
        </w:rPr>
        <w:t>протекает</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больших</w:t>
      </w:r>
      <w:r>
        <w:rPr>
          <w:rFonts w:ascii="inherit" w:eastAsia="inherit" w:hAnsi="inherit" w:cs="inherit"/>
          <w:sz w:val="21"/>
        </w:rPr>
        <w:t xml:space="preserve"> </w:t>
      </w:r>
      <w:r>
        <w:rPr>
          <w:rFonts w:ascii="Calibri" w:eastAsia="Calibri" w:hAnsi="Calibri" w:cs="Calibri"/>
          <w:sz w:val="21"/>
        </w:rPr>
        <w:t>вакуумных</w:t>
      </w:r>
      <w:r>
        <w:rPr>
          <w:rFonts w:ascii="inherit" w:eastAsia="inherit" w:hAnsi="inherit" w:cs="inherit"/>
          <w:sz w:val="21"/>
        </w:rPr>
        <w:t xml:space="preserve"> </w:t>
      </w:r>
      <w:r>
        <w:rPr>
          <w:rFonts w:ascii="Calibri" w:eastAsia="Calibri" w:hAnsi="Calibri" w:cs="Calibri"/>
          <w:sz w:val="21"/>
        </w:rPr>
        <w:t>камерах</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течение</w:t>
      </w:r>
      <w:r>
        <w:rPr>
          <w:rFonts w:ascii="inherit" w:eastAsia="inherit" w:hAnsi="inherit" w:cs="inherit"/>
          <w:sz w:val="21"/>
        </w:rPr>
        <w:t xml:space="preserve"> 200</w:t>
      </w:r>
      <w:r>
        <w:rPr>
          <w:rFonts w:ascii="Cambria Math" w:eastAsia="Cambria Math" w:hAnsi="Cambria Math" w:cs="Cambria Math"/>
          <w:sz w:val="21"/>
        </w:rPr>
        <w:t>−</w:t>
      </w:r>
      <w:r>
        <w:rPr>
          <w:rFonts w:ascii="inherit" w:eastAsia="inherit" w:hAnsi="inherit" w:cs="inherit"/>
          <w:sz w:val="21"/>
        </w:rPr>
        <w:t xml:space="preserve">300 </w:t>
      </w:r>
      <w:r>
        <w:rPr>
          <w:rFonts w:ascii="Calibri" w:eastAsia="Calibri" w:hAnsi="Calibri" w:cs="Calibri"/>
          <w:sz w:val="21"/>
        </w:rPr>
        <w:t>часов</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результате</w:t>
      </w:r>
      <w:r>
        <w:rPr>
          <w:rFonts w:ascii="inherit" w:eastAsia="inherit" w:hAnsi="inherit" w:cs="inherit"/>
          <w:sz w:val="21"/>
        </w:rPr>
        <w:t xml:space="preserve"> </w:t>
      </w:r>
      <w:r>
        <w:rPr>
          <w:rFonts w:ascii="Calibri" w:eastAsia="Calibri" w:hAnsi="Calibri" w:cs="Calibri"/>
          <w:sz w:val="21"/>
        </w:rPr>
        <w:t>чего</w:t>
      </w:r>
      <w:r>
        <w:rPr>
          <w:rFonts w:ascii="inherit" w:eastAsia="inherit" w:hAnsi="inherit" w:cs="inherit"/>
          <w:sz w:val="21"/>
        </w:rPr>
        <w:t xml:space="preserve"> </w:t>
      </w:r>
      <w:r>
        <w:rPr>
          <w:rFonts w:ascii="Calibri" w:eastAsia="Calibri" w:hAnsi="Calibri" w:cs="Calibri"/>
          <w:sz w:val="21"/>
        </w:rPr>
        <w:t>образуются</w:t>
      </w:r>
      <w:r>
        <w:rPr>
          <w:rFonts w:ascii="inherit" w:eastAsia="inherit" w:hAnsi="inherit" w:cs="inherit"/>
          <w:sz w:val="21"/>
        </w:rPr>
        <w:t xml:space="preserve"> </w:t>
      </w:r>
      <w:r>
        <w:rPr>
          <w:rFonts w:ascii="Calibri" w:eastAsia="Calibri" w:hAnsi="Calibri" w:cs="Calibri"/>
          <w:sz w:val="21"/>
        </w:rPr>
        <w:t>бруски</w:t>
      </w:r>
      <w:r>
        <w:rPr>
          <w:rFonts w:ascii="inherit" w:eastAsia="inherit" w:hAnsi="inherit" w:cs="inherit"/>
          <w:sz w:val="21"/>
        </w:rPr>
        <w:t xml:space="preserve"> </w:t>
      </w:r>
      <w:r>
        <w:rPr>
          <w:rFonts w:ascii="Calibri" w:eastAsia="Calibri" w:hAnsi="Calibri" w:cs="Calibri"/>
          <w:sz w:val="21"/>
        </w:rPr>
        <w:t>ультрачистого</w:t>
      </w:r>
      <w:r>
        <w:rPr>
          <w:rFonts w:ascii="inherit" w:eastAsia="inherit" w:hAnsi="inherit" w:cs="inherit"/>
          <w:sz w:val="21"/>
        </w:rPr>
        <w:t xml:space="preserve"> </w:t>
      </w:r>
      <w:r>
        <w:rPr>
          <w:rFonts w:ascii="Calibri" w:eastAsia="Calibri" w:hAnsi="Calibri" w:cs="Calibri"/>
          <w:sz w:val="21"/>
        </w:rPr>
        <w:t>поликристаллического</w:t>
      </w:r>
      <w:r>
        <w:rPr>
          <w:rFonts w:ascii="inherit" w:eastAsia="inherit" w:hAnsi="inherit" w:cs="inherit"/>
          <w:sz w:val="21"/>
        </w:rPr>
        <w:t xml:space="preserve"> </w:t>
      </w:r>
      <w:r>
        <w:rPr>
          <w:rFonts w:ascii="Calibri" w:eastAsia="Calibri" w:hAnsi="Calibri" w:cs="Calibri"/>
          <w:sz w:val="21"/>
        </w:rPr>
        <w:t>кремния</w:t>
      </w:r>
      <w:r>
        <w:rPr>
          <w:rFonts w:ascii="inherit" w:eastAsia="inherit" w:hAnsi="inherit" w:cs="inherit"/>
          <w:sz w:val="21"/>
        </w:rPr>
        <w:t xml:space="preserve"> </w:t>
      </w:r>
      <w:r>
        <w:rPr>
          <w:rFonts w:ascii="Calibri" w:eastAsia="Calibri" w:hAnsi="Calibri" w:cs="Calibri"/>
          <w:sz w:val="21"/>
        </w:rPr>
        <w:t>диаметром</w:t>
      </w:r>
      <w:r>
        <w:rPr>
          <w:rFonts w:ascii="inherit" w:eastAsia="inherit" w:hAnsi="inherit" w:cs="inherit"/>
          <w:sz w:val="21"/>
        </w:rPr>
        <w:t xml:space="preserve"> 150</w:t>
      </w:r>
      <w:r>
        <w:rPr>
          <w:rFonts w:ascii="Cambria Math" w:eastAsia="Cambria Math" w:hAnsi="Cambria Math" w:cs="Cambria Math"/>
          <w:sz w:val="21"/>
        </w:rPr>
        <w:t>−</w:t>
      </w:r>
      <w:r>
        <w:rPr>
          <w:rFonts w:ascii="inherit" w:eastAsia="inherit" w:hAnsi="inherit" w:cs="inherit"/>
          <w:sz w:val="21"/>
        </w:rPr>
        <w:t xml:space="preserve">200 </w:t>
      </w:r>
      <w:r>
        <w:rPr>
          <w:rFonts w:ascii="Calibri" w:eastAsia="Calibri" w:hAnsi="Calibri" w:cs="Calibri"/>
          <w:sz w:val="21"/>
        </w:rPr>
        <w:t>мм</w:t>
      </w:r>
      <w:r>
        <w:rPr>
          <w:rFonts w:ascii="inherit" w:eastAsia="inherit" w:hAnsi="inherit" w:cs="inherit"/>
          <w:sz w:val="21"/>
        </w:rPr>
        <w:t xml:space="preserve">, </w:t>
      </w:r>
      <w:r>
        <w:rPr>
          <w:rFonts w:ascii="Calibri" w:eastAsia="Calibri" w:hAnsi="Calibri" w:cs="Calibri"/>
          <w:sz w:val="21"/>
        </w:rPr>
        <w:t>Рис</w:t>
      </w:r>
      <w:r>
        <w:rPr>
          <w:rFonts w:ascii="inherit" w:eastAsia="inherit" w:hAnsi="inherit" w:cs="inherit"/>
          <w:sz w:val="21"/>
        </w:rPr>
        <w:t>. 4</w:t>
      </w:r>
      <w:r>
        <w:rPr>
          <w:rFonts w:ascii="inherit" w:eastAsia="inherit" w:hAnsi="inherit" w:cs="inherit"/>
          <w:color w:val="0066FF"/>
          <w:sz w:val="21"/>
          <w:u w:val="single"/>
        </w:rPr>
        <w:t>[x]</w:t>
      </w:r>
      <w:r>
        <w:rPr>
          <w:rFonts w:ascii="inherit" w:eastAsia="inherit" w:hAnsi="inherit" w:cs="inherit"/>
          <w:sz w:val="21"/>
        </w:rPr>
        <w:t xml:space="preserve">. </w:t>
      </w:r>
      <w:r>
        <w:rPr>
          <w:rFonts w:ascii="Calibri" w:eastAsia="Calibri" w:hAnsi="Calibri" w:cs="Calibri"/>
          <w:sz w:val="21"/>
        </w:rPr>
        <w:t>Образующиеся</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ходе</w:t>
      </w:r>
      <w:r>
        <w:rPr>
          <w:rFonts w:ascii="inherit" w:eastAsia="inherit" w:hAnsi="inherit" w:cs="inherit"/>
          <w:sz w:val="21"/>
        </w:rPr>
        <w:t xml:space="preserve"> </w:t>
      </w:r>
      <w:r>
        <w:rPr>
          <w:rFonts w:ascii="Calibri" w:eastAsia="Calibri" w:hAnsi="Calibri" w:cs="Calibri"/>
          <w:sz w:val="21"/>
        </w:rPr>
        <w:t>реакции</w:t>
      </w:r>
      <w:r>
        <w:rPr>
          <w:rFonts w:ascii="inherit" w:eastAsia="inherit" w:hAnsi="inherit" w:cs="inherit"/>
          <w:sz w:val="21"/>
        </w:rPr>
        <w:t xml:space="preserve"> </w:t>
      </w:r>
      <w:r>
        <w:rPr>
          <w:rFonts w:ascii="Calibri" w:eastAsia="Calibri" w:hAnsi="Calibri" w:cs="Calibri"/>
          <w:sz w:val="21"/>
        </w:rPr>
        <w:t>газообразные</w:t>
      </w:r>
      <w:r>
        <w:rPr>
          <w:rFonts w:ascii="inherit" w:eastAsia="inherit" w:hAnsi="inherit" w:cs="inherit"/>
          <w:sz w:val="21"/>
        </w:rPr>
        <w:t xml:space="preserve"> </w:t>
      </w:r>
      <w:r>
        <w:rPr>
          <w:rFonts w:ascii="Calibri" w:eastAsia="Calibri" w:hAnsi="Calibri" w:cs="Calibri"/>
          <w:sz w:val="21"/>
        </w:rPr>
        <w:t>продукты</w:t>
      </w:r>
      <w:r>
        <w:rPr>
          <w:rFonts w:ascii="inherit" w:eastAsia="inherit" w:hAnsi="inherit" w:cs="inherit"/>
          <w:sz w:val="21"/>
        </w:rPr>
        <w:t xml:space="preserve"> </w:t>
      </w:r>
      <w:r>
        <w:rPr>
          <w:rFonts w:ascii="Calibri" w:eastAsia="Calibri" w:hAnsi="Calibri" w:cs="Calibri"/>
          <w:sz w:val="21"/>
        </w:rPr>
        <w:t>уносятся</w:t>
      </w:r>
      <w:r>
        <w:rPr>
          <w:rFonts w:ascii="inherit" w:eastAsia="inherit" w:hAnsi="inherit" w:cs="inherit"/>
          <w:sz w:val="21"/>
        </w:rPr>
        <w:t xml:space="preserve"> </w:t>
      </w:r>
      <w:r>
        <w:rPr>
          <w:rFonts w:ascii="Calibri" w:eastAsia="Calibri" w:hAnsi="Calibri" w:cs="Calibri"/>
          <w:sz w:val="21"/>
        </w:rPr>
        <w:t>протоком</w:t>
      </w:r>
      <w:r>
        <w:rPr>
          <w:rFonts w:ascii="inherit" w:eastAsia="inherit" w:hAnsi="inherit" w:cs="inherit"/>
          <w:sz w:val="21"/>
        </w:rPr>
        <w:t xml:space="preserve"> </w:t>
      </w:r>
      <w:r>
        <w:rPr>
          <w:rFonts w:ascii="Calibri" w:eastAsia="Calibri" w:hAnsi="Calibri" w:cs="Calibri"/>
          <w:sz w:val="21"/>
        </w:rPr>
        <w:t>непрореагировавшей</w:t>
      </w:r>
      <w:r>
        <w:rPr>
          <w:rFonts w:ascii="inherit" w:eastAsia="inherit" w:hAnsi="inherit" w:cs="inherit"/>
          <w:sz w:val="21"/>
        </w:rPr>
        <w:t xml:space="preserve"> </w:t>
      </w:r>
      <w:r>
        <w:rPr>
          <w:rFonts w:ascii="Calibri" w:eastAsia="Calibri" w:hAnsi="Calibri" w:cs="Calibri"/>
          <w:sz w:val="21"/>
        </w:rPr>
        <w:t>парогазовой</w:t>
      </w:r>
      <w:r>
        <w:rPr>
          <w:rFonts w:ascii="inherit" w:eastAsia="inherit" w:hAnsi="inherit" w:cs="inherit"/>
          <w:sz w:val="21"/>
        </w:rPr>
        <w:t xml:space="preserve"> </w:t>
      </w:r>
      <w:r>
        <w:rPr>
          <w:rFonts w:ascii="Calibri" w:eastAsia="Calibri" w:hAnsi="Calibri" w:cs="Calibri"/>
          <w:sz w:val="21"/>
        </w:rPr>
        <w:t>смеси</w:t>
      </w:r>
      <w:r>
        <w:rPr>
          <w:rFonts w:ascii="inherit" w:eastAsia="inherit" w:hAnsi="inherit" w:cs="inherit"/>
          <w:sz w:val="21"/>
        </w:rPr>
        <w:t xml:space="preserve"> </w:t>
      </w:r>
      <w:r>
        <w:rPr>
          <w:rFonts w:ascii="Calibri" w:eastAsia="Calibri" w:hAnsi="Calibri" w:cs="Calibri"/>
          <w:sz w:val="21"/>
        </w:rPr>
        <w:t>и</w:t>
      </w:r>
      <w:r>
        <w:rPr>
          <w:rFonts w:ascii="inherit" w:eastAsia="inherit" w:hAnsi="inherit" w:cs="inherit"/>
          <w:sz w:val="21"/>
        </w:rPr>
        <w:t xml:space="preserve"> </w:t>
      </w:r>
      <w:r>
        <w:rPr>
          <w:rFonts w:ascii="Calibri" w:eastAsia="Calibri" w:hAnsi="Calibri" w:cs="Calibri"/>
          <w:sz w:val="21"/>
        </w:rPr>
        <w:t>после</w:t>
      </w:r>
      <w:r>
        <w:rPr>
          <w:rFonts w:ascii="inherit" w:eastAsia="inherit" w:hAnsi="inherit" w:cs="inherit"/>
          <w:sz w:val="21"/>
        </w:rPr>
        <w:t xml:space="preserve"> </w:t>
      </w:r>
      <w:r>
        <w:rPr>
          <w:rFonts w:ascii="Calibri" w:eastAsia="Calibri" w:hAnsi="Calibri" w:cs="Calibri"/>
          <w:sz w:val="21"/>
        </w:rPr>
        <w:t>очистки</w:t>
      </w:r>
      <w:r>
        <w:rPr>
          <w:rFonts w:ascii="inherit" w:eastAsia="inherit" w:hAnsi="inherit" w:cs="inherit"/>
          <w:sz w:val="21"/>
        </w:rPr>
        <w:t xml:space="preserve"> </w:t>
      </w:r>
      <w:r>
        <w:rPr>
          <w:rFonts w:ascii="Calibri" w:eastAsia="Calibri" w:hAnsi="Calibri" w:cs="Calibri"/>
          <w:sz w:val="21"/>
        </w:rPr>
        <w:t>и</w:t>
      </w:r>
      <w:r>
        <w:rPr>
          <w:rFonts w:ascii="inherit" w:eastAsia="inherit" w:hAnsi="inherit" w:cs="inherit"/>
          <w:sz w:val="21"/>
        </w:rPr>
        <w:t xml:space="preserve"> </w:t>
      </w:r>
      <w:r>
        <w:rPr>
          <w:rFonts w:ascii="Calibri" w:eastAsia="Calibri" w:hAnsi="Calibri" w:cs="Calibri"/>
          <w:sz w:val="21"/>
        </w:rPr>
        <w:t>разделения</w:t>
      </w:r>
      <w:r>
        <w:rPr>
          <w:rFonts w:ascii="inherit" w:eastAsia="inherit" w:hAnsi="inherit" w:cs="inherit"/>
          <w:sz w:val="21"/>
        </w:rPr>
        <w:t xml:space="preserve"> </w:t>
      </w:r>
      <w:r>
        <w:rPr>
          <w:rFonts w:ascii="Calibri" w:eastAsia="Calibri" w:hAnsi="Calibri" w:cs="Calibri"/>
          <w:sz w:val="21"/>
        </w:rPr>
        <w:t>могут</w:t>
      </w:r>
      <w:r>
        <w:rPr>
          <w:rFonts w:ascii="inherit" w:eastAsia="inherit" w:hAnsi="inherit" w:cs="inherit"/>
          <w:sz w:val="21"/>
        </w:rPr>
        <w:t xml:space="preserve"> </w:t>
      </w:r>
      <w:r>
        <w:rPr>
          <w:rFonts w:ascii="Calibri" w:eastAsia="Calibri" w:hAnsi="Calibri" w:cs="Calibri"/>
          <w:sz w:val="21"/>
        </w:rPr>
        <w:t>быть</w:t>
      </w:r>
      <w:r>
        <w:rPr>
          <w:rFonts w:ascii="inherit" w:eastAsia="inherit" w:hAnsi="inherit" w:cs="inherit"/>
          <w:sz w:val="21"/>
        </w:rPr>
        <w:t xml:space="preserve"> </w:t>
      </w:r>
      <w:r>
        <w:rPr>
          <w:rFonts w:ascii="Calibri" w:eastAsia="Calibri" w:hAnsi="Calibri" w:cs="Calibri"/>
          <w:sz w:val="21"/>
        </w:rPr>
        <w:t>использованы</w:t>
      </w:r>
      <w:r>
        <w:rPr>
          <w:rFonts w:ascii="inherit" w:eastAsia="inherit" w:hAnsi="inherit" w:cs="inherit"/>
          <w:sz w:val="21"/>
        </w:rPr>
        <w:t xml:space="preserve"> </w:t>
      </w:r>
      <w:r>
        <w:rPr>
          <w:rFonts w:ascii="Calibri" w:eastAsia="Calibri" w:hAnsi="Calibri" w:cs="Calibri"/>
          <w:sz w:val="21"/>
        </w:rPr>
        <w:t>повторно</w:t>
      </w:r>
      <w:r>
        <w:rPr>
          <w:rFonts w:ascii="inherit" w:eastAsia="inherit" w:hAnsi="inherit" w:cs="inherit"/>
          <w:sz w:val="21"/>
        </w:rPr>
        <w:t>.</w:t>
      </w:r>
    </w:p>
    <w:p w14:paraId="19F9DC5F" w14:textId="77777777" w:rsidR="00935F01" w:rsidRDefault="00AF2FE4">
      <w:pPr>
        <w:spacing w:after="0" w:line="240" w:lineRule="auto"/>
        <w:rPr>
          <w:rFonts w:ascii="inherit" w:eastAsia="inherit" w:hAnsi="inherit" w:cs="inherit"/>
          <w:sz w:val="21"/>
        </w:rPr>
      </w:pPr>
      <w:r>
        <w:object w:dxaOrig="8888" w:dyaOrig="4737" w14:anchorId="711E7B4A">
          <v:rect id="rectole0000000006" o:spid="_x0000_i1031" style="width:444.65pt;height:237.3pt" o:ole="" o:preferrelative="t" stroked="f">
            <v:imagedata r:id="rId17" o:title=""/>
          </v:rect>
          <o:OLEObject Type="Embed" ProgID="StaticMetafile" ShapeID="rectole0000000006" DrawAspect="Content" ObjectID="_1680297414" r:id="rId18"/>
        </w:object>
      </w:r>
    </w:p>
    <w:p w14:paraId="2187E4E8" w14:textId="77777777" w:rsidR="00935F01" w:rsidRDefault="00AF2FE4">
      <w:pPr>
        <w:spacing w:after="0" w:line="240" w:lineRule="auto"/>
        <w:rPr>
          <w:rFonts w:ascii="inherit" w:eastAsia="inherit" w:hAnsi="inherit" w:cs="inherit"/>
          <w:sz w:val="21"/>
        </w:rPr>
      </w:pPr>
      <w:r>
        <w:rPr>
          <w:rFonts w:ascii="Calibri" w:eastAsia="Calibri" w:hAnsi="Calibri" w:cs="Calibri"/>
          <w:sz w:val="21"/>
        </w:rPr>
        <w:t>Поликристаллический</w:t>
      </w:r>
      <w:r>
        <w:rPr>
          <w:rFonts w:ascii="inherit" w:eastAsia="inherit" w:hAnsi="inherit" w:cs="inherit"/>
          <w:sz w:val="21"/>
        </w:rPr>
        <w:t xml:space="preserve"> </w:t>
      </w:r>
      <w:r>
        <w:rPr>
          <w:rFonts w:ascii="Calibri" w:eastAsia="Calibri" w:hAnsi="Calibri" w:cs="Calibri"/>
          <w:sz w:val="21"/>
        </w:rPr>
        <w:t>кремний</w:t>
      </w:r>
      <w:r>
        <w:rPr>
          <w:rFonts w:ascii="inherit" w:eastAsia="inherit" w:hAnsi="inherit" w:cs="inherit"/>
          <w:sz w:val="21"/>
        </w:rPr>
        <w:t xml:space="preserve"> </w:t>
      </w:r>
      <w:r>
        <w:rPr>
          <w:rFonts w:ascii="inherit" w:eastAsia="inherit" w:hAnsi="inherit" w:cs="inherit"/>
          <w:sz w:val="24"/>
        </w:rPr>
        <w:t>N9</w:t>
      </w:r>
    </w:p>
    <w:p w14:paraId="75655B30" w14:textId="77777777" w:rsidR="00935F01" w:rsidRDefault="00935F01">
      <w:pPr>
        <w:spacing w:after="0" w:line="240" w:lineRule="auto"/>
        <w:rPr>
          <w:rFonts w:ascii="inherit" w:eastAsia="inherit" w:hAnsi="inherit" w:cs="inherit"/>
          <w:sz w:val="21"/>
        </w:rPr>
      </w:pPr>
    </w:p>
    <w:p w14:paraId="4C684882" w14:textId="77777777" w:rsidR="00935F01" w:rsidRDefault="00AF2FE4">
      <w:pPr>
        <w:spacing w:after="0" w:line="240" w:lineRule="auto"/>
        <w:rPr>
          <w:rFonts w:ascii="inherit" w:eastAsia="inherit" w:hAnsi="inherit" w:cs="inherit"/>
          <w:sz w:val="21"/>
        </w:rPr>
      </w:pPr>
      <w:r>
        <w:rPr>
          <w:rFonts w:ascii="Calibri" w:eastAsia="Calibri" w:hAnsi="Calibri" w:cs="Calibri"/>
          <w:sz w:val="21"/>
        </w:rPr>
        <w:t>Также</w:t>
      </w:r>
      <w:r>
        <w:rPr>
          <w:rFonts w:ascii="inherit" w:eastAsia="inherit" w:hAnsi="inherit" w:cs="inherit"/>
          <w:sz w:val="21"/>
        </w:rPr>
        <w:t xml:space="preserve"> </w:t>
      </w:r>
      <w:r>
        <w:rPr>
          <w:rFonts w:ascii="Calibri" w:eastAsia="Calibri" w:hAnsi="Calibri" w:cs="Calibri"/>
          <w:sz w:val="21"/>
        </w:rPr>
        <w:t>иногда</w:t>
      </w:r>
      <w:r>
        <w:rPr>
          <w:rFonts w:ascii="inherit" w:eastAsia="inherit" w:hAnsi="inherit" w:cs="inherit"/>
          <w:sz w:val="21"/>
        </w:rPr>
        <w:t xml:space="preserve"> </w:t>
      </w:r>
      <w:r>
        <w:rPr>
          <w:rFonts w:ascii="Calibri" w:eastAsia="Calibri" w:hAnsi="Calibri" w:cs="Calibri"/>
          <w:sz w:val="21"/>
        </w:rPr>
        <w:t>применяют</w:t>
      </w:r>
      <w:r>
        <w:rPr>
          <w:rFonts w:ascii="inherit" w:eastAsia="inherit" w:hAnsi="inherit" w:cs="inherit"/>
          <w:sz w:val="21"/>
        </w:rPr>
        <w:t xml:space="preserve"> </w:t>
      </w:r>
      <w:r>
        <w:rPr>
          <w:rFonts w:ascii="Calibri" w:eastAsia="Calibri" w:hAnsi="Calibri" w:cs="Calibri"/>
          <w:sz w:val="21"/>
        </w:rPr>
        <w:t>другие</w:t>
      </w:r>
      <w:r>
        <w:rPr>
          <w:rFonts w:ascii="inherit" w:eastAsia="inherit" w:hAnsi="inherit" w:cs="inherit"/>
          <w:sz w:val="21"/>
        </w:rPr>
        <w:t xml:space="preserve"> </w:t>
      </w:r>
      <w:r>
        <w:rPr>
          <w:rFonts w:ascii="Calibri" w:eastAsia="Calibri" w:hAnsi="Calibri" w:cs="Calibri"/>
          <w:sz w:val="21"/>
        </w:rPr>
        <w:t>модификации</w:t>
      </w:r>
      <w:r>
        <w:rPr>
          <w:rFonts w:ascii="inherit" w:eastAsia="inherit" w:hAnsi="inherit" w:cs="inherit"/>
          <w:sz w:val="21"/>
        </w:rPr>
        <w:t xml:space="preserve"> </w:t>
      </w:r>
      <w:r>
        <w:rPr>
          <w:rFonts w:ascii="Calibri" w:eastAsia="Calibri" w:hAnsi="Calibri" w:cs="Calibri"/>
          <w:sz w:val="21"/>
        </w:rPr>
        <w:t>этого</w:t>
      </w:r>
      <w:r>
        <w:rPr>
          <w:rFonts w:ascii="inherit" w:eastAsia="inherit" w:hAnsi="inherit" w:cs="inherit"/>
          <w:sz w:val="21"/>
        </w:rPr>
        <w:t xml:space="preserve"> </w:t>
      </w:r>
      <w:r>
        <w:rPr>
          <w:rFonts w:ascii="Calibri" w:eastAsia="Calibri" w:hAnsi="Calibri" w:cs="Calibri"/>
          <w:sz w:val="21"/>
        </w:rPr>
        <w:t>метода</w:t>
      </w:r>
      <w:r>
        <w:rPr>
          <w:rFonts w:ascii="inherit" w:eastAsia="inherit" w:hAnsi="inherit" w:cs="inherit"/>
          <w:sz w:val="21"/>
        </w:rPr>
        <w:t xml:space="preserve">, </w:t>
      </w:r>
      <w:r>
        <w:rPr>
          <w:rFonts w:ascii="Calibri" w:eastAsia="Calibri" w:hAnsi="Calibri" w:cs="Calibri"/>
          <w:sz w:val="21"/>
        </w:rPr>
        <w:t>использующие</w:t>
      </w:r>
      <w:r>
        <w:rPr>
          <w:rFonts w:ascii="inherit" w:eastAsia="inherit" w:hAnsi="inherit" w:cs="inherit"/>
          <w:sz w:val="21"/>
        </w:rPr>
        <w:t xml:space="preserve"> </w:t>
      </w:r>
      <w:r>
        <w:rPr>
          <w:rFonts w:ascii="Calibri" w:eastAsia="Calibri" w:hAnsi="Calibri" w:cs="Calibri"/>
          <w:sz w:val="21"/>
        </w:rPr>
        <w:t>разложение</w:t>
      </w:r>
      <w:r>
        <w:rPr>
          <w:rFonts w:ascii="inherit" w:eastAsia="inherit" w:hAnsi="inherit" w:cs="inherit"/>
          <w:sz w:val="21"/>
        </w:rPr>
        <w:t xml:space="preserve"> </w:t>
      </w:r>
      <w:proofErr w:type="spellStart"/>
      <w:r>
        <w:rPr>
          <w:rFonts w:ascii="Calibri" w:eastAsia="Calibri" w:hAnsi="Calibri" w:cs="Calibri"/>
          <w:sz w:val="21"/>
        </w:rPr>
        <w:t>силана</w:t>
      </w:r>
      <w:proofErr w:type="spellEnd"/>
      <w:r>
        <w:rPr>
          <w:rFonts w:ascii="inherit" w:eastAsia="inherit" w:hAnsi="inherit" w:cs="inherit"/>
          <w:sz w:val="21"/>
        </w:rPr>
        <w:t xml:space="preserve"> SiH</w:t>
      </w:r>
      <w:r>
        <w:rPr>
          <w:rFonts w:ascii="inherit" w:eastAsia="inherit" w:hAnsi="inherit" w:cs="inherit"/>
          <w:sz w:val="15"/>
          <w:vertAlign w:val="subscript"/>
        </w:rPr>
        <w:t>4</w:t>
      </w:r>
      <w:r>
        <w:rPr>
          <w:rFonts w:ascii="inherit" w:eastAsia="inherit" w:hAnsi="inherit" w:cs="inherit"/>
          <w:sz w:val="21"/>
        </w:rPr>
        <w:t xml:space="preserve">, </w:t>
      </w:r>
      <w:proofErr w:type="spellStart"/>
      <w:r>
        <w:rPr>
          <w:rFonts w:ascii="Calibri" w:eastAsia="Calibri" w:hAnsi="Calibri" w:cs="Calibri"/>
          <w:sz w:val="21"/>
        </w:rPr>
        <w:t>тетрахлорсилана</w:t>
      </w:r>
      <w:proofErr w:type="spellEnd"/>
      <w:r>
        <w:rPr>
          <w:rFonts w:ascii="inherit" w:eastAsia="inherit" w:hAnsi="inherit" w:cs="inherit"/>
          <w:sz w:val="21"/>
        </w:rPr>
        <w:t xml:space="preserve"> SiCl</w:t>
      </w:r>
      <w:r>
        <w:rPr>
          <w:rFonts w:ascii="inherit" w:eastAsia="inherit" w:hAnsi="inherit" w:cs="inherit"/>
          <w:sz w:val="15"/>
          <w:vertAlign w:val="subscript"/>
        </w:rPr>
        <w:t>4</w:t>
      </w:r>
      <w:r>
        <w:rPr>
          <w:rFonts w:ascii="inherit" w:eastAsia="inherit" w:hAnsi="inherit" w:cs="inherit"/>
          <w:sz w:val="21"/>
        </w:rPr>
        <w:t> </w:t>
      </w:r>
      <w:r>
        <w:rPr>
          <w:rFonts w:ascii="Calibri" w:eastAsia="Calibri" w:hAnsi="Calibri" w:cs="Calibri"/>
          <w:sz w:val="21"/>
        </w:rPr>
        <w:t>или</w:t>
      </w:r>
      <w:r>
        <w:rPr>
          <w:rFonts w:ascii="inherit" w:eastAsia="inherit" w:hAnsi="inherit" w:cs="inherit"/>
          <w:sz w:val="21"/>
        </w:rPr>
        <w:t xml:space="preserve"> </w:t>
      </w:r>
      <w:r>
        <w:rPr>
          <w:rFonts w:ascii="Calibri" w:eastAsia="Calibri" w:hAnsi="Calibri" w:cs="Calibri"/>
          <w:sz w:val="21"/>
        </w:rPr>
        <w:t>других</w:t>
      </w:r>
      <w:r>
        <w:rPr>
          <w:rFonts w:ascii="inherit" w:eastAsia="inherit" w:hAnsi="inherit" w:cs="inherit"/>
          <w:sz w:val="21"/>
        </w:rPr>
        <w:t xml:space="preserve"> </w:t>
      </w:r>
      <w:r>
        <w:rPr>
          <w:rFonts w:ascii="Calibri" w:eastAsia="Calibri" w:hAnsi="Calibri" w:cs="Calibri"/>
          <w:sz w:val="21"/>
        </w:rPr>
        <w:t>галогенидов</w:t>
      </w:r>
      <w:r>
        <w:rPr>
          <w:rFonts w:ascii="inherit" w:eastAsia="inherit" w:hAnsi="inherit" w:cs="inherit"/>
          <w:sz w:val="21"/>
        </w:rPr>
        <w:t xml:space="preserve"> </w:t>
      </w:r>
      <w:r>
        <w:rPr>
          <w:rFonts w:ascii="Calibri" w:eastAsia="Calibri" w:hAnsi="Calibri" w:cs="Calibri"/>
          <w:sz w:val="21"/>
        </w:rPr>
        <w:t>кремния</w:t>
      </w:r>
      <w:r>
        <w:rPr>
          <w:rFonts w:ascii="inherit" w:eastAsia="inherit" w:hAnsi="inherit" w:cs="inherit"/>
          <w:sz w:val="21"/>
        </w:rPr>
        <w:t xml:space="preserve">, </w:t>
      </w:r>
      <w:r>
        <w:rPr>
          <w:rFonts w:ascii="Calibri" w:eastAsia="Calibri" w:hAnsi="Calibri" w:cs="Calibri"/>
          <w:sz w:val="21"/>
        </w:rPr>
        <w:t>таких</w:t>
      </w:r>
      <w:r>
        <w:rPr>
          <w:rFonts w:ascii="inherit" w:eastAsia="inherit" w:hAnsi="inherit" w:cs="inherit"/>
          <w:sz w:val="21"/>
        </w:rPr>
        <w:t xml:space="preserve"> </w:t>
      </w:r>
      <w:r>
        <w:rPr>
          <w:rFonts w:ascii="Calibri" w:eastAsia="Calibri" w:hAnsi="Calibri" w:cs="Calibri"/>
          <w:sz w:val="21"/>
        </w:rPr>
        <w:t>как</w:t>
      </w:r>
      <w:r>
        <w:rPr>
          <w:rFonts w:ascii="inherit" w:eastAsia="inherit" w:hAnsi="inherit" w:cs="inherit"/>
          <w:sz w:val="21"/>
        </w:rPr>
        <w:t xml:space="preserve"> </w:t>
      </w:r>
      <w:r>
        <w:rPr>
          <w:rFonts w:ascii="Calibri" w:eastAsia="Calibri" w:hAnsi="Calibri" w:cs="Calibri"/>
          <w:sz w:val="21"/>
        </w:rPr>
        <w:t>фторид</w:t>
      </w:r>
      <w:r>
        <w:rPr>
          <w:rFonts w:ascii="inherit" w:eastAsia="inherit" w:hAnsi="inherit" w:cs="inherit"/>
          <w:sz w:val="21"/>
        </w:rPr>
        <w:t xml:space="preserve"> SiF</w:t>
      </w:r>
      <w:r>
        <w:rPr>
          <w:rFonts w:ascii="inherit" w:eastAsia="inherit" w:hAnsi="inherit" w:cs="inherit"/>
          <w:sz w:val="15"/>
          <w:vertAlign w:val="subscript"/>
        </w:rPr>
        <w:t>4</w:t>
      </w:r>
      <w:r>
        <w:rPr>
          <w:rFonts w:ascii="inherit" w:eastAsia="inherit" w:hAnsi="inherit" w:cs="inherit"/>
          <w:sz w:val="21"/>
        </w:rPr>
        <w:t xml:space="preserve">. </w:t>
      </w:r>
      <w:r>
        <w:rPr>
          <w:rFonts w:ascii="Calibri" w:eastAsia="Calibri" w:hAnsi="Calibri" w:cs="Calibri"/>
          <w:sz w:val="21"/>
        </w:rPr>
        <w:t>Они</w:t>
      </w:r>
      <w:r>
        <w:rPr>
          <w:rFonts w:ascii="inherit" w:eastAsia="inherit" w:hAnsi="inherit" w:cs="inherit"/>
          <w:sz w:val="21"/>
        </w:rPr>
        <w:t xml:space="preserve"> </w:t>
      </w:r>
      <w:r>
        <w:rPr>
          <w:rFonts w:ascii="Calibri" w:eastAsia="Calibri" w:hAnsi="Calibri" w:cs="Calibri"/>
          <w:sz w:val="21"/>
        </w:rPr>
        <w:t>бывают</w:t>
      </w:r>
      <w:r>
        <w:rPr>
          <w:rFonts w:ascii="inherit" w:eastAsia="inherit" w:hAnsi="inherit" w:cs="inherit"/>
          <w:sz w:val="21"/>
        </w:rPr>
        <w:t xml:space="preserve"> </w:t>
      </w:r>
      <w:r>
        <w:rPr>
          <w:rFonts w:ascii="Calibri" w:eastAsia="Calibri" w:hAnsi="Calibri" w:cs="Calibri"/>
          <w:sz w:val="21"/>
        </w:rPr>
        <w:t>удобными</w:t>
      </w:r>
      <w:r>
        <w:rPr>
          <w:rFonts w:ascii="inherit" w:eastAsia="inherit" w:hAnsi="inherit" w:cs="inherit"/>
          <w:sz w:val="21"/>
        </w:rPr>
        <w:t xml:space="preserve"> </w:t>
      </w:r>
      <w:r>
        <w:rPr>
          <w:rFonts w:ascii="Calibri" w:eastAsia="Calibri" w:hAnsi="Calibri" w:cs="Calibri"/>
          <w:sz w:val="21"/>
        </w:rPr>
        <w:t>для</w:t>
      </w:r>
      <w:r>
        <w:rPr>
          <w:rFonts w:ascii="inherit" w:eastAsia="inherit" w:hAnsi="inherit" w:cs="inherit"/>
          <w:sz w:val="21"/>
        </w:rPr>
        <w:t xml:space="preserve"> </w:t>
      </w:r>
      <w:r>
        <w:rPr>
          <w:rFonts w:ascii="Calibri" w:eastAsia="Calibri" w:hAnsi="Calibri" w:cs="Calibri"/>
          <w:sz w:val="21"/>
        </w:rPr>
        <w:t>удаления</w:t>
      </w:r>
      <w:r>
        <w:rPr>
          <w:rFonts w:ascii="inherit" w:eastAsia="inherit" w:hAnsi="inherit" w:cs="inherit"/>
          <w:sz w:val="21"/>
        </w:rPr>
        <w:t xml:space="preserve"> </w:t>
      </w:r>
      <w:r>
        <w:rPr>
          <w:rFonts w:ascii="Calibri" w:eastAsia="Calibri" w:hAnsi="Calibri" w:cs="Calibri"/>
          <w:sz w:val="21"/>
        </w:rPr>
        <w:t>некоторых</w:t>
      </w:r>
      <w:r>
        <w:rPr>
          <w:rFonts w:ascii="inherit" w:eastAsia="inherit" w:hAnsi="inherit" w:cs="inherit"/>
          <w:sz w:val="21"/>
        </w:rPr>
        <w:t xml:space="preserve"> </w:t>
      </w:r>
      <w:r>
        <w:rPr>
          <w:rFonts w:ascii="Calibri" w:eastAsia="Calibri" w:hAnsi="Calibri" w:cs="Calibri"/>
          <w:sz w:val="21"/>
        </w:rPr>
        <w:t>специфических</w:t>
      </w:r>
      <w:r>
        <w:rPr>
          <w:rFonts w:ascii="inherit" w:eastAsia="inherit" w:hAnsi="inherit" w:cs="inherit"/>
          <w:sz w:val="21"/>
        </w:rPr>
        <w:t xml:space="preserve"> </w:t>
      </w:r>
      <w:r>
        <w:rPr>
          <w:rFonts w:ascii="Calibri" w:eastAsia="Calibri" w:hAnsi="Calibri" w:cs="Calibri"/>
          <w:sz w:val="21"/>
        </w:rPr>
        <w:t>примесей</w:t>
      </w:r>
      <w:r>
        <w:rPr>
          <w:rFonts w:ascii="inherit" w:eastAsia="inherit" w:hAnsi="inherit" w:cs="inherit"/>
          <w:sz w:val="21"/>
        </w:rPr>
        <w:t xml:space="preserve">, </w:t>
      </w:r>
      <w:r>
        <w:rPr>
          <w:rFonts w:ascii="Calibri" w:eastAsia="Calibri" w:hAnsi="Calibri" w:cs="Calibri"/>
          <w:sz w:val="21"/>
        </w:rPr>
        <w:t>а</w:t>
      </w:r>
      <w:r>
        <w:rPr>
          <w:rFonts w:ascii="inherit" w:eastAsia="inherit" w:hAnsi="inherit" w:cs="inherit"/>
          <w:sz w:val="21"/>
        </w:rPr>
        <w:t xml:space="preserve"> </w:t>
      </w:r>
      <w:r>
        <w:rPr>
          <w:rFonts w:ascii="Calibri" w:eastAsia="Calibri" w:hAnsi="Calibri" w:cs="Calibri"/>
          <w:sz w:val="21"/>
        </w:rPr>
        <w:t>также</w:t>
      </w:r>
      <w:r>
        <w:rPr>
          <w:rFonts w:ascii="inherit" w:eastAsia="inherit" w:hAnsi="inherit" w:cs="inherit"/>
          <w:sz w:val="21"/>
        </w:rPr>
        <w:t xml:space="preserve">, </w:t>
      </w:r>
      <w:r>
        <w:rPr>
          <w:rFonts w:ascii="Calibri" w:eastAsia="Calibri" w:hAnsi="Calibri" w:cs="Calibri"/>
          <w:sz w:val="21"/>
        </w:rPr>
        <w:t>благодаря</w:t>
      </w:r>
      <w:r>
        <w:rPr>
          <w:rFonts w:ascii="inherit" w:eastAsia="inherit" w:hAnsi="inherit" w:cs="inherit"/>
          <w:sz w:val="21"/>
        </w:rPr>
        <w:t xml:space="preserve"> </w:t>
      </w:r>
      <w:r>
        <w:rPr>
          <w:rFonts w:ascii="Calibri" w:eastAsia="Calibri" w:hAnsi="Calibri" w:cs="Calibri"/>
          <w:sz w:val="21"/>
        </w:rPr>
        <w:t>различным</w:t>
      </w:r>
      <w:r>
        <w:rPr>
          <w:rFonts w:ascii="inherit" w:eastAsia="inherit" w:hAnsi="inherit" w:cs="inherit"/>
          <w:sz w:val="21"/>
        </w:rPr>
        <w:t xml:space="preserve"> </w:t>
      </w:r>
      <w:r>
        <w:rPr>
          <w:rFonts w:ascii="Calibri" w:eastAsia="Calibri" w:hAnsi="Calibri" w:cs="Calibri"/>
          <w:sz w:val="21"/>
        </w:rPr>
        <w:t>температурам</w:t>
      </w:r>
      <w:r>
        <w:rPr>
          <w:rFonts w:ascii="inherit" w:eastAsia="inherit" w:hAnsi="inherit" w:cs="inherit"/>
          <w:sz w:val="21"/>
        </w:rPr>
        <w:t xml:space="preserve"> </w:t>
      </w:r>
      <w:r>
        <w:rPr>
          <w:rFonts w:ascii="Calibri" w:eastAsia="Calibri" w:hAnsi="Calibri" w:cs="Calibri"/>
          <w:sz w:val="21"/>
        </w:rPr>
        <w:t>кипения</w:t>
      </w:r>
      <w:r>
        <w:rPr>
          <w:rFonts w:ascii="inherit" w:eastAsia="inherit" w:hAnsi="inherit" w:cs="inherit"/>
          <w:sz w:val="21"/>
        </w:rPr>
        <w:t xml:space="preserve"> </w:t>
      </w:r>
      <w:r>
        <w:rPr>
          <w:rFonts w:ascii="Calibri" w:eastAsia="Calibri" w:hAnsi="Calibri" w:cs="Calibri"/>
          <w:sz w:val="21"/>
        </w:rPr>
        <w:t>разных</w:t>
      </w:r>
      <w:r>
        <w:rPr>
          <w:rFonts w:ascii="inherit" w:eastAsia="inherit" w:hAnsi="inherit" w:cs="inherit"/>
          <w:sz w:val="21"/>
        </w:rPr>
        <w:t xml:space="preserve"> </w:t>
      </w:r>
      <w:proofErr w:type="spellStart"/>
      <w:r>
        <w:rPr>
          <w:rFonts w:ascii="Calibri" w:eastAsia="Calibri" w:hAnsi="Calibri" w:cs="Calibri"/>
          <w:sz w:val="21"/>
        </w:rPr>
        <w:t>силанов</w:t>
      </w:r>
      <w:proofErr w:type="spellEnd"/>
      <w:r>
        <w:rPr>
          <w:rFonts w:ascii="inherit" w:eastAsia="inherit" w:hAnsi="inherit" w:cs="inherit"/>
          <w:sz w:val="21"/>
        </w:rPr>
        <w:t xml:space="preserve">, </w:t>
      </w:r>
      <w:r>
        <w:rPr>
          <w:rFonts w:ascii="Calibri" w:eastAsia="Calibri" w:hAnsi="Calibri" w:cs="Calibri"/>
          <w:sz w:val="21"/>
        </w:rPr>
        <w:t>могут</w:t>
      </w:r>
      <w:r>
        <w:rPr>
          <w:rFonts w:ascii="inherit" w:eastAsia="inherit" w:hAnsi="inherit" w:cs="inherit"/>
          <w:sz w:val="21"/>
        </w:rPr>
        <w:t xml:space="preserve"> </w:t>
      </w:r>
      <w:r>
        <w:rPr>
          <w:rFonts w:ascii="Calibri" w:eastAsia="Calibri" w:hAnsi="Calibri" w:cs="Calibri"/>
          <w:sz w:val="21"/>
        </w:rPr>
        <w:t>быть</w:t>
      </w:r>
      <w:r>
        <w:rPr>
          <w:rFonts w:ascii="inherit" w:eastAsia="inherit" w:hAnsi="inherit" w:cs="inherit"/>
          <w:sz w:val="21"/>
        </w:rPr>
        <w:t xml:space="preserve"> </w:t>
      </w:r>
      <w:r>
        <w:rPr>
          <w:rFonts w:ascii="Calibri" w:eastAsia="Calibri" w:hAnsi="Calibri" w:cs="Calibri"/>
          <w:sz w:val="21"/>
        </w:rPr>
        <w:t>более</w:t>
      </w:r>
      <w:r>
        <w:rPr>
          <w:rFonts w:ascii="inherit" w:eastAsia="inherit" w:hAnsi="inherit" w:cs="inherit"/>
          <w:sz w:val="21"/>
        </w:rPr>
        <w:t xml:space="preserve"> </w:t>
      </w:r>
      <w:r>
        <w:rPr>
          <w:rFonts w:ascii="Calibri" w:eastAsia="Calibri" w:hAnsi="Calibri" w:cs="Calibri"/>
          <w:sz w:val="21"/>
        </w:rPr>
        <w:t>выгодными</w:t>
      </w:r>
      <w:r>
        <w:rPr>
          <w:rFonts w:ascii="inherit" w:eastAsia="inherit" w:hAnsi="inherit" w:cs="inherit"/>
          <w:sz w:val="21"/>
        </w:rPr>
        <w:t xml:space="preserve"> </w:t>
      </w:r>
      <w:r>
        <w:rPr>
          <w:rFonts w:ascii="Calibri" w:eastAsia="Calibri" w:hAnsi="Calibri" w:cs="Calibri"/>
          <w:sz w:val="21"/>
        </w:rPr>
        <w:t>по</w:t>
      </w:r>
      <w:r>
        <w:rPr>
          <w:rFonts w:ascii="inherit" w:eastAsia="inherit" w:hAnsi="inherit" w:cs="inherit"/>
          <w:sz w:val="21"/>
        </w:rPr>
        <w:t xml:space="preserve"> </w:t>
      </w:r>
      <w:r>
        <w:rPr>
          <w:rFonts w:ascii="Calibri" w:eastAsia="Calibri" w:hAnsi="Calibri" w:cs="Calibri"/>
          <w:sz w:val="21"/>
        </w:rPr>
        <w:t>энергоемкости</w:t>
      </w:r>
      <w:r>
        <w:rPr>
          <w:rFonts w:ascii="inherit" w:eastAsia="inherit" w:hAnsi="inherit" w:cs="inherit"/>
          <w:sz w:val="21"/>
        </w:rPr>
        <w:t xml:space="preserve"> </w:t>
      </w:r>
      <w:r>
        <w:rPr>
          <w:rFonts w:ascii="Calibri" w:eastAsia="Calibri" w:hAnsi="Calibri" w:cs="Calibri"/>
          <w:sz w:val="21"/>
        </w:rPr>
        <w:t>и</w:t>
      </w:r>
      <w:r>
        <w:rPr>
          <w:rFonts w:ascii="inherit" w:eastAsia="inherit" w:hAnsi="inherit" w:cs="inherit"/>
          <w:sz w:val="21"/>
        </w:rPr>
        <w:t xml:space="preserve"> </w:t>
      </w:r>
      <w:r>
        <w:rPr>
          <w:rFonts w:ascii="Calibri" w:eastAsia="Calibri" w:hAnsi="Calibri" w:cs="Calibri"/>
          <w:sz w:val="21"/>
        </w:rPr>
        <w:t>материалоемкости</w:t>
      </w:r>
      <w:r>
        <w:rPr>
          <w:rFonts w:ascii="inherit" w:eastAsia="inherit" w:hAnsi="inherit" w:cs="inherit"/>
          <w:sz w:val="21"/>
        </w:rPr>
        <w:t xml:space="preserve"> </w:t>
      </w:r>
      <w:r>
        <w:rPr>
          <w:rFonts w:ascii="Calibri" w:eastAsia="Calibri" w:hAnsi="Calibri" w:cs="Calibri"/>
          <w:sz w:val="21"/>
        </w:rPr>
        <w:t>по</w:t>
      </w:r>
      <w:r>
        <w:rPr>
          <w:rFonts w:ascii="inherit" w:eastAsia="inherit" w:hAnsi="inherit" w:cs="inherit"/>
          <w:sz w:val="21"/>
        </w:rPr>
        <w:t xml:space="preserve"> </w:t>
      </w:r>
      <w:r>
        <w:rPr>
          <w:rFonts w:ascii="Calibri" w:eastAsia="Calibri" w:hAnsi="Calibri" w:cs="Calibri"/>
          <w:sz w:val="21"/>
        </w:rPr>
        <w:t>сравнению</w:t>
      </w:r>
      <w:r>
        <w:rPr>
          <w:rFonts w:ascii="inherit" w:eastAsia="inherit" w:hAnsi="inherit" w:cs="inherit"/>
          <w:sz w:val="21"/>
        </w:rPr>
        <w:t xml:space="preserve"> </w:t>
      </w:r>
      <w:r>
        <w:rPr>
          <w:rFonts w:ascii="Calibri" w:eastAsia="Calibri" w:hAnsi="Calibri" w:cs="Calibri"/>
          <w:sz w:val="21"/>
        </w:rPr>
        <w:t>с</w:t>
      </w:r>
      <w:r>
        <w:rPr>
          <w:rFonts w:ascii="inherit" w:eastAsia="inherit" w:hAnsi="inherit" w:cs="inherit"/>
          <w:sz w:val="21"/>
        </w:rPr>
        <w:t xml:space="preserve"> </w:t>
      </w:r>
      <w:r>
        <w:rPr>
          <w:rFonts w:ascii="Calibri" w:eastAsia="Calibri" w:hAnsi="Calibri" w:cs="Calibri"/>
          <w:sz w:val="21"/>
        </w:rPr>
        <w:t>Сименс</w:t>
      </w:r>
      <w:r>
        <w:rPr>
          <w:rFonts w:ascii="inherit" w:eastAsia="inherit" w:hAnsi="inherit" w:cs="inherit"/>
          <w:sz w:val="21"/>
        </w:rPr>
        <w:t>-</w:t>
      </w:r>
      <w:r>
        <w:rPr>
          <w:rFonts w:ascii="Calibri" w:eastAsia="Calibri" w:hAnsi="Calibri" w:cs="Calibri"/>
          <w:sz w:val="21"/>
        </w:rPr>
        <w:t>процессом</w:t>
      </w:r>
      <w:r>
        <w:rPr>
          <w:rFonts w:ascii="inherit" w:eastAsia="inherit" w:hAnsi="inherit" w:cs="inherit"/>
          <w:color w:val="0066FF"/>
          <w:sz w:val="21"/>
          <w:u w:val="single"/>
        </w:rPr>
        <w:t>[</w:t>
      </w:r>
      <w:proofErr w:type="spellStart"/>
      <w:r>
        <w:rPr>
          <w:rFonts w:ascii="inherit" w:eastAsia="inherit" w:hAnsi="inherit" w:cs="inherit"/>
          <w:color w:val="0066FF"/>
          <w:sz w:val="21"/>
          <w:u w:val="single"/>
        </w:rPr>
        <w:t>xi</w:t>
      </w:r>
      <w:proofErr w:type="spellEnd"/>
      <w:r>
        <w:rPr>
          <w:rFonts w:ascii="inherit" w:eastAsia="inherit" w:hAnsi="inherit" w:cs="inherit"/>
          <w:color w:val="0066FF"/>
          <w:sz w:val="21"/>
          <w:u w:val="single"/>
        </w:rPr>
        <w:t>]</w:t>
      </w:r>
      <w:r>
        <w:rPr>
          <w:rFonts w:ascii="inherit" w:eastAsia="inherit" w:hAnsi="inherit" w:cs="inherit"/>
          <w:sz w:val="21"/>
        </w:rPr>
        <w:t xml:space="preserve">. </w:t>
      </w:r>
      <w:r>
        <w:rPr>
          <w:rFonts w:ascii="Calibri" w:eastAsia="Calibri" w:hAnsi="Calibri" w:cs="Calibri"/>
          <w:sz w:val="21"/>
        </w:rPr>
        <w:t>Тем</w:t>
      </w:r>
      <w:r>
        <w:rPr>
          <w:rFonts w:ascii="inherit" w:eastAsia="inherit" w:hAnsi="inherit" w:cs="inherit"/>
          <w:sz w:val="21"/>
        </w:rPr>
        <w:t xml:space="preserve"> </w:t>
      </w:r>
      <w:r>
        <w:rPr>
          <w:rFonts w:ascii="Calibri" w:eastAsia="Calibri" w:hAnsi="Calibri" w:cs="Calibri"/>
          <w:sz w:val="21"/>
        </w:rPr>
        <w:t>не</w:t>
      </w:r>
      <w:r>
        <w:rPr>
          <w:rFonts w:ascii="inherit" w:eastAsia="inherit" w:hAnsi="inherit" w:cs="inherit"/>
          <w:sz w:val="21"/>
        </w:rPr>
        <w:t xml:space="preserve"> </w:t>
      </w:r>
      <w:r>
        <w:rPr>
          <w:rFonts w:ascii="Calibri" w:eastAsia="Calibri" w:hAnsi="Calibri" w:cs="Calibri"/>
          <w:sz w:val="21"/>
        </w:rPr>
        <w:t>менее</w:t>
      </w:r>
      <w:r>
        <w:rPr>
          <w:rFonts w:ascii="inherit" w:eastAsia="inherit" w:hAnsi="inherit" w:cs="inherit"/>
          <w:sz w:val="21"/>
        </w:rPr>
        <w:t xml:space="preserve">, </w:t>
      </w:r>
      <w:r>
        <w:rPr>
          <w:rFonts w:ascii="Calibri" w:eastAsia="Calibri" w:hAnsi="Calibri" w:cs="Calibri"/>
          <w:sz w:val="21"/>
        </w:rPr>
        <w:t>на</w:t>
      </w:r>
      <w:r>
        <w:rPr>
          <w:rFonts w:ascii="inherit" w:eastAsia="inherit" w:hAnsi="inherit" w:cs="inherit"/>
          <w:sz w:val="21"/>
        </w:rPr>
        <w:t xml:space="preserve"> </w:t>
      </w:r>
      <w:r>
        <w:rPr>
          <w:rFonts w:ascii="Calibri" w:eastAsia="Calibri" w:hAnsi="Calibri" w:cs="Calibri"/>
          <w:sz w:val="21"/>
        </w:rPr>
        <w:t>сегодняшний</w:t>
      </w:r>
      <w:r>
        <w:rPr>
          <w:rFonts w:ascii="inherit" w:eastAsia="inherit" w:hAnsi="inherit" w:cs="inherit"/>
          <w:sz w:val="21"/>
        </w:rPr>
        <w:t xml:space="preserve"> </w:t>
      </w:r>
      <w:r>
        <w:rPr>
          <w:rFonts w:ascii="Calibri" w:eastAsia="Calibri" w:hAnsi="Calibri" w:cs="Calibri"/>
          <w:sz w:val="21"/>
        </w:rPr>
        <w:t>день</w:t>
      </w:r>
      <w:r>
        <w:rPr>
          <w:rFonts w:ascii="inherit" w:eastAsia="inherit" w:hAnsi="inherit" w:cs="inherit"/>
          <w:sz w:val="21"/>
        </w:rPr>
        <w:t xml:space="preserve"> </w:t>
      </w:r>
      <w:r>
        <w:rPr>
          <w:rFonts w:ascii="Calibri" w:eastAsia="Calibri" w:hAnsi="Calibri" w:cs="Calibri"/>
          <w:sz w:val="21"/>
        </w:rPr>
        <w:t>основным</w:t>
      </w:r>
      <w:r>
        <w:rPr>
          <w:rFonts w:ascii="inherit" w:eastAsia="inherit" w:hAnsi="inherit" w:cs="inherit"/>
          <w:sz w:val="21"/>
        </w:rPr>
        <w:t xml:space="preserve"> </w:t>
      </w:r>
      <w:r>
        <w:rPr>
          <w:rFonts w:ascii="Calibri" w:eastAsia="Calibri" w:hAnsi="Calibri" w:cs="Calibri"/>
          <w:sz w:val="21"/>
        </w:rPr>
        <w:t>методом</w:t>
      </w:r>
      <w:r>
        <w:rPr>
          <w:rFonts w:ascii="inherit" w:eastAsia="inherit" w:hAnsi="inherit" w:cs="inherit"/>
          <w:sz w:val="21"/>
        </w:rPr>
        <w:t xml:space="preserve"> </w:t>
      </w:r>
      <w:r>
        <w:rPr>
          <w:rFonts w:ascii="Calibri" w:eastAsia="Calibri" w:hAnsi="Calibri" w:cs="Calibri"/>
          <w:sz w:val="21"/>
        </w:rPr>
        <w:t>получения</w:t>
      </w:r>
      <w:r>
        <w:rPr>
          <w:rFonts w:ascii="inherit" w:eastAsia="inherit" w:hAnsi="inherit" w:cs="inherit"/>
          <w:sz w:val="21"/>
        </w:rPr>
        <w:t xml:space="preserve"> </w:t>
      </w:r>
      <w:r>
        <w:rPr>
          <w:rFonts w:ascii="Calibri" w:eastAsia="Calibri" w:hAnsi="Calibri" w:cs="Calibri"/>
          <w:sz w:val="21"/>
        </w:rPr>
        <w:t>поликристаллического</w:t>
      </w:r>
      <w:r>
        <w:rPr>
          <w:rFonts w:ascii="inherit" w:eastAsia="inherit" w:hAnsi="inherit" w:cs="inherit"/>
          <w:sz w:val="21"/>
        </w:rPr>
        <w:t xml:space="preserve"> </w:t>
      </w:r>
      <w:r>
        <w:rPr>
          <w:rFonts w:ascii="Calibri" w:eastAsia="Calibri" w:hAnsi="Calibri" w:cs="Calibri"/>
          <w:sz w:val="21"/>
        </w:rPr>
        <w:t>кремния</w:t>
      </w:r>
      <w:r>
        <w:rPr>
          <w:rFonts w:ascii="inherit" w:eastAsia="inherit" w:hAnsi="inherit" w:cs="inherit"/>
          <w:sz w:val="21"/>
        </w:rPr>
        <w:t xml:space="preserve"> </w:t>
      </w:r>
      <w:r>
        <w:rPr>
          <w:rFonts w:ascii="Calibri" w:eastAsia="Calibri" w:hAnsi="Calibri" w:cs="Calibri"/>
          <w:sz w:val="21"/>
        </w:rPr>
        <w:t>является</w:t>
      </w:r>
      <w:r>
        <w:rPr>
          <w:rFonts w:ascii="inherit" w:eastAsia="inherit" w:hAnsi="inherit" w:cs="inherit"/>
          <w:sz w:val="21"/>
        </w:rPr>
        <w:t xml:space="preserve"> </w:t>
      </w:r>
      <w:r>
        <w:rPr>
          <w:rFonts w:ascii="Calibri" w:eastAsia="Calibri" w:hAnsi="Calibri" w:cs="Calibri"/>
          <w:sz w:val="21"/>
        </w:rPr>
        <w:t>именно</w:t>
      </w:r>
      <w:r>
        <w:rPr>
          <w:rFonts w:ascii="inherit" w:eastAsia="inherit" w:hAnsi="inherit" w:cs="inherit"/>
          <w:sz w:val="21"/>
        </w:rPr>
        <w:t xml:space="preserve"> </w:t>
      </w:r>
      <w:r>
        <w:rPr>
          <w:rFonts w:ascii="Calibri" w:eastAsia="Calibri" w:hAnsi="Calibri" w:cs="Calibri"/>
          <w:sz w:val="21"/>
        </w:rPr>
        <w:t>восстановление</w:t>
      </w:r>
      <w:r>
        <w:rPr>
          <w:rFonts w:ascii="inherit" w:eastAsia="inherit" w:hAnsi="inherit" w:cs="inherit"/>
          <w:sz w:val="21"/>
        </w:rPr>
        <w:t xml:space="preserve"> </w:t>
      </w:r>
      <w:r>
        <w:rPr>
          <w:rFonts w:ascii="Calibri" w:eastAsia="Calibri" w:hAnsi="Calibri" w:cs="Calibri"/>
          <w:sz w:val="21"/>
        </w:rPr>
        <w:t>трихлорсилана</w:t>
      </w:r>
      <w:r>
        <w:rPr>
          <w:rFonts w:ascii="inherit" w:eastAsia="inherit" w:hAnsi="inherit" w:cs="inherit"/>
          <w:sz w:val="21"/>
        </w:rPr>
        <w:t>.</w:t>
      </w:r>
    </w:p>
    <w:p w14:paraId="57B277AB" w14:textId="77777777" w:rsidR="00935F01" w:rsidRDefault="00935F01">
      <w:pPr>
        <w:spacing w:after="0" w:line="240" w:lineRule="auto"/>
        <w:rPr>
          <w:rFonts w:ascii="Helvetica" w:eastAsia="Helvetica" w:hAnsi="Helvetica" w:cs="Helvetica"/>
          <w:b/>
          <w:sz w:val="26"/>
          <w:u w:val="single"/>
        </w:rPr>
      </w:pPr>
    </w:p>
    <w:p w14:paraId="74A5D028" w14:textId="77777777" w:rsidR="00935F01" w:rsidRDefault="00AF2FE4">
      <w:pPr>
        <w:spacing w:after="0" w:line="240" w:lineRule="auto"/>
        <w:rPr>
          <w:rFonts w:ascii="Helvetica" w:eastAsia="Helvetica" w:hAnsi="Helvetica" w:cs="Helvetica"/>
          <w:b/>
          <w:sz w:val="26"/>
        </w:rPr>
      </w:pPr>
      <w:r>
        <w:rPr>
          <w:rFonts w:ascii="Helvetica" w:eastAsia="Helvetica" w:hAnsi="Helvetica" w:cs="Helvetica"/>
          <w:b/>
          <w:sz w:val="26"/>
          <w:u w:val="single"/>
        </w:rPr>
        <w:t>1,4 Получение монокристаллического кремния</w:t>
      </w:r>
    </w:p>
    <w:p w14:paraId="182F8419" w14:textId="77777777" w:rsidR="00935F01" w:rsidRDefault="00AF2FE4">
      <w:pPr>
        <w:spacing w:after="0" w:line="240" w:lineRule="auto"/>
        <w:rPr>
          <w:rFonts w:ascii="inherit" w:eastAsia="inherit" w:hAnsi="inherit" w:cs="inherit"/>
          <w:sz w:val="21"/>
        </w:rPr>
      </w:pPr>
      <w:r>
        <w:rPr>
          <w:rFonts w:ascii="Calibri" w:eastAsia="Calibri" w:hAnsi="Calibri" w:cs="Calibri"/>
          <w:sz w:val="21"/>
        </w:rPr>
        <w:t>Следующей</w:t>
      </w:r>
      <w:r>
        <w:rPr>
          <w:rFonts w:ascii="inherit" w:eastAsia="inherit" w:hAnsi="inherit" w:cs="inherit"/>
          <w:sz w:val="21"/>
        </w:rPr>
        <w:t xml:space="preserve"> </w:t>
      </w:r>
      <w:r>
        <w:rPr>
          <w:rFonts w:ascii="Calibri" w:eastAsia="Calibri" w:hAnsi="Calibri" w:cs="Calibri"/>
          <w:sz w:val="21"/>
        </w:rPr>
        <w:t>стадией</w:t>
      </w:r>
      <w:r>
        <w:rPr>
          <w:rFonts w:ascii="inherit" w:eastAsia="inherit" w:hAnsi="inherit" w:cs="inherit"/>
          <w:sz w:val="21"/>
        </w:rPr>
        <w:t xml:space="preserve"> </w:t>
      </w:r>
      <w:r>
        <w:rPr>
          <w:rFonts w:ascii="Calibri" w:eastAsia="Calibri" w:hAnsi="Calibri" w:cs="Calibri"/>
          <w:sz w:val="21"/>
        </w:rPr>
        <w:t>обработки</w:t>
      </w:r>
      <w:r>
        <w:rPr>
          <w:rFonts w:ascii="inherit" w:eastAsia="inherit" w:hAnsi="inherit" w:cs="inherit"/>
          <w:sz w:val="21"/>
        </w:rPr>
        <w:t xml:space="preserve"> </w:t>
      </w:r>
      <w:r>
        <w:rPr>
          <w:rFonts w:ascii="Calibri" w:eastAsia="Calibri" w:hAnsi="Calibri" w:cs="Calibri"/>
          <w:sz w:val="21"/>
        </w:rPr>
        <w:t>кремния</w:t>
      </w:r>
      <w:r>
        <w:rPr>
          <w:rFonts w:ascii="inherit" w:eastAsia="inherit" w:hAnsi="inherit" w:cs="inherit"/>
          <w:sz w:val="21"/>
        </w:rPr>
        <w:t xml:space="preserve">, </w:t>
      </w:r>
      <w:r>
        <w:rPr>
          <w:rFonts w:ascii="Calibri" w:eastAsia="Calibri" w:hAnsi="Calibri" w:cs="Calibri"/>
          <w:sz w:val="21"/>
        </w:rPr>
        <w:t>предназначенного</w:t>
      </w:r>
      <w:r>
        <w:rPr>
          <w:rFonts w:ascii="inherit" w:eastAsia="inherit" w:hAnsi="inherit" w:cs="inherit"/>
          <w:sz w:val="21"/>
        </w:rPr>
        <w:t xml:space="preserve"> </w:t>
      </w:r>
      <w:r>
        <w:rPr>
          <w:rFonts w:ascii="Calibri" w:eastAsia="Calibri" w:hAnsi="Calibri" w:cs="Calibri"/>
          <w:sz w:val="21"/>
        </w:rPr>
        <w:t>для</w:t>
      </w:r>
      <w:r>
        <w:rPr>
          <w:rFonts w:ascii="inherit" w:eastAsia="inherit" w:hAnsi="inherit" w:cs="inherit"/>
          <w:sz w:val="21"/>
        </w:rPr>
        <w:t xml:space="preserve"> </w:t>
      </w:r>
      <w:r>
        <w:rPr>
          <w:rFonts w:ascii="Calibri" w:eastAsia="Calibri" w:hAnsi="Calibri" w:cs="Calibri"/>
          <w:sz w:val="21"/>
        </w:rPr>
        <w:t>использования</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микроэлектронике</w:t>
      </w:r>
      <w:r>
        <w:rPr>
          <w:rFonts w:ascii="inherit" w:eastAsia="inherit" w:hAnsi="inherit" w:cs="inherit"/>
          <w:sz w:val="21"/>
        </w:rPr>
        <w:t xml:space="preserve">, </w:t>
      </w:r>
      <w:r>
        <w:rPr>
          <w:rFonts w:ascii="Calibri" w:eastAsia="Calibri" w:hAnsi="Calibri" w:cs="Calibri"/>
          <w:sz w:val="21"/>
        </w:rPr>
        <w:t>является</w:t>
      </w:r>
      <w:r>
        <w:rPr>
          <w:rFonts w:ascii="inherit" w:eastAsia="inherit" w:hAnsi="inherit" w:cs="inherit"/>
          <w:sz w:val="21"/>
        </w:rPr>
        <w:t xml:space="preserve"> </w:t>
      </w:r>
      <w:r>
        <w:rPr>
          <w:rFonts w:ascii="Calibri" w:eastAsia="Calibri" w:hAnsi="Calibri" w:cs="Calibri"/>
          <w:sz w:val="21"/>
        </w:rPr>
        <w:t>получение</w:t>
      </w:r>
      <w:r>
        <w:rPr>
          <w:rFonts w:ascii="inherit" w:eastAsia="inherit" w:hAnsi="inherit" w:cs="inherit"/>
          <w:sz w:val="21"/>
        </w:rPr>
        <w:t xml:space="preserve"> </w:t>
      </w:r>
      <w:r>
        <w:rPr>
          <w:rFonts w:ascii="Calibri" w:eastAsia="Calibri" w:hAnsi="Calibri" w:cs="Calibri"/>
          <w:sz w:val="21"/>
        </w:rPr>
        <w:t>монокристаллического</w:t>
      </w:r>
      <w:r>
        <w:rPr>
          <w:rFonts w:ascii="inherit" w:eastAsia="inherit" w:hAnsi="inherit" w:cs="inherit"/>
          <w:sz w:val="21"/>
        </w:rPr>
        <w:t xml:space="preserve"> </w:t>
      </w:r>
      <w:r>
        <w:rPr>
          <w:rFonts w:ascii="Calibri" w:eastAsia="Calibri" w:hAnsi="Calibri" w:cs="Calibri"/>
          <w:sz w:val="21"/>
        </w:rPr>
        <w:t>кремния</w:t>
      </w:r>
      <w:r>
        <w:rPr>
          <w:rFonts w:ascii="inherit" w:eastAsia="inherit" w:hAnsi="inherit" w:cs="inherit"/>
          <w:sz w:val="21"/>
        </w:rPr>
        <w:t xml:space="preserve"> </w:t>
      </w:r>
      <w:r>
        <w:rPr>
          <w:rFonts w:ascii="Calibri" w:eastAsia="Calibri" w:hAnsi="Calibri" w:cs="Calibri"/>
          <w:sz w:val="21"/>
        </w:rPr>
        <w:t>высокой</w:t>
      </w:r>
      <w:r>
        <w:rPr>
          <w:rFonts w:ascii="inherit" w:eastAsia="inherit" w:hAnsi="inherit" w:cs="inherit"/>
          <w:sz w:val="21"/>
        </w:rPr>
        <w:t xml:space="preserve"> </w:t>
      </w:r>
      <w:r>
        <w:rPr>
          <w:rFonts w:ascii="Calibri" w:eastAsia="Calibri" w:hAnsi="Calibri" w:cs="Calibri"/>
          <w:sz w:val="21"/>
        </w:rPr>
        <w:t>чистоты</w:t>
      </w:r>
      <w:r>
        <w:rPr>
          <w:rFonts w:ascii="inherit" w:eastAsia="inherit" w:hAnsi="inherit" w:cs="inherit"/>
          <w:sz w:val="21"/>
        </w:rPr>
        <w:t xml:space="preserve">. </w:t>
      </w:r>
      <w:r>
        <w:rPr>
          <w:rFonts w:ascii="Calibri" w:eastAsia="Calibri" w:hAnsi="Calibri" w:cs="Calibri"/>
          <w:sz w:val="21"/>
        </w:rPr>
        <w:t>Вообще</w:t>
      </w:r>
      <w:r>
        <w:rPr>
          <w:rFonts w:ascii="inherit" w:eastAsia="inherit" w:hAnsi="inherit" w:cs="inherit"/>
          <w:sz w:val="21"/>
        </w:rPr>
        <w:t xml:space="preserve">, </w:t>
      </w:r>
      <w:r>
        <w:rPr>
          <w:rFonts w:ascii="Calibri" w:eastAsia="Calibri" w:hAnsi="Calibri" w:cs="Calibri"/>
          <w:sz w:val="21"/>
        </w:rPr>
        <w:t>кристаллический</w:t>
      </w:r>
      <w:r>
        <w:rPr>
          <w:rFonts w:ascii="inherit" w:eastAsia="inherit" w:hAnsi="inherit" w:cs="inherit"/>
          <w:sz w:val="21"/>
        </w:rPr>
        <w:t xml:space="preserve"> </w:t>
      </w:r>
      <w:r>
        <w:rPr>
          <w:rFonts w:ascii="Calibri" w:eastAsia="Calibri" w:hAnsi="Calibri" w:cs="Calibri"/>
          <w:sz w:val="21"/>
        </w:rPr>
        <w:t>кремний</w:t>
      </w:r>
      <w:r>
        <w:rPr>
          <w:rFonts w:ascii="inherit" w:eastAsia="inherit" w:hAnsi="inherit" w:cs="inherit"/>
          <w:sz w:val="21"/>
        </w:rPr>
        <w:t xml:space="preserve"> </w:t>
      </w:r>
      <w:r>
        <w:rPr>
          <w:rFonts w:ascii="Calibri" w:eastAsia="Calibri" w:hAnsi="Calibri" w:cs="Calibri"/>
          <w:sz w:val="21"/>
        </w:rPr>
        <w:t>высокой</w:t>
      </w:r>
      <w:r>
        <w:rPr>
          <w:rFonts w:ascii="inherit" w:eastAsia="inherit" w:hAnsi="inherit" w:cs="inherit"/>
          <w:sz w:val="21"/>
        </w:rPr>
        <w:t xml:space="preserve"> </w:t>
      </w:r>
      <w:r>
        <w:rPr>
          <w:rFonts w:ascii="Calibri" w:eastAsia="Calibri" w:hAnsi="Calibri" w:cs="Calibri"/>
          <w:sz w:val="21"/>
        </w:rPr>
        <w:t>чистоты</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зависимости</w:t>
      </w:r>
      <w:r>
        <w:rPr>
          <w:rFonts w:ascii="inherit" w:eastAsia="inherit" w:hAnsi="inherit" w:cs="inherit"/>
          <w:sz w:val="21"/>
        </w:rPr>
        <w:t xml:space="preserve"> </w:t>
      </w:r>
      <w:r>
        <w:rPr>
          <w:rFonts w:ascii="Calibri" w:eastAsia="Calibri" w:hAnsi="Calibri" w:cs="Calibri"/>
          <w:sz w:val="21"/>
        </w:rPr>
        <w:t>от</w:t>
      </w:r>
      <w:r>
        <w:rPr>
          <w:rFonts w:ascii="inherit" w:eastAsia="inherit" w:hAnsi="inherit" w:cs="inherit"/>
          <w:sz w:val="21"/>
        </w:rPr>
        <w:t xml:space="preserve"> </w:t>
      </w:r>
      <w:r>
        <w:rPr>
          <w:rFonts w:ascii="Calibri" w:eastAsia="Calibri" w:hAnsi="Calibri" w:cs="Calibri"/>
          <w:sz w:val="21"/>
        </w:rPr>
        <w:t>предназначения</w:t>
      </w:r>
      <w:r>
        <w:rPr>
          <w:rFonts w:ascii="inherit" w:eastAsia="inherit" w:hAnsi="inherit" w:cs="inherit"/>
          <w:sz w:val="21"/>
        </w:rPr>
        <w:t xml:space="preserve"> </w:t>
      </w:r>
      <w:r>
        <w:rPr>
          <w:rFonts w:ascii="Calibri" w:eastAsia="Calibri" w:hAnsi="Calibri" w:cs="Calibri"/>
          <w:sz w:val="21"/>
        </w:rPr>
        <w:t>подразделяют</w:t>
      </w:r>
      <w:r>
        <w:rPr>
          <w:rFonts w:ascii="inherit" w:eastAsia="inherit" w:hAnsi="inherit" w:cs="inherit"/>
          <w:sz w:val="21"/>
        </w:rPr>
        <w:t xml:space="preserve"> </w:t>
      </w:r>
      <w:r>
        <w:rPr>
          <w:rFonts w:ascii="Calibri" w:eastAsia="Calibri" w:hAnsi="Calibri" w:cs="Calibri"/>
          <w:sz w:val="21"/>
        </w:rPr>
        <w:t>на</w:t>
      </w:r>
      <w:r>
        <w:rPr>
          <w:rFonts w:ascii="inherit" w:eastAsia="inherit" w:hAnsi="inherit" w:cs="inherit"/>
          <w:sz w:val="21"/>
        </w:rPr>
        <w:t xml:space="preserve"> </w:t>
      </w:r>
      <w:r>
        <w:rPr>
          <w:rFonts w:ascii="Calibri" w:eastAsia="Calibri" w:hAnsi="Calibri" w:cs="Calibri"/>
          <w:sz w:val="21"/>
        </w:rPr>
        <w:t>кремний</w:t>
      </w:r>
      <w:r>
        <w:rPr>
          <w:rFonts w:ascii="inherit" w:eastAsia="inherit" w:hAnsi="inherit" w:cs="inherit"/>
          <w:sz w:val="21"/>
        </w:rPr>
        <w:t xml:space="preserve"> </w:t>
      </w:r>
      <w:r>
        <w:rPr>
          <w:rFonts w:ascii="Calibri" w:eastAsia="Calibri" w:hAnsi="Calibri" w:cs="Calibri"/>
          <w:sz w:val="21"/>
        </w:rPr>
        <w:t>солнечного</w:t>
      </w:r>
      <w:r>
        <w:rPr>
          <w:rFonts w:ascii="inherit" w:eastAsia="inherit" w:hAnsi="inherit" w:cs="inherit"/>
          <w:sz w:val="21"/>
        </w:rPr>
        <w:t xml:space="preserve"> </w:t>
      </w:r>
      <w:r>
        <w:rPr>
          <w:rFonts w:ascii="Calibri" w:eastAsia="Calibri" w:hAnsi="Calibri" w:cs="Calibri"/>
          <w:sz w:val="21"/>
        </w:rPr>
        <w:t>качества</w:t>
      </w:r>
      <w:r>
        <w:rPr>
          <w:rFonts w:ascii="inherit" w:eastAsia="inherit" w:hAnsi="inherit" w:cs="inherit"/>
          <w:sz w:val="21"/>
        </w:rPr>
        <w:t xml:space="preserve"> </w:t>
      </w:r>
      <w:r>
        <w:rPr>
          <w:rFonts w:ascii="Calibri" w:eastAsia="Calibri" w:hAnsi="Calibri" w:cs="Calibri"/>
          <w:sz w:val="21"/>
        </w:rPr>
        <w:t>и</w:t>
      </w:r>
      <w:r>
        <w:rPr>
          <w:rFonts w:ascii="inherit" w:eastAsia="inherit" w:hAnsi="inherit" w:cs="inherit"/>
          <w:sz w:val="21"/>
        </w:rPr>
        <w:t xml:space="preserve"> </w:t>
      </w:r>
      <w:r>
        <w:rPr>
          <w:rFonts w:ascii="Calibri" w:eastAsia="Calibri" w:hAnsi="Calibri" w:cs="Calibri"/>
          <w:sz w:val="21"/>
        </w:rPr>
        <w:t>кремний</w:t>
      </w:r>
      <w:r>
        <w:rPr>
          <w:rFonts w:ascii="inherit" w:eastAsia="inherit" w:hAnsi="inherit" w:cs="inherit"/>
          <w:sz w:val="21"/>
        </w:rPr>
        <w:t xml:space="preserve"> </w:t>
      </w:r>
      <w:r>
        <w:rPr>
          <w:rFonts w:ascii="Calibri" w:eastAsia="Calibri" w:hAnsi="Calibri" w:cs="Calibri"/>
          <w:sz w:val="21"/>
        </w:rPr>
        <w:t>электронного</w:t>
      </w:r>
      <w:r>
        <w:rPr>
          <w:rFonts w:ascii="inherit" w:eastAsia="inherit" w:hAnsi="inherit" w:cs="inherit"/>
          <w:sz w:val="21"/>
        </w:rPr>
        <w:t xml:space="preserve"> </w:t>
      </w:r>
      <w:r>
        <w:rPr>
          <w:rFonts w:ascii="Calibri" w:eastAsia="Calibri" w:hAnsi="Calibri" w:cs="Calibri"/>
          <w:sz w:val="21"/>
        </w:rPr>
        <w:t>качества</w:t>
      </w:r>
      <w:r>
        <w:rPr>
          <w:rFonts w:ascii="inherit" w:eastAsia="inherit" w:hAnsi="inherit" w:cs="inherit"/>
          <w:sz w:val="21"/>
        </w:rPr>
        <w:t xml:space="preserve">. </w:t>
      </w:r>
      <w:r>
        <w:rPr>
          <w:rFonts w:ascii="Calibri" w:eastAsia="Calibri" w:hAnsi="Calibri" w:cs="Calibri"/>
          <w:sz w:val="21"/>
        </w:rPr>
        <w:t>Солнечный</w:t>
      </w:r>
      <w:r>
        <w:rPr>
          <w:rFonts w:ascii="inherit" w:eastAsia="inherit" w:hAnsi="inherit" w:cs="inherit"/>
          <w:sz w:val="21"/>
        </w:rPr>
        <w:t xml:space="preserve"> </w:t>
      </w:r>
      <w:r>
        <w:rPr>
          <w:rFonts w:ascii="Calibri" w:eastAsia="Calibri" w:hAnsi="Calibri" w:cs="Calibri"/>
          <w:sz w:val="21"/>
        </w:rPr>
        <w:t>кремний</w:t>
      </w:r>
      <w:r>
        <w:rPr>
          <w:rFonts w:ascii="inherit" w:eastAsia="inherit" w:hAnsi="inherit" w:cs="inherit"/>
          <w:sz w:val="21"/>
        </w:rPr>
        <w:t xml:space="preserve"> </w:t>
      </w:r>
      <w:r>
        <w:rPr>
          <w:rFonts w:ascii="Calibri" w:eastAsia="Calibri" w:hAnsi="Calibri" w:cs="Calibri"/>
          <w:sz w:val="21"/>
        </w:rPr>
        <w:t>содержит</w:t>
      </w:r>
      <w:r>
        <w:rPr>
          <w:rFonts w:ascii="inherit" w:eastAsia="inherit" w:hAnsi="inherit" w:cs="inherit"/>
          <w:sz w:val="21"/>
        </w:rPr>
        <w:t xml:space="preserve"> </w:t>
      </w:r>
      <w:r>
        <w:rPr>
          <w:rFonts w:ascii="Calibri" w:eastAsia="Calibri" w:hAnsi="Calibri" w:cs="Calibri"/>
          <w:sz w:val="21"/>
        </w:rPr>
        <w:t>более</w:t>
      </w:r>
      <w:r>
        <w:rPr>
          <w:rFonts w:ascii="inherit" w:eastAsia="inherit" w:hAnsi="inherit" w:cs="inherit"/>
          <w:sz w:val="21"/>
        </w:rPr>
        <w:t xml:space="preserve"> 99.99% </w:t>
      </w:r>
      <w:r>
        <w:rPr>
          <w:rFonts w:ascii="Calibri" w:eastAsia="Calibri" w:hAnsi="Calibri" w:cs="Calibri"/>
          <w:sz w:val="21"/>
        </w:rPr>
        <w:t>кремния</w:t>
      </w:r>
      <w:r>
        <w:rPr>
          <w:rFonts w:ascii="inherit" w:eastAsia="inherit" w:hAnsi="inherit" w:cs="inherit"/>
          <w:sz w:val="21"/>
        </w:rPr>
        <w:t xml:space="preserve"> </w:t>
      </w:r>
      <w:r>
        <w:rPr>
          <w:rFonts w:ascii="Calibri" w:eastAsia="Calibri" w:hAnsi="Calibri" w:cs="Calibri"/>
          <w:sz w:val="21"/>
        </w:rPr>
        <w:t>по</w:t>
      </w:r>
      <w:r>
        <w:rPr>
          <w:rFonts w:ascii="inherit" w:eastAsia="inherit" w:hAnsi="inherit" w:cs="inherit"/>
          <w:sz w:val="21"/>
        </w:rPr>
        <w:t xml:space="preserve"> </w:t>
      </w:r>
      <w:r>
        <w:rPr>
          <w:rFonts w:ascii="Calibri" w:eastAsia="Calibri" w:hAnsi="Calibri" w:cs="Calibri"/>
          <w:sz w:val="21"/>
        </w:rPr>
        <w:t>весу</w:t>
      </w:r>
      <w:r>
        <w:rPr>
          <w:rFonts w:ascii="inherit" w:eastAsia="inherit" w:hAnsi="inherit" w:cs="inherit"/>
          <w:sz w:val="21"/>
        </w:rPr>
        <w:t xml:space="preserve"> </w:t>
      </w:r>
      <w:r>
        <w:rPr>
          <w:rFonts w:ascii="Calibri" w:eastAsia="Calibri" w:hAnsi="Calibri" w:cs="Calibri"/>
          <w:sz w:val="21"/>
        </w:rPr>
        <w:t>и</w:t>
      </w:r>
      <w:r>
        <w:rPr>
          <w:rFonts w:ascii="inherit" w:eastAsia="inherit" w:hAnsi="inherit" w:cs="inherit"/>
          <w:sz w:val="21"/>
        </w:rPr>
        <w:t xml:space="preserve"> </w:t>
      </w:r>
      <w:r>
        <w:rPr>
          <w:rFonts w:ascii="Calibri" w:eastAsia="Calibri" w:hAnsi="Calibri" w:cs="Calibri"/>
          <w:sz w:val="21"/>
        </w:rPr>
        <w:t>используется</w:t>
      </w:r>
      <w:r>
        <w:rPr>
          <w:rFonts w:ascii="inherit" w:eastAsia="inherit" w:hAnsi="inherit" w:cs="inherit"/>
          <w:sz w:val="21"/>
        </w:rPr>
        <w:t xml:space="preserve"> </w:t>
      </w:r>
      <w:r>
        <w:rPr>
          <w:rFonts w:ascii="Calibri" w:eastAsia="Calibri" w:hAnsi="Calibri" w:cs="Calibri"/>
          <w:sz w:val="21"/>
        </w:rPr>
        <w:t>для</w:t>
      </w:r>
      <w:r>
        <w:rPr>
          <w:rFonts w:ascii="inherit" w:eastAsia="inherit" w:hAnsi="inherit" w:cs="inherit"/>
          <w:sz w:val="21"/>
        </w:rPr>
        <w:t xml:space="preserve"> </w:t>
      </w:r>
      <w:r>
        <w:rPr>
          <w:rFonts w:ascii="Calibri" w:eastAsia="Calibri" w:hAnsi="Calibri" w:cs="Calibri"/>
          <w:sz w:val="21"/>
        </w:rPr>
        <w:t>производства</w:t>
      </w:r>
      <w:r>
        <w:rPr>
          <w:rFonts w:ascii="inherit" w:eastAsia="inherit" w:hAnsi="inherit" w:cs="inherit"/>
          <w:sz w:val="21"/>
        </w:rPr>
        <w:t xml:space="preserve"> </w:t>
      </w:r>
      <w:r>
        <w:rPr>
          <w:rFonts w:ascii="Calibri" w:eastAsia="Calibri" w:hAnsi="Calibri" w:cs="Calibri"/>
          <w:sz w:val="21"/>
        </w:rPr>
        <w:t>солнечных</w:t>
      </w:r>
      <w:r>
        <w:rPr>
          <w:rFonts w:ascii="inherit" w:eastAsia="inherit" w:hAnsi="inherit" w:cs="inherit"/>
          <w:sz w:val="21"/>
        </w:rPr>
        <w:t xml:space="preserve"> </w:t>
      </w:r>
      <w:r>
        <w:rPr>
          <w:rFonts w:ascii="Calibri" w:eastAsia="Calibri" w:hAnsi="Calibri" w:cs="Calibri"/>
          <w:sz w:val="21"/>
        </w:rPr>
        <w:t>батарей</w:t>
      </w:r>
      <w:r>
        <w:rPr>
          <w:rFonts w:ascii="inherit" w:eastAsia="inherit" w:hAnsi="inherit" w:cs="inherit"/>
          <w:sz w:val="21"/>
        </w:rPr>
        <w:t xml:space="preserve">. </w:t>
      </w:r>
      <w:r>
        <w:rPr>
          <w:rFonts w:ascii="Calibri" w:eastAsia="Calibri" w:hAnsi="Calibri" w:cs="Calibri"/>
          <w:sz w:val="21"/>
        </w:rPr>
        <w:t>Электронный</w:t>
      </w:r>
      <w:r>
        <w:rPr>
          <w:rFonts w:ascii="inherit" w:eastAsia="inherit" w:hAnsi="inherit" w:cs="inherit"/>
          <w:sz w:val="21"/>
        </w:rPr>
        <w:t xml:space="preserve"> </w:t>
      </w:r>
      <w:r>
        <w:rPr>
          <w:rFonts w:ascii="Calibri" w:eastAsia="Calibri" w:hAnsi="Calibri" w:cs="Calibri"/>
          <w:sz w:val="21"/>
        </w:rPr>
        <w:t>кремний</w:t>
      </w:r>
      <w:r>
        <w:rPr>
          <w:rFonts w:ascii="inherit" w:eastAsia="inherit" w:hAnsi="inherit" w:cs="inherit"/>
          <w:sz w:val="21"/>
        </w:rPr>
        <w:t xml:space="preserve"> </w:t>
      </w:r>
      <w:r>
        <w:rPr>
          <w:rFonts w:ascii="Calibri" w:eastAsia="Calibri" w:hAnsi="Calibri" w:cs="Calibri"/>
          <w:sz w:val="21"/>
        </w:rPr>
        <w:t>– наиболее</w:t>
      </w:r>
      <w:r>
        <w:rPr>
          <w:rFonts w:ascii="inherit" w:eastAsia="inherit" w:hAnsi="inherit" w:cs="inherit"/>
          <w:sz w:val="21"/>
        </w:rPr>
        <w:t xml:space="preserve"> </w:t>
      </w:r>
      <w:r>
        <w:rPr>
          <w:rFonts w:ascii="Calibri" w:eastAsia="Calibri" w:hAnsi="Calibri" w:cs="Calibri"/>
          <w:sz w:val="21"/>
        </w:rPr>
        <w:t>качественный</w:t>
      </w:r>
      <w:r>
        <w:rPr>
          <w:rFonts w:ascii="inherit" w:eastAsia="inherit" w:hAnsi="inherit" w:cs="inherit"/>
          <w:sz w:val="21"/>
        </w:rPr>
        <w:t xml:space="preserve">, </w:t>
      </w:r>
      <w:r>
        <w:rPr>
          <w:rFonts w:ascii="Calibri" w:eastAsia="Calibri" w:hAnsi="Calibri" w:cs="Calibri"/>
          <w:sz w:val="21"/>
        </w:rPr>
        <w:t>содержащий</w:t>
      </w:r>
      <w:r>
        <w:rPr>
          <w:rFonts w:ascii="inherit" w:eastAsia="inherit" w:hAnsi="inherit" w:cs="inherit"/>
          <w:sz w:val="21"/>
        </w:rPr>
        <w:t xml:space="preserve"> </w:t>
      </w:r>
      <w:r>
        <w:rPr>
          <w:rFonts w:ascii="Calibri" w:eastAsia="Calibri" w:hAnsi="Calibri" w:cs="Calibri"/>
          <w:sz w:val="21"/>
        </w:rPr>
        <w:t>более</w:t>
      </w:r>
      <w:r>
        <w:rPr>
          <w:rFonts w:ascii="inherit" w:eastAsia="inherit" w:hAnsi="inherit" w:cs="inherit"/>
          <w:sz w:val="21"/>
        </w:rPr>
        <w:t xml:space="preserve"> 99.999% </w:t>
      </w:r>
      <w:r>
        <w:rPr>
          <w:rFonts w:ascii="Calibri" w:eastAsia="Calibri" w:hAnsi="Calibri" w:cs="Calibri"/>
          <w:sz w:val="21"/>
        </w:rPr>
        <w:t>кремния</w:t>
      </w:r>
      <w:r>
        <w:rPr>
          <w:rFonts w:ascii="inherit" w:eastAsia="inherit" w:hAnsi="inherit" w:cs="inherit"/>
          <w:sz w:val="21"/>
        </w:rPr>
        <w:t xml:space="preserve"> </w:t>
      </w:r>
      <w:r>
        <w:rPr>
          <w:rFonts w:ascii="Calibri" w:eastAsia="Calibri" w:hAnsi="Calibri" w:cs="Calibri"/>
          <w:sz w:val="21"/>
        </w:rPr>
        <w:t>по</w:t>
      </w:r>
      <w:r>
        <w:rPr>
          <w:rFonts w:ascii="inherit" w:eastAsia="inherit" w:hAnsi="inherit" w:cs="inherit"/>
          <w:sz w:val="21"/>
        </w:rPr>
        <w:t xml:space="preserve"> </w:t>
      </w:r>
      <w:r>
        <w:rPr>
          <w:rFonts w:ascii="Calibri" w:eastAsia="Calibri" w:hAnsi="Calibri" w:cs="Calibri"/>
          <w:sz w:val="21"/>
        </w:rPr>
        <w:t>весу</w:t>
      </w:r>
      <w:r>
        <w:rPr>
          <w:rFonts w:ascii="inherit" w:eastAsia="inherit" w:hAnsi="inherit" w:cs="inherit"/>
          <w:sz w:val="21"/>
        </w:rPr>
        <w:t xml:space="preserve">, </w:t>
      </w:r>
      <w:r>
        <w:rPr>
          <w:rFonts w:ascii="Calibri" w:eastAsia="Calibri" w:hAnsi="Calibri" w:cs="Calibri"/>
          <w:sz w:val="21"/>
        </w:rPr>
        <w:t>используется</w:t>
      </w:r>
      <w:r>
        <w:rPr>
          <w:rFonts w:ascii="inherit" w:eastAsia="inherit" w:hAnsi="inherit" w:cs="inherit"/>
          <w:sz w:val="21"/>
        </w:rPr>
        <w:t xml:space="preserve"> </w:t>
      </w:r>
      <w:r>
        <w:rPr>
          <w:rFonts w:ascii="Calibri" w:eastAsia="Calibri" w:hAnsi="Calibri" w:cs="Calibri"/>
          <w:sz w:val="21"/>
        </w:rPr>
        <w:t>для</w:t>
      </w:r>
      <w:r>
        <w:rPr>
          <w:rFonts w:ascii="inherit" w:eastAsia="inherit" w:hAnsi="inherit" w:cs="inherit"/>
          <w:sz w:val="21"/>
        </w:rPr>
        <w:t xml:space="preserve"> </w:t>
      </w:r>
      <w:r>
        <w:rPr>
          <w:rFonts w:ascii="Calibri" w:eastAsia="Calibri" w:hAnsi="Calibri" w:cs="Calibri"/>
          <w:sz w:val="21"/>
        </w:rPr>
        <w:t>производства</w:t>
      </w:r>
      <w:r>
        <w:rPr>
          <w:rFonts w:ascii="inherit" w:eastAsia="inherit" w:hAnsi="inherit" w:cs="inherit"/>
          <w:sz w:val="21"/>
        </w:rPr>
        <w:t xml:space="preserve"> </w:t>
      </w:r>
      <w:r>
        <w:rPr>
          <w:rFonts w:ascii="Calibri" w:eastAsia="Calibri" w:hAnsi="Calibri" w:cs="Calibri"/>
          <w:sz w:val="21"/>
        </w:rPr>
        <w:t>электронных</w:t>
      </w:r>
      <w:r>
        <w:rPr>
          <w:rFonts w:ascii="inherit" w:eastAsia="inherit" w:hAnsi="inherit" w:cs="inherit"/>
          <w:sz w:val="21"/>
        </w:rPr>
        <w:t xml:space="preserve"> </w:t>
      </w:r>
      <w:r>
        <w:rPr>
          <w:rFonts w:ascii="Calibri" w:eastAsia="Calibri" w:hAnsi="Calibri" w:cs="Calibri"/>
          <w:sz w:val="21"/>
        </w:rPr>
        <w:t>приборов</w:t>
      </w:r>
      <w:r>
        <w:rPr>
          <w:rFonts w:ascii="inherit" w:eastAsia="inherit" w:hAnsi="inherit" w:cs="inherit"/>
          <w:sz w:val="21"/>
        </w:rPr>
        <w:t xml:space="preserve">, </w:t>
      </w:r>
      <w:r>
        <w:rPr>
          <w:rFonts w:ascii="Calibri" w:eastAsia="Calibri" w:hAnsi="Calibri" w:cs="Calibri"/>
          <w:sz w:val="21"/>
        </w:rPr>
        <w:t>микросхем</w:t>
      </w:r>
      <w:r>
        <w:rPr>
          <w:rFonts w:ascii="inherit" w:eastAsia="inherit" w:hAnsi="inherit" w:cs="inherit"/>
          <w:sz w:val="21"/>
        </w:rPr>
        <w:t xml:space="preserve">, </w:t>
      </w:r>
      <w:r>
        <w:rPr>
          <w:rFonts w:ascii="Calibri" w:eastAsia="Calibri" w:hAnsi="Calibri" w:cs="Calibri"/>
          <w:sz w:val="21"/>
        </w:rPr>
        <w:t>и</w:t>
      </w:r>
      <w:r>
        <w:rPr>
          <w:rFonts w:ascii="inherit" w:eastAsia="inherit" w:hAnsi="inherit" w:cs="inherit"/>
          <w:sz w:val="21"/>
        </w:rPr>
        <w:t xml:space="preserve"> </w:t>
      </w:r>
      <w:r>
        <w:rPr>
          <w:rFonts w:ascii="Calibri" w:eastAsia="Calibri" w:hAnsi="Calibri" w:cs="Calibri"/>
          <w:sz w:val="21"/>
        </w:rPr>
        <w:t>т</w:t>
      </w:r>
      <w:r>
        <w:rPr>
          <w:rFonts w:ascii="inherit" w:eastAsia="inherit" w:hAnsi="inherit" w:cs="inherit"/>
          <w:sz w:val="21"/>
        </w:rPr>
        <w:t>.</w:t>
      </w:r>
      <w:r>
        <w:rPr>
          <w:rFonts w:ascii="Calibri" w:eastAsia="Calibri" w:hAnsi="Calibri" w:cs="Calibri"/>
          <w:sz w:val="21"/>
        </w:rPr>
        <w:t>д</w:t>
      </w:r>
      <w:r>
        <w:rPr>
          <w:rFonts w:ascii="inherit" w:eastAsia="inherit" w:hAnsi="inherit" w:cs="inherit"/>
          <w:sz w:val="21"/>
        </w:rPr>
        <w:t>.</w:t>
      </w:r>
      <w:r>
        <w:rPr>
          <w:rFonts w:ascii="inherit" w:eastAsia="inherit" w:hAnsi="inherit" w:cs="inherit"/>
          <w:color w:val="0066FF"/>
          <w:sz w:val="21"/>
          <w:u w:val="single"/>
        </w:rPr>
        <w:t>[</w:t>
      </w:r>
      <w:proofErr w:type="spellStart"/>
      <w:r>
        <w:rPr>
          <w:rFonts w:ascii="inherit" w:eastAsia="inherit" w:hAnsi="inherit" w:cs="inherit"/>
          <w:color w:val="0066FF"/>
          <w:sz w:val="21"/>
          <w:u w:val="single"/>
        </w:rPr>
        <w:t>xii</w:t>
      </w:r>
      <w:proofErr w:type="spellEnd"/>
      <w:r>
        <w:rPr>
          <w:rFonts w:ascii="inherit" w:eastAsia="inherit" w:hAnsi="inherit" w:cs="inherit"/>
          <w:color w:val="0066FF"/>
          <w:sz w:val="21"/>
          <w:u w:val="single"/>
        </w:rPr>
        <w:t>]</w:t>
      </w:r>
      <w:r>
        <w:rPr>
          <w:rFonts w:ascii="inherit" w:eastAsia="inherit" w:hAnsi="inherit" w:cs="inherit"/>
          <w:sz w:val="21"/>
        </w:rPr>
        <w:t xml:space="preserve">. </w:t>
      </w:r>
      <w:r>
        <w:rPr>
          <w:rFonts w:ascii="Calibri" w:eastAsia="Calibri" w:hAnsi="Calibri" w:cs="Calibri"/>
          <w:sz w:val="21"/>
        </w:rPr>
        <w:t>Для</w:t>
      </w:r>
      <w:r>
        <w:rPr>
          <w:rFonts w:ascii="inherit" w:eastAsia="inherit" w:hAnsi="inherit" w:cs="inherit"/>
          <w:sz w:val="21"/>
        </w:rPr>
        <w:t xml:space="preserve"> </w:t>
      </w:r>
      <w:r>
        <w:rPr>
          <w:rFonts w:ascii="Calibri" w:eastAsia="Calibri" w:hAnsi="Calibri" w:cs="Calibri"/>
          <w:sz w:val="21"/>
        </w:rPr>
        <w:t>изготовления</w:t>
      </w:r>
      <w:r>
        <w:rPr>
          <w:rFonts w:ascii="inherit" w:eastAsia="inherit" w:hAnsi="inherit" w:cs="inherit"/>
          <w:sz w:val="21"/>
        </w:rPr>
        <w:t xml:space="preserve"> </w:t>
      </w:r>
      <w:r>
        <w:rPr>
          <w:rFonts w:ascii="Calibri" w:eastAsia="Calibri" w:hAnsi="Calibri" w:cs="Calibri"/>
          <w:sz w:val="21"/>
        </w:rPr>
        <w:t>полупроводниковых</w:t>
      </w:r>
      <w:r>
        <w:rPr>
          <w:rFonts w:ascii="inherit" w:eastAsia="inherit" w:hAnsi="inherit" w:cs="inherit"/>
          <w:sz w:val="21"/>
        </w:rPr>
        <w:t xml:space="preserve"> </w:t>
      </w:r>
      <w:r>
        <w:rPr>
          <w:rFonts w:ascii="Calibri" w:eastAsia="Calibri" w:hAnsi="Calibri" w:cs="Calibri"/>
          <w:sz w:val="21"/>
        </w:rPr>
        <w:t>пластин</w:t>
      </w:r>
      <w:r>
        <w:rPr>
          <w:rFonts w:ascii="inherit" w:eastAsia="inherit" w:hAnsi="inherit" w:cs="inherit"/>
          <w:sz w:val="21"/>
        </w:rPr>
        <w:t xml:space="preserve">, </w:t>
      </w:r>
      <w:r>
        <w:rPr>
          <w:rFonts w:ascii="Calibri" w:eastAsia="Calibri" w:hAnsi="Calibri" w:cs="Calibri"/>
          <w:sz w:val="21"/>
        </w:rPr>
        <w:t>на</w:t>
      </w:r>
      <w:r>
        <w:rPr>
          <w:rFonts w:ascii="inherit" w:eastAsia="inherit" w:hAnsi="inherit" w:cs="inherit"/>
          <w:sz w:val="21"/>
        </w:rPr>
        <w:t xml:space="preserve"> </w:t>
      </w:r>
      <w:r>
        <w:rPr>
          <w:rFonts w:ascii="Calibri" w:eastAsia="Calibri" w:hAnsi="Calibri" w:cs="Calibri"/>
          <w:sz w:val="21"/>
        </w:rPr>
        <w:t>основе</w:t>
      </w:r>
      <w:r>
        <w:rPr>
          <w:rFonts w:ascii="inherit" w:eastAsia="inherit" w:hAnsi="inherit" w:cs="inherit"/>
          <w:sz w:val="21"/>
        </w:rPr>
        <w:t xml:space="preserve"> </w:t>
      </w:r>
      <w:r>
        <w:rPr>
          <w:rFonts w:ascii="Calibri" w:eastAsia="Calibri" w:hAnsi="Calibri" w:cs="Calibri"/>
          <w:sz w:val="21"/>
        </w:rPr>
        <w:t>которых</w:t>
      </w:r>
      <w:r>
        <w:rPr>
          <w:rFonts w:ascii="inherit" w:eastAsia="inherit" w:hAnsi="inherit" w:cs="inherit"/>
          <w:sz w:val="21"/>
        </w:rPr>
        <w:t xml:space="preserve"> </w:t>
      </w:r>
      <w:r>
        <w:rPr>
          <w:rFonts w:ascii="Calibri" w:eastAsia="Calibri" w:hAnsi="Calibri" w:cs="Calibri"/>
          <w:sz w:val="21"/>
        </w:rPr>
        <w:t>делают</w:t>
      </w:r>
      <w:r>
        <w:rPr>
          <w:rFonts w:ascii="inherit" w:eastAsia="inherit" w:hAnsi="inherit" w:cs="inherit"/>
          <w:sz w:val="21"/>
        </w:rPr>
        <w:t xml:space="preserve"> </w:t>
      </w:r>
      <w:r>
        <w:rPr>
          <w:rFonts w:ascii="Calibri" w:eastAsia="Calibri" w:hAnsi="Calibri" w:cs="Calibri"/>
          <w:sz w:val="21"/>
        </w:rPr>
        <w:t>интегральные</w:t>
      </w:r>
      <w:r>
        <w:rPr>
          <w:rFonts w:ascii="inherit" w:eastAsia="inherit" w:hAnsi="inherit" w:cs="inherit"/>
          <w:sz w:val="21"/>
        </w:rPr>
        <w:t xml:space="preserve"> </w:t>
      </w:r>
      <w:r>
        <w:rPr>
          <w:rFonts w:ascii="Calibri" w:eastAsia="Calibri" w:hAnsi="Calibri" w:cs="Calibri"/>
          <w:sz w:val="21"/>
        </w:rPr>
        <w:t>микросхемы</w:t>
      </w:r>
      <w:r>
        <w:rPr>
          <w:rFonts w:ascii="inherit" w:eastAsia="inherit" w:hAnsi="inherit" w:cs="inherit"/>
          <w:sz w:val="21"/>
        </w:rPr>
        <w:t xml:space="preserve">, </w:t>
      </w:r>
      <w:r>
        <w:rPr>
          <w:rFonts w:ascii="Calibri" w:eastAsia="Calibri" w:hAnsi="Calibri" w:cs="Calibri"/>
          <w:sz w:val="21"/>
        </w:rPr>
        <w:t>используется</w:t>
      </w:r>
      <w:r>
        <w:rPr>
          <w:rFonts w:ascii="inherit" w:eastAsia="inherit" w:hAnsi="inherit" w:cs="inherit"/>
          <w:sz w:val="21"/>
        </w:rPr>
        <w:t xml:space="preserve"> </w:t>
      </w:r>
      <w:r>
        <w:rPr>
          <w:rFonts w:ascii="Calibri" w:eastAsia="Calibri" w:hAnsi="Calibri" w:cs="Calibri"/>
          <w:sz w:val="21"/>
        </w:rPr>
        <w:t>высокочистый</w:t>
      </w:r>
      <w:r>
        <w:rPr>
          <w:rFonts w:ascii="inherit" w:eastAsia="inherit" w:hAnsi="inherit" w:cs="inherit"/>
          <w:sz w:val="21"/>
        </w:rPr>
        <w:t xml:space="preserve"> </w:t>
      </w:r>
      <w:r>
        <w:rPr>
          <w:rFonts w:ascii="Calibri" w:eastAsia="Calibri" w:hAnsi="Calibri" w:cs="Calibri"/>
          <w:sz w:val="21"/>
        </w:rPr>
        <w:t>электронный</w:t>
      </w:r>
      <w:r>
        <w:rPr>
          <w:rFonts w:ascii="inherit" w:eastAsia="inherit" w:hAnsi="inherit" w:cs="inherit"/>
          <w:sz w:val="21"/>
        </w:rPr>
        <w:t xml:space="preserve"> </w:t>
      </w:r>
      <w:r>
        <w:rPr>
          <w:rFonts w:ascii="Calibri" w:eastAsia="Calibri" w:hAnsi="Calibri" w:cs="Calibri"/>
          <w:sz w:val="21"/>
        </w:rPr>
        <w:t>кремний</w:t>
      </w:r>
      <w:r>
        <w:rPr>
          <w:rFonts w:ascii="inherit" w:eastAsia="inherit" w:hAnsi="inherit" w:cs="inherit"/>
          <w:sz w:val="21"/>
        </w:rPr>
        <w:t xml:space="preserve"> </w:t>
      </w:r>
      <w:r>
        <w:rPr>
          <w:rFonts w:ascii="Calibri" w:eastAsia="Calibri" w:hAnsi="Calibri" w:cs="Calibri"/>
          <w:sz w:val="21"/>
        </w:rPr>
        <w:t>с</w:t>
      </w:r>
      <w:r>
        <w:rPr>
          <w:rFonts w:ascii="inherit" w:eastAsia="inherit" w:hAnsi="inherit" w:cs="inherit"/>
          <w:sz w:val="21"/>
        </w:rPr>
        <w:t xml:space="preserve"> </w:t>
      </w:r>
      <w:r>
        <w:rPr>
          <w:rFonts w:ascii="Calibri" w:eastAsia="Calibri" w:hAnsi="Calibri" w:cs="Calibri"/>
          <w:sz w:val="21"/>
        </w:rPr>
        <w:t>чистотой</w:t>
      </w:r>
      <w:r>
        <w:rPr>
          <w:rFonts w:ascii="inherit" w:eastAsia="inherit" w:hAnsi="inherit" w:cs="inherit"/>
          <w:sz w:val="21"/>
        </w:rPr>
        <w:t xml:space="preserve"> </w:t>
      </w:r>
      <w:r>
        <w:rPr>
          <w:rFonts w:ascii="Calibri" w:eastAsia="Calibri" w:hAnsi="Calibri" w:cs="Calibri"/>
          <w:sz w:val="21"/>
        </w:rPr>
        <w:t>порядка</w:t>
      </w:r>
      <w:r>
        <w:rPr>
          <w:rFonts w:ascii="inherit" w:eastAsia="inherit" w:hAnsi="inherit" w:cs="inherit"/>
          <w:sz w:val="21"/>
        </w:rPr>
        <w:t xml:space="preserve"> 99.9999999% (</w:t>
      </w:r>
      <w:r>
        <w:rPr>
          <w:rFonts w:ascii="Calibri" w:eastAsia="Calibri" w:hAnsi="Calibri" w:cs="Calibri"/>
          <w:sz w:val="21"/>
        </w:rPr>
        <w:t>т</w:t>
      </w:r>
      <w:r>
        <w:rPr>
          <w:rFonts w:ascii="inherit" w:eastAsia="inherit" w:hAnsi="inherit" w:cs="inherit"/>
          <w:sz w:val="21"/>
        </w:rPr>
        <w:t>.</w:t>
      </w:r>
      <w:r>
        <w:rPr>
          <w:rFonts w:ascii="Calibri" w:eastAsia="Calibri" w:hAnsi="Calibri" w:cs="Calibri"/>
          <w:sz w:val="21"/>
        </w:rPr>
        <w:t>н</w:t>
      </w:r>
      <w:r>
        <w:rPr>
          <w:rFonts w:ascii="inherit" w:eastAsia="inherit" w:hAnsi="inherit" w:cs="inherit"/>
          <w:sz w:val="21"/>
        </w:rPr>
        <w:t>. «</w:t>
      </w:r>
      <w:r>
        <w:rPr>
          <w:rFonts w:ascii="Calibri" w:eastAsia="Calibri" w:hAnsi="Calibri" w:cs="Calibri"/>
          <w:sz w:val="21"/>
        </w:rPr>
        <w:t>девять</w:t>
      </w:r>
      <w:r>
        <w:rPr>
          <w:rFonts w:ascii="inherit" w:eastAsia="inherit" w:hAnsi="inherit" w:cs="inherit"/>
          <w:sz w:val="21"/>
        </w:rPr>
        <w:t xml:space="preserve"> </w:t>
      </w:r>
      <w:r>
        <w:rPr>
          <w:rFonts w:ascii="Calibri" w:eastAsia="Calibri" w:hAnsi="Calibri" w:cs="Calibri"/>
          <w:sz w:val="21"/>
        </w:rPr>
        <w:t>девяток</w:t>
      </w:r>
      <w:r>
        <w:rPr>
          <w:rFonts w:ascii="inherit" w:eastAsia="inherit" w:hAnsi="inherit" w:cs="inherit"/>
          <w:sz w:val="21"/>
        </w:rPr>
        <w:t>»)</w:t>
      </w:r>
      <w:r>
        <w:rPr>
          <w:rFonts w:ascii="inherit" w:eastAsia="inherit" w:hAnsi="inherit" w:cs="inherit"/>
          <w:color w:val="0066FF"/>
          <w:sz w:val="21"/>
          <w:u w:val="single"/>
        </w:rPr>
        <w:t>[</w:t>
      </w:r>
      <w:proofErr w:type="spellStart"/>
      <w:r>
        <w:rPr>
          <w:rFonts w:ascii="inherit" w:eastAsia="inherit" w:hAnsi="inherit" w:cs="inherit"/>
          <w:color w:val="0066FF"/>
          <w:sz w:val="21"/>
          <w:u w:val="single"/>
        </w:rPr>
        <w:t>xiii</w:t>
      </w:r>
      <w:proofErr w:type="spellEnd"/>
      <w:r>
        <w:rPr>
          <w:rFonts w:ascii="inherit" w:eastAsia="inherit" w:hAnsi="inherit" w:cs="inherit"/>
          <w:color w:val="0066FF"/>
          <w:sz w:val="21"/>
          <w:u w:val="single"/>
        </w:rPr>
        <w:t>]</w:t>
      </w:r>
      <w:r>
        <w:rPr>
          <w:rFonts w:ascii="inherit" w:eastAsia="inherit" w:hAnsi="inherit" w:cs="inherit"/>
          <w:sz w:val="21"/>
        </w:rPr>
        <w:t xml:space="preserve">. </w:t>
      </w:r>
      <w:r>
        <w:rPr>
          <w:rFonts w:ascii="Calibri" w:eastAsia="Calibri" w:hAnsi="Calibri" w:cs="Calibri"/>
          <w:sz w:val="21"/>
        </w:rPr>
        <w:t>Основная</w:t>
      </w:r>
      <w:r>
        <w:rPr>
          <w:rFonts w:ascii="inherit" w:eastAsia="inherit" w:hAnsi="inherit" w:cs="inherit"/>
          <w:sz w:val="21"/>
        </w:rPr>
        <w:t xml:space="preserve"> </w:t>
      </w:r>
      <w:r>
        <w:rPr>
          <w:rFonts w:ascii="Calibri" w:eastAsia="Calibri" w:hAnsi="Calibri" w:cs="Calibri"/>
          <w:sz w:val="21"/>
        </w:rPr>
        <w:t>масса</w:t>
      </w:r>
      <w:r>
        <w:rPr>
          <w:rFonts w:ascii="inherit" w:eastAsia="inherit" w:hAnsi="inherit" w:cs="inherit"/>
          <w:sz w:val="21"/>
        </w:rPr>
        <w:t xml:space="preserve"> </w:t>
      </w:r>
      <w:r>
        <w:rPr>
          <w:rFonts w:ascii="Calibri" w:eastAsia="Calibri" w:hAnsi="Calibri" w:cs="Calibri"/>
          <w:sz w:val="21"/>
        </w:rPr>
        <w:t>кристаллов</w:t>
      </w:r>
      <w:r>
        <w:rPr>
          <w:rFonts w:ascii="inherit" w:eastAsia="inherit" w:hAnsi="inherit" w:cs="inherit"/>
          <w:sz w:val="21"/>
        </w:rPr>
        <w:t xml:space="preserve"> </w:t>
      </w:r>
      <w:r>
        <w:rPr>
          <w:rFonts w:ascii="Calibri" w:eastAsia="Calibri" w:hAnsi="Calibri" w:cs="Calibri"/>
          <w:sz w:val="21"/>
        </w:rPr>
        <w:t>кремния</w:t>
      </w:r>
      <w:r>
        <w:rPr>
          <w:rFonts w:ascii="inherit" w:eastAsia="inherit" w:hAnsi="inherit" w:cs="inherit"/>
          <w:sz w:val="21"/>
        </w:rPr>
        <w:t xml:space="preserve"> </w:t>
      </w:r>
      <w:r>
        <w:rPr>
          <w:rFonts w:ascii="Calibri" w:eastAsia="Calibri" w:hAnsi="Calibri" w:cs="Calibri"/>
          <w:sz w:val="21"/>
        </w:rPr>
        <w:lastRenderedPageBreak/>
        <w:t>электронного</w:t>
      </w:r>
      <w:r>
        <w:rPr>
          <w:rFonts w:ascii="inherit" w:eastAsia="inherit" w:hAnsi="inherit" w:cs="inherit"/>
          <w:sz w:val="21"/>
        </w:rPr>
        <w:t xml:space="preserve"> </w:t>
      </w:r>
      <w:r>
        <w:rPr>
          <w:rFonts w:ascii="Calibri" w:eastAsia="Calibri" w:hAnsi="Calibri" w:cs="Calibri"/>
          <w:sz w:val="21"/>
        </w:rPr>
        <w:t>качества</w:t>
      </w:r>
      <w:r>
        <w:rPr>
          <w:rFonts w:ascii="inherit" w:eastAsia="inherit" w:hAnsi="inherit" w:cs="inherit"/>
          <w:sz w:val="21"/>
        </w:rPr>
        <w:t xml:space="preserve"> </w:t>
      </w:r>
      <w:r>
        <w:rPr>
          <w:rFonts w:ascii="Calibri" w:eastAsia="Calibri" w:hAnsi="Calibri" w:cs="Calibri"/>
          <w:sz w:val="21"/>
        </w:rPr>
        <w:t>является</w:t>
      </w:r>
      <w:r>
        <w:rPr>
          <w:rFonts w:ascii="inherit" w:eastAsia="inherit" w:hAnsi="inherit" w:cs="inherit"/>
          <w:sz w:val="21"/>
        </w:rPr>
        <w:t xml:space="preserve"> </w:t>
      </w:r>
      <w:r>
        <w:rPr>
          <w:rFonts w:ascii="Calibri" w:eastAsia="Calibri" w:hAnsi="Calibri" w:cs="Calibri"/>
          <w:sz w:val="21"/>
        </w:rPr>
        <w:t>т</w:t>
      </w:r>
      <w:r>
        <w:rPr>
          <w:rFonts w:ascii="inherit" w:eastAsia="inherit" w:hAnsi="inherit" w:cs="inherit"/>
          <w:sz w:val="21"/>
        </w:rPr>
        <w:t>.</w:t>
      </w:r>
      <w:r>
        <w:rPr>
          <w:rFonts w:ascii="Calibri" w:eastAsia="Calibri" w:hAnsi="Calibri" w:cs="Calibri"/>
          <w:sz w:val="21"/>
        </w:rPr>
        <w:t>н</w:t>
      </w:r>
      <w:r>
        <w:rPr>
          <w:rFonts w:ascii="inherit" w:eastAsia="inherit" w:hAnsi="inherit" w:cs="inherit"/>
          <w:sz w:val="21"/>
        </w:rPr>
        <w:t xml:space="preserve">. </w:t>
      </w:r>
      <w:proofErr w:type="spellStart"/>
      <w:r>
        <w:rPr>
          <w:rFonts w:ascii="Calibri" w:eastAsia="Calibri" w:hAnsi="Calibri" w:cs="Calibri"/>
          <w:sz w:val="21"/>
        </w:rPr>
        <w:t>бездислокационными</w:t>
      </w:r>
      <w:proofErr w:type="spellEnd"/>
      <w:r>
        <w:rPr>
          <w:rFonts w:ascii="inherit" w:eastAsia="inherit" w:hAnsi="inherit" w:cs="inherit"/>
          <w:sz w:val="21"/>
        </w:rPr>
        <w:t xml:space="preserve"> </w:t>
      </w:r>
      <w:r>
        <w:rPr>
          <w:rFonts w:ascii="Calibri" w:eastAsia="Calibri" w:hAnsi="Calibri" w:cs="Calibri"/>
          <w:sz w:val="21"/>
        </w:rPr>
        <w:t>кристаллами</w:t>
      </w:r>
      <w:r>
        <w:rPr>
          <w:rFonts w:ascii="inherit" w:eastAsia="inherit" w:hAnsi="inherit" w:cs="inherit"/>
          <w:sz w:val="21"/>
        </w:rPr>
        <w:t xml:space="preserve">, </w:t>
      </w:r>
      <w:r>
        <w:rPr>
          <w:rFonts w:ascii="Calibri" w:eastAsia="Calibri" w:hAnsi="Calibri" w:cs="Calibri"/>
          <w:sz w:val="21"/>
        </w:rPr>
        <w:t>т</w:t>
      </w:r>
      <w:r>
        <w:rPr>
          <w:rFonts w:ascii="inherit" w:eastAsia="inherit" w:hAnsi="inherit" w:cs="inherit"/>
          <w:sz w:val="21"/>
        </w:rPr>
        <w:t>.</w:t>
      </w:r>
      <w:r>
        <w:rPr>
          <w:rFonts w:ascii="Calibri" w:eastAsia="Calibri" w:hAnsi="Calibri" w:cs="Calibri"/>
          <w:sz w:val="21"/>
        </w:rPr>
        <w:t>е</w:t>
      </w:r>
      <w:r>
        <w:rPr>
          <w:rFonts w:ascii="inherit" w:eastAsia="inherit" w:hAnsi="inherit" w:cs="inherit"/>
          <w:sz w:val="21"/>
        </w:rPr>
        <w:t xml:space="preserve">. </w:t>
      </w:r>
      <w:r>
        <w:rPr>
          <w:rFonts w:ascii="Calibri" w:eastAsia="Calibri" w:hAnsi="Calibri" w:cs="Calibri"/>
          <w:sz w:val="21"/>
        </w:rPr>
        <w:t>такими</w:t>
      </w:r>
      <w:r>
        <w:rPr>
          <w:rFonts w:ascii="inherit" w:eastAsia="inherit" w:hAnsi="inherit" w:cs="inherit"/>
          <w:sz w:val="21"/>
        </w:rPr>
        <w:t xml:space="preserve"> </w:t>
      </w:r>
      <w:r>
        <w:rPr>
          <w:rFonts w:ascii="Calibri" w:eastAsia="Calibri" w:hAnsi="Calibri" w:cs="Calibri"/>
          <w:sz w:val="21"/>
        </w:rPr>
        <w:t>кристаллами</w:t>
      </w:r>
      <w:r>
        <w:rPr>
          <w:rFonts w:ascii="inherit" w:eastAsia="inherit" w:hAnsi="inherit" w:cs="inherit"/>
          <w:sz w:val="21"/>
        </w:rPr>
        <w:t xml:space="preserve">, </w:t>
      </w:r>
      <w:r>
        <w:rPr>
          <w:rFonts w:ascii="Calibri" w:eastAsia="Calibri" w:hAnsi="Calibri" w:cs="Calibri"/>
          <w:sz w:val="21"/>
        </w:rPr>
        <w:t>количество</w:t>
      </w:r>
      <w:r>
        <w:rPr>
          <w:rFonts w:ascii="inherit" w:eastAsia="inherit" w:hAnsi="inherit" w:cs="inherit"/>
          <w:sz w:val="21"/>
        </w:rPr>
        <w:t xml:space="preserve"> </w:t>
      </w:r>
      <w:r>
        <w:rPr>
          <w:rFonts w:ascii="Calibri" w:eastAsia="Calibri" w:hAnsi="Calibri" w:cs="Calibri"/>
          <w:sz w:val="21"/>
        </w:rPr>
        <w:t>дефектов</w:t>
      </w:r>
      <w:r>
        <w:rPr>
          <w:rFonts w:ascii="inherit" w:eastAsia="inherit" w:hAnsi="inherit" w:cs="inherit"/>
          <w:sz w:val="21"/>
        </w:rPr>
        <w:t xml:space="preserve"> </w:t>
      </w:r>
      <w:r>
        <w:rPr>
          <w:rFonts w:ascii="Calibri" w:eastAsia="Calibri" w:hAnsi="Calibri" w:cs="Calibri"/>
          <w:sz w:val="21"/>
        </w:rPr>
        <w:t>кристаллической</w:t>
      </w:r>
      <w:r>
        <w:rPr>
          <w:rFonts w:ascii="inherit" w:eastAsia="inherit" w:hAnsi="inherit" w:cs="inherit"/>
          <w:sz w:val="21"/>
        </w:rPr>
        <w:t xml:space="preserve"> </w:t>
      </w:r>
      <w:r>
        <w:rPr>
          <w:rFonts w:ascii="Calibri" w:eastAsia="Calibri" w:hAnsi="Calibri" w:cs="Calibri"/>
          <w:sz w:val="21"/>
        </w:rPr>
        <w:t>решетки</w:t>
      </w:r>
      <w:r>
        <w:rPr>
          <w:rFonts w:ascii="inherit" w:eastAsia="inherit" w:hAnsi="inherit" w:cs="inherit"/>
          <w:sz w:val="21"/>
        </w:rPr>
        <w:t xml:space="preserve"> </w:t>
      </w:r>
      <w:r>
        <w:rPr>
          <w:rFonts w:ascii="Calibri" w:eastAsia="Calibri" w:hAnsi="Calibri" w:cs="Calibri"/>
          <w:sz w:val="21"/>
        </w:rPr>
        <w:t>которых</w:t>
      </w:r>
      <w:r>
        <w:rPr>
          <w:rFonts w:ascii="inherit" w:eastAsia="inherit" w:hAnsi="inherit" w:cs="inherit"/>
          <w:sz w:val="21"/>
        </w:rPr>
        <w:t xml:space="preserve"> </w:t>
      </w:r>
      <w:r>
        <w:rPr>
          <w:rFonts w:ascii="Calibri" w:eastAsia="Calibri" w:hAnsi="Calibri" w:cs="Calibri"/>
          <w:sz w:val="21"/>
        </w:rPr>
        <w:t>не</w:t>
      </w:r>
      <w:r>
        <w:rPr>
          <w:rFonts w:ascii="inherit" w:eastAsia="inherit" w:hAnsi="inherit" w:cs="inherit"/>
          <w:sz w:val="21"/>
        </w:rPr>
        <w:t xml:space="preserve"> </w:t>
      </w:r>
      <w:r>
        <w:rPr>
          <w:rFonts w:ascii="Calibri" w:eastAsia="Calibri" w:hAnsi="Calibri" w:cs="Calibri"/>
          <w:sz w:val="21"/>
        </w:rPr>
        <w:t>превышает</w:t>
      </w:r>
      <w:r>
        <w:rPr>
          <w:rFonts w:ascii="inherit" w:eastAsia="inherit" w:hAnsi="inherit" w:cs="inherit"/>
          <w:sz w:val="21"/>
        </w:rPr>
        <w:t xml:space="preserve"> 10 </w:t>
      </w:r>
      <w:r>
        <w:rPr>
          <w:rFonts w:ascii="Calibri" w:eastAsia="Calibri" w:hAnsi="Calibri" w:cs="Calibri"/>
          <w:sz w:val="21"/>
        </w:rPr>
        <w:t>штук</w:t>
      </w:r>
      <w:r>
        <w:rPr>
          <w:rFonts w:ascii="inherit" w:eastAsia="inherit" w:hAnsi="inherit" w:cs="inherit"/>
          <w:sz w:val="21"/>
        </w:rPr>
        <w:t xml:space="preserve"> </w:t>
      </w:r>
      <w:r>
        <w:rPr>
          <w:rFonts w:ascii="Calibri" w:eastAsia="Calibri" w:hAnsi="Calibri" w:cs="Calibri"/>
          <w:sz w:val="21"/>
        </w:rPr>
        <w:t>на</w:t>
      </w:r>
      <w:r>
        <w:rPr>
          <w:rFonts w:ascii="inherit" w:eastAsia="inherit" w:hAnsi="inherit" w:cs="inherit"/>
          <w:sz w:val="21"/>
        </w:rPr>
        <w:t xml:space="preserve"> </w:t>
      </w:r>
      <w:r>
        <w:rPr>
          <w:rFonts w:ascii="Calibri" w:eastAsia="Calibri" w:hAnsi="Calibri" w:cs="Calibri"/>
          <w:sz w:val="21"/>
        </w:rPr>
        <w:t>см</w:t>
      </w:r>
      <w:r>
        <w:rPr>
          <w:rFonts w:ascii="inherit" w:eastAsia="inherit" w:hAnsi="inherit" w:cs="inherit"/>
          <w:sz w:val="15"/>
          <w:vertAlign w:val="superscript"/>
        </w:rPr>
        <w:t>2</w:t>
      </w:r>
      <w:r>
        <w:rPr>
          <w:rFonts w:ascii="inherit" w:eastAsia="inherit" w:hAnsi="inherit" w:cs="inherit"/>
          <w:sz w:val="21"/>
        </w:rPr>
        <w:t xml:space="preserve">, </w:t>
      </w:r>
      <w:r>
        <w:rPr>
          <w:rFonts w:ascii="Calibri" w:eastAsia="Calibri" w:hAnsi="Calibri" w:cs="Calibri"/>
          <w:sz w:val="21"/>
        </w:rPr>
        <w:t>однако</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некоторых</w:t>
      </w:r>
      <w:r>
        <w:rPr>
          <w:rFonts w:ascii="inherit" w:eastAsia="inherit" w:hAnsi="inherit" w:cs="inherit"/>
          <w:sz w:val="21"/>
        </w:rPr>
        <w:t xml:space="preserve"> </w:t>
      </w:r>
      <w:r>
        <w:rPr>
          <w:rFonts w:ascii="Calibri" w:eastAsia="Calibri" w:hAnsi="Calibri" w:cs="Calibri"/>
          <w:sz w:val="21"/>
        </w:rPr>
        <w:t>случаях</w:t>
      </w:r>
      <w:r>
        <w:rPr>
          <w:rFonts w:ascii="inherit" w:eastAsia="inherit" w:hAnsi="inherit" w:cs="inherit"/>
          <w:sz w:val="21"/>
        </w:rPr>
        <w:t xml:space="preserve">, </w:t>
      </w:r>
      <w:r>
        <w:rPr>
          <w:rFonts w:ascii="Calibri" w:eastAsia="Calibri" w:hAnsi="Calibri" w:cs="Calibri"/>
          <w:sz w:val="21"/>
        </w:rPr>
        <w:t>для</w:t>
      </w:r>
      <w:r>
        <w:rPr>
          <w:rFonts w:ascii="inherit" w:eastAsia="inherit" w:hAnsi="inherit" w:cs="inherit"/>
          <w:sz w:val="21"/>
        </w:rPr>
        <w:t xml:space="preserve"> </w:t>
      </w:r>
      <w:r>
        <w:rPr>
          <w:rFonts w:ascii="Calibri" w:eastAsia="Calibri" w:hAnsi="Calibri" w:cs="Calibri"/>
          <w:sz w:val="21"/>
        </w:rPr>
        <w:t>изготовления</w:t>
      </w:r>
      <w:r>
        <w:rPr>
          <w:rFonts w:ascii="inherit" w:eastAsia="inherit" w:hAnsi="inherit" w:cs="inherit"/>
          <w:sz w:val="21"/>
        </w:rPr>
        <w:t xml:space="preserve"> </w:t>
      </w:r>
      <w:r>
        <w:rPr>
          <w:rFonts w:ascii="Calibri" w:eastAsia="Calibri" w:hAnsi="Calibri" w:cs="Calibri"/>
          <w:sz w:val="21"/>
        </w:rPr>
        <w:t>электронных</w:t>
      </w:r>
      <w:r>
        <w:rPr>
          <w:rFonts w:ascii="inherit" w:eastAsia="inherit" w:hAnsi="inherit" w:cs="inherit"/>
          <w:sz w:val="21"/>
        </w:rPr>
        <w:t xml:space="preserve"> </w:t>
      </w:r>
      <w:r>
        <w:rPr>
          <w:rFonts w:ascii="Calibri" w:eastAsia="Calibri" w:hAnsi="Calibri" w:cs="Calibri"/>
          <w:sz w:val="21"/>
        </w:rPr>
        <w:t>приборов</w:t>
      </w:r>
      <w:r>
        <w:rPr>
          <w:rFonts w:ascii="inherit" w:eastAsia="inherit" w:hAnsi="inherit" w:cs="inherit"/>
          <w:sz w:val="21"/>
        </w:rPr>
        <w:t xml:space="preserve"> </w:t>
      </w:r>
      <w:r>
        <w:rPr>
          <w:rFonts w:ascii="Calibri" w:eastAsia="Calibri" w:hAnsi="Calibri" w:cs="Calibri"/>
          <w:sz w:val="21"/>
        </w:rPr>
        <w:t>также</w:t>
      </w:r>
      <w:r>
        <w:rPr>
          <w:rFonts w:ascii="inherit" w:eastAsia="inherit" w:hAnsi="inherit" w:cs="inherit"/>
          <w:sz w:val="21"/>
        </w:rPr>
        <w:t xml:space="preserve"> </w:t>
      </w:r>
      <w:r>
        <w:rPr>
          <w:rFonts w:ascii="Calibri" w:eastAsia="Calibri" w:hAnsi="Calibri" w:cs="Calibri"/>
          <w:sz w:val="21"/>
        </w:rPr>
        <w:t>применяются</w:t>
      </w:r>
      <w:r>
        <w:rPr>
          <w:rFonts w:ascii="inherit" w:eastAsia="inherit" w:hAnsi="inherit" w:cs="inherit"/>
          <w:sz w:val="21"/>
        </w:rPr>
        <w:t xml:space="preserve"> </w:t>
      </w:r>
      <w:r>
        <w:rPr>
          <w:rFonts w:ascii="Calibri" w:eastAsia="Calibri" w:hAnsi="Calibri" w:cs="Calibri"/>
          <w:sz w:val="21"/>
        </w:rPr>
        <w:t>слитки</w:t>
      </w:r>
      <w:r>
        <w:rPr>
          <w:rFonts w:ascii="inherit" w:eastAsia="inherit" w:hAnsi="inherit" w:cs="inherit"/>
          <w:sz w:val="21"/>
        </w:rPr>
        <w:t xml:space="preserve"> </w:t>
      </w:r>
      <w:r>
        <w:rPr>
          <w:rFonts w:ascii="Calibri" w:eastAsia="Calibri" w:hAnsi="Calibri" w:cs="Calibri"/>
          <w:sz w:val="21"/>
        </w:rPr>
        <w:t>с</w:t>
      </w:r>
      <w:r>
        <w:rPr>
          <w:rFonts w:ascii="inherit" w:eastAsia="inherit" w:hAnsi="inherit" w:cs="inherit"/>
          <w:sz w:val="21"/>
        </w:rPr>
        <w:t xml:space="preserve"> </w:t>
      </w:r>
      <w:r>
        <w:rPr>
          <w:rFonts w:ascii="Calibri" w:eastAsia="Calibri" w:hAnsi="Calibri" w:cs="Calibri"/>
          <w:sz w:val="21"/>
        </w:rPr>
        <w:t>двойниковой</w:t>
      </w:r>
      <w:r>
        <w:rPr>
          <w:rFonts w:ascii="inherit" w:eastAsia="inherit" w:hAnsi="inherit" w:cs="inherit"/>
          <w:sz w:val="21"/>
        </w:rPr>
        <w:t xml:space="preserve"> (</w:t>
      </w:r>
      <w:r>
        <w:rPr>
          <w:rFonts w:ascii="Calibri" w:eastAsia="Calibri" w:hAnsi="Calibri" w:cs="Calibri"/>
          <w:sz w:val="21"/>
        </w:rPr>
        <w:t>т</w:t>
      </w:r>
      <w:r>
        <w:rPr>
          <w:rFonts w:ascii="inherit" w:eastAsia="inherit" w:hAnsi="inherit" w:cs="inherit"/>
          <w:sz w:val="21"/>
        </w:rPr>
        <w:t>.</w:t>
      </w:r>
      <w:r>
        <w:rPr>
          <w:rFonts w:ascii="Calibri" w:eastAsia="Calibri" w:hAnsi="Calibri" w:cs="Calibri"/>
          <w:sz w:val="21"/>
        </w:rPr>
        <w:t>е</w:t>
      </w:r>
      <w:r>
        <w:rPr>
          <w:rFonts w:ascii="inherit" w:eastAsia="inherit" w:hAnsi="inherit" w:cs="inherit"/>
          <w:sz w:val="21"/>
        </w:rPr>
        <w:t xml:space="preserve">. </w:t>
      </w:r>
      <w:r>
        <w:rPr>
          <w:rFonts w:ascii="Calibri" w:eastAsia="Calibri" w:hAnsi="Calibri" w:cs="Calibri"/>
          <w:sz w:val="21"/>
        </w:rPr>
        <w:t>основанной</w:t>
      </w:r>
      <w:r>
        <w:rPr>
          <w:rFonts w:ascii="inherit" w:eastAsia="inherit" w:hAnsi="inherit" w:cs="inherit"/>
          <w:sz w:val="21"/>
        </w:rPr>
        <w:t xml:space="preserve"> </w:t>
      </w:r>
      <w:r>
        <w:rPr>
          <w:rFonts w:ascii="Calibri" w:eastAsia="Calibri" w:hAnsi="Calibri" w:cs="Calibri"/>
          <w:sz w:val="21"/>
        </w:rPr>
        <w:t>на</w:t>
      </w:r>
      <w:r>
        <w:rPr>
          <w:rFonts w:ascii="inherit" w:eastAsia="inherit" w:hAnsi="inherit" w:cs="inherit"/>
          <w:sz w:val="21"/>
        </w:rPr>
        <w:t xml:space="preserve"> </w:t>
      </w:r>
      <w:r>
        <w:rPr>
          <w:rFonts w:ascii="Calibri" w:eastAsia="Calibri" w:hAnsi="Calibri" w:cs="Calibri"/>
          <w:sz w:val="21"/>
        </w:rPr>
        <w:t>двух</w:t>
      </w:r>
      <w:r>
        <w:rPr>
          <w:rFonts w:ascii="inherit" w:eastAsia="inherit" w:hAnsi="inherit" w:cs="inherit"/>
          <w:sz w:val="21"/>
        </w:rPr>
        <w:t xml:space="preserve"> </w:t>
      </w:r>
      <w:r>
        <w:rPr>
          <w:rFonts w:ascii="Calibri" w:eastAsia="Calibri" w:hAnsi="Calibri" w:cs="Calibri"/>
          <w:sz w:val="21"/>
        </w:rPr>
        <w:t>монокристаллах</w:t>
      </w:r>
      <w:r>
        <w:rPr>
          <w:rFonts w:ascii="inherit" w:eastAsia="inherit" w:hAnsi="inherit" w:cs="inherit"/>
          <w:sz w:val="21"/>
        </w:rPr>
        <w:t xml:space="preserve">) </w:t>
      </w:r>
      <w:r>
        <w:rPr>
          <w:rFonts w:ascii="Calibri" w:eastAsia="Calibri" w:hAnsi="Calibri" w:cs="Calibri"/>
          <w:sz w:val="21"/>
        </w:rPr>
        <w:t>или</w:t>
      </w:r>
      <w:r>
        <w:rPr>
          <w:rFonts w:ascii="inherit" w:eastAsia="inherit" w:hAnsi="inherit" w:cs="inherit"/>
          <w:sz w:val="21"/>
        </w:rPr>
        <w:t xml:space="preserve"> </w:t>
      </w:r>
      <w:r>
        <w:rPr>
          <w:rFonts w:ascii="Calibri" w:eastAsia="Calibri" w:hAnsi="Calibri" w:cs="Calibri"/>
          <w:sz w:val="21"/>
        </w:rPr>
        <w:t>даже</w:t>
      </w:r>
      <w:r>
        <w:rPr>
          <w:rFonts w:ascii="inherit" w:eastAsia="inherit" w:hAnsi="inherit" w:cs="inherit"/>
          <w:sz w:val="21"/>
        </w:rPr>
        <w:t xml:space="preserve"> </w:t>
      </w:r>
      <w:r>
        <w:rPr>
          <w:rFonts w:ascii="Calibri" w:eastAsia="Calibri" w:hAnsi="Calibri" w:cs="Calibri"/>
          <w:sz w:val="21"/>
        </w:rPr>
        <w:t>поликристаллической</w:t>
      </w:r>
      <w:r>
        <w:rPr>
          <w:rFonts w:ascii="inherit" w:eastAsia="inherit" w:hAnsi="inherit" w:cs="inherit"/>
          <w:sz w:val="21"/>
        </w:rPr>
        <w:t xml:space="preserve"> </w:t>
      </w:r>
      <w:r>
        <w:rPr>
          <w:rFonts w:ascii="Calibri" w:eastAsia="Calibri" w:hAnsi="Calibri" w:cs="Calibri"/>
          <w:sz w:val="21"/>
        </w:rPr>
        <w:t>структурой</w:t>
      </w:r>
      <w:r>
        <w:rPr>
          <w:rFonts w:ascii="inherit" w:eastAsia="inherit" w:hAnsi="inherit" w:cs="inherit"/>
          <w:sz w:val="21"/>
        </w:rPr>
        <w:t>.</w:t>
      </w:r>
    </w:p>
    <w:p w14:paraId="71EB6668" w14:textId="77777777" w:rsidR="00935F01" w:rsidRDefault="00AF2FE4">
      <w:pPr>
        <w:spacing w:after="0" w:line="240" w:lineRule="auto"/>
        <w:rPr>
          <w:rFonts w:ascii="inherit" w:eastAsia="inherit" w:hAnsi="inherit" w:cs="inherit"/>
          <w:sz w:val="21"/>
        </w:rPr>
      </w:pPr>
      <w:r>
        <w:rPr>
          <w:rFonts w:ascii="Calibri" w:eastAsia="Calibri" w:hAnsi="Calibri" w:cs="Calibri"/>
          <w:sz w:val="21"/>
        </w:rPr>
        <w:t>Самым</w:t>
      </w:r>
      <w:r>
        <w:rPr>
          <w:rFonts w:ascii="inherit" w:eastAsia="inherit" w:hAnsi="inherit" w:cs="inherit"/>
          <w:sz w:val="21"/>
        </w:rPr>
        <w:t xml:space="preserve"> </w:t>
      </w:r>
      <w:r>
        <w:rPr>
          <w:rFonts w:ascii="Calibri" w:eastAsia="Calibri" w:hAnsi="Calibri" w:cs="Calibri"/>
          <w:sz w:val="21"/>
        </w:rPr>
        <w:t>известным</w:t>
      </w:r>
      <w:r>
        <w:rPr>
          <w:rFonts w:ascii="inherit" w:eastAsia="inherit" w:hAnsi="inherit" w:cs="inherit"/>
          <w:sz w:val="21"/>
        </w:rPr>
        <w:t xml:space="preserve"> </w:t>
      </w:r>
      <w:r>
        <w:rPr>
          <w:rFonts w:ascii="Calibri" w:eastAsia="Calibri" w:hAnsi="Calibri" w:cs="Calibri"/>
          <w:sz w:val="21"/>
        </w:rPr>
        <w:t>методом</w:t>
      </w:r>
      <w:r>
        <w:rPr>
          <w:rFonts w:ascii="inherit" w:eastAsia="inherit" w:hAnsi="inherit" w:cs="inherit"/>
          <w:sz w:val="21"/>
        </w:rPr>
        <w:t xml:space="preserve"> </w:t>
      </w:r>
      <w:r>
        <w:rPr>
          <w:rFonts w:ascii="Calibri" w:eastAsia="Calibri" w:hAnsi="Calibri" w:cs="Calibri"/>
          <w:sz w:val="21"/>
        </w:rPr>
        <w:t>получения</w:t>
      </w:r>
      <w:r>
        <w:rPr>
          <w:rFonts w:ascii="inherit" w:eastAsia="inherit" w:hAnsi="inherit" w:cs="inherit"/>
          <w:sz w:val="21"/>
        </w:rPr>
        <w:t xml:space="preserve"> </w:t>
      </w:r>
      <w:r>
        <w:rPr>
          <w:rFonts w:ascii="Calibri" w:eastAsia="Calibri" w:hAnsi="Calibri" w:cs="Calibri"/>
          <w:sz w:val="21"/>
        </w:rPr>
        <w:t>монокристаллического</w:t>
      </w:r>
      <w:r>
        <w:rPr>
          <w:rFonts w:ascii="inherit" w:eastAsia="inherit" w:hAnsi="inherit" w:cs="inherit"/>
          <w:sz w:val="21"/>
        </w:rPr>
        <w:t xml:space="preserve"> </w:t>
      </w:r>
      <w:r>
        <w:rPr>
          <w:rFonts w:ascii="Calibri" w:eastAsia="Calibri" w:hAnsi="Calibri" w:cs="Calibri"/>
          <w:sz w:val="21"/>
        </w:rPr>
        <w:t>кремния</w:t>
      </w:r>
      <w:r>
        <w:rPr>
          <w:rFonts w:ascii="inherit" w:eastAsia="inherit" w:hAnsi="inherit" w:cs="inherit"/>
          <w:sz w:val="21"/>
        </w:rPr>
        <w:t xml:space="preserve"> </w:t>
      </w:r>
      <w:r>
        <w:rPr>
          <w:rFonts w:ascii="Calibri" w:eastAsia="Calibri" w:hAnsi="Calibri" w:cs="Calibri"/>
          <w:sz w:val="21"/>
        </w:rPr>
        <w:t>высокой</w:t>
      </w:r>
      <w:r>
        <w:rPr>
          <w:rFonts w:ascii="inherit" w:eastAsia="inherit" w:hAnsi="inherit" w:cs="inherit"/>
          <w:sz w:val="21"/>
        </w:rPr>
        <w:t xml:space="preserve"> </w:t>
      </w:r>
      <w:r>
        <w:rPr>
          <w:rFonts w:ascii="Calibri" w:eastAsia="Calibri" w:hAnsi="Calibri" w:cs="Calibri"/>
          <w:sz w:val="21"/>
        </w:rPr>
        <w:t>чистоты</w:t>
      </w:r>
      <w:r>
        <w:rPr>
          <w:rFonts w:ascii="inherit" w:eastAsia="inherit" w:hAnsi="inherit" w:cs="inherit"/>
          <w:sz w:val="21"/>
        </w:rPr>
        <w:t xml:space="preserve"> </w:t>
      </w:r>
      <w:r>
        <w:rPr>
          <w:rFonts w:ascii="Calibri" w:eastAsia="Calibri" w:hAnsi="Calibri" w:cs="Calibri"/>
          <w:sz w:val="21"/>
        </w:rPr>
        <w:t>является</w:t>
      </w:r>
      <w:r>
        <w:rPr>
          <w:rFonts w:ascii="inherit" w:eastAsia="inherit" w:hAnsi="inherit" w:cs="inherit"/>
          <w:sz w:val="21"/>
        </w:rPr>
        <w:t xml:space="preserve"> </w:t>
      </w:r>
      <w:r>
        <w:rPr>
          <w:rFonts w:ascii="Calibri" w:eastAsia="Calibri" w:hAnsi="Calibri" w:cs="Calibri"/>
          <w:sz w:val="21"/>
        </w:rPr>
        <w:t>метод</w:t>
      </w:r>
      <w:r>
        <w:rPr>
          <w:rFonts w:ascii="inherit" w:eastAsia="inherit" w:hAnsi="inherit" w:cs="inherit"/>
          <w:sz w:val="21"/>
        </w:rPr>
        <w:t xml:space="preserve"> </w:t>
      </w:r>
      <w:r>
        <w:rPr>
          <w:rFonts w:ascii="Calibri" w:eastAsia="Calibri" w:hAnsi="Calibri" w:cs="Calibri"/>
          <w:sz w:val="21"/>
        </w:rPr>
        <w:t>Чохральского</w:t>
      </w:r>
      <w:r>
        <w:rPr>
          <w:rFonts w:ascii="inherit" w:eastAsia="inherit" w:hAnsi="inherit" w:cs="inherit"/>
          <w:color w:val="0066FF"/>
          <w:sz w:val="21"/>
          <w:u w:val="single"/>
        </w:rPr>
        <w:t>[</w:t>
      </w:r>
      <w:proofErr w:type="spellStart"/>
      <w:r>
        <w:rPr>
          <w:rFonts w:ascii="inherit" w:eastAsia="inherit" w:hAnsi="inherit" w:cs="inherit"/>
          <w:color w:val="0066FF"/>
          <w:sz w:val="21"/>
          <w:u w:val="single"/>
        </w:rPr>
        <w:t>xiv</w:t>
      </w:r>
      <w:proofErr w:type="spellEnd"/>
      <w:r>
        <w:rPr>
          <w:rFonts w:ascii="inherit" w:eastAsia="inherit" w:hAnsi="inherit" w:cs="inherit"/>
          <w:color w:val="0066FF"/>
          <w:sz w:val="21"/>
          <w:u w:val="single"/>
        </w:rPr>
        <w:t>]</w:t>
      </w:r>
      <w:r>
        <w:rPr>
          <w:rFonts w:ascii="inherit" w:eastAsia="inherit" w:hAnsi="inherit" w:cs="inherit"/>
          <w:sz w:val="21"/>
        </w:rPr>
        <w:t>.</w:t>
      </w:r>
    </w:p>
    <w:p w14:paraId="6EC48DE1" w14:textId="77777777" w:rsidR="00935F01" w:rsidRDefault="00AF2FE4">
      <w:pPr>
        <w:spacing w:after="300" w:line="240" w:lineRule="auto"/>
        <w:rPr>
          <w:rFonts w:ascii="inherit" w:eastAsia="inherit" w:hAnsi="inherit" w:cs="inherit"/>
          <w:sz w:val="21"/>
        </w:rPr>
      </w:pPr>
      <w:r>
        <w:rPr>
          <w:rFonts w:ascii="Calibri" w:eastAsia="Calibri" w:hAnsi="Calibri" w:cs="Calibri"/>
          <w:sz w:val="21"/>
        </w:rPr>
        <w:t>Метод</w:t>
      </w:r>
      <w:r>
        <w:rPr>
          <w:rFonts w:ascii="inherit" w:eastAsia="inherit" w:hAnsi="inherit" w:cs="inherit"/>
          <w:sz w:val="21"/>
        </w:rPr>
        <w:t xml:space="preserve"> </w:t>
      </w:r>
      <w:r>
        <w:rPr>
          <w:rFonts w:ascii="Calibri" w:eastAsia="Calibri" w:hAnsi="Calibri" w:cs="Calibri"/>
          <w:sz w:val="21"/>
        </w:rPr>
        <w:t>был</w:t>
      </w:r>
      <w:r>
        <w:rPr>
          <w:rFonts w:ascii="inherit" w:eastAsia="inherit" w:hAnsi="inherit" w:cs="inherit"/>
          <w:sz w:val="21"/>
        </w:rPr>
        <w:t xml:space="preserve"> </w:t>
      </w:r>
      <w:r>
        <w:rPr>
          <w:rFonts w:ascii="Calibri" w:eastAsia="Calibri" w:hAnsi="Calibri" w:cs="Calibri"/>
          <w:sz w:val="21"/>
        </w:rPr>
        <w:t>разработан</w:t>
      </w:r>
      <w:r>
        <w:rPr>
          <w:rFonts w:ascii="inherit" w:eastAsia="inherit" w:hAnsi="inherit" w:cs="inherit"/>
          <w:sz w:val="21"/>
        </w:rPr>
        <w:t xml:space="preserve"> </w:t>
      </w:r>
      <w:r>
        <w:rPr>
          <w:rFonts w:ascii="Calibri" w:eastAsia="Calibri" w:hAnsi="Calibri" w:cs="Calibri"/>
          <w:sz w:val="21"/>
        </w:rPr>
        <w:t>польским</w:t>
      </w:r>
      <w:r>
        <w:rPr>
          <w:rFonts w:ascii="inherit" w:eastAsia="inherit" w:hAnsi="inherit" w:cs="inherit"/>
          <w:sz w:val="21"/>
        </w:rPr>
        <w:t xml:space="preserve"> </w:t>
      </w:r>
      <w:r>
        <w:rPr>
          <w:rFonts w:ascii="Calibri" w:eastAsia="Calibri" w:hAnsi="Calibri" w:cs="Calibri"/>
          <w:sz w:val="21"/>
        </w:rPr>
        <w:t>химиком</w:t>
      </w:r>
      <w:r>
        <w:rPr>
          <w:rFonts w:ascii="inherit" w:eastAsia="inherit" w:hAnsi="inherit" w:cs="inherit"/>
          <w:sz w:val="21"/>
        </w:rPr>
        <w:t xml:space="preserve"> </w:t>
      </w:r>
      <w:r>
        <w:rPr>
          <w:rFonts w:ascii="Calibri" w:eastAsia="Calibri" w:hAnsi="Calibri" w:cs="Calibri"/>
          <w:sz w:val="21"/>
        </w:rPr>
        <w:t>Яном</w:t>
      </w:r>
      <w:r>
        <w:rPr>
          <w:rFonts w:ascii="inherit" w:eastAsia="inherit" w:hAnsi="inherit" w:cs="inherit"/>
          <w:sz w:val="21"/>
        </w:rPr>
        <w:t xml:space="preserve"> </w:t>
      </w:r>
      <w:r>
        <w:rPr>
          <w:rFonts w:ascii="Calibri" w:eastAsia="Calibri" w:hAnsi="Calibri" w:cs="Calibri"/>
          <w:sz w:val="21"/>
        </w:rPr>
        <w:t>Чохральским</w:t>
      </w:r>
      <w:r>
        <w:rPr>
          <w:rFonts w:ascii="inherit" w:eastAsia="inherit" w:hAnsi="inherit" w:cs="inherit"/>
          <w:sz w:val="21"/>
        </w:rPr>
        <w:t xml:space="preserve"> </w:t>
      </w:r>
      <w:r>
        <w:rPr>
          <w:rFonts w:ascii="Calibri" w:eastAsia="Calibri" w:hAnsi="Calibri" w:cs="Calibri"/>
          <w:sz w:val="21"/>
        </w:rPr>
        <w:t>и</w:t>
      </w:r>
      <w:r>
        <w:rPr>
          <w:rFonts w:ascii="inherit" w:eastAsia="inherit" w:hAnsi="inherit" w:cs="inherit"/>
          <w:sz w:val="21"/>
        </w:rPr>
        <w:t xml:space="preserve"> </w:t>
      </w:r>
      <w:r>
        <w:rPr>
          <w:rFonts w:ascii="Calibri" w:eastAsia="Calibri" w:hAnsi="Calibri" w:cs="Calibri"/>
          <w:sz w:val="21"/>
        </w:rPr>
        <w:t>первоначально</w:t>
      </w:r>
      <w:r>
        <w:rPr>
          <w:rFonts w:ascii="inherit" w:eastAsia="inherit" w:hAnsi="inherit" w:cs="inherit"/>
          <w:sz w:val="21"/>
        </w:rPr>
        <w:t xml:space="preserve"> </w:t>
      </w:r>
      <w:r>
        <w:rPr>
          <w:rFonts w:ascii="Calibri" w:eastAsia="Calibri" w:hAnsi="Calibri" w:cs="Calibri"/>
          <w:sz w:val="21"/>
        </w:rPr>
        <w:t>использовался</w:t>
      </w:r>
      <w:r>
        <w:rPr>
          <w:rFonts w:ascii="inherit" w:eastAsia="inherit" w:hAnsi="inherit" w:cs="inherit"/>
          <w:sz w:val="21"/>
        </w:rPr>
        <w:t xml:space="preserve"> </w:t>
      </w:r>
      <w:r>
        <w:rPr>
          <w:rFonts w:ascii="Calibri" w:eastAsia="Calibri" w:hAnsi="Calibri" w:cs="Calibri"/>
          <w:sz w:val="21"/>
        </w:rPr>
        <w:t>им</w:t>
      </w:r>
      <w:r>
        <w:rPr>
          <w:rFonts w:ascii="inherit" w:eastAsia="inherit" w:hAnsi="inherit" w:cs="inherit"/>
          <w:sz w:val="21"/>
        </w:rPr>
        <w:t xml:space="preserve"> </w:t>
      </w:r>
      <w:r>
        <w:rPr>
          <w:rFonts w:ascii="Calibri" w:eastAsia="Calibri" w:hAnsi="Calibri" w:cs="Calibri"/>
          <w:sz w:val="21"/>
        </w:rPr>
        <w:t>для</w:t>
      </w:r>
      <w:r>
        <w:rPr>
          <w:rFonts w:ascii="inherit" w:eastAsia="inherit" w:hAnsi="inherit" w:cs="inherit"/>
          <w:sz w:val="21"/>
        </w:rPr>
        <w:t xml:space="preserve"> </w:t>
      </w:r>
      <w:r>
        <w:rPr>
          <w:rFonts w:ascii="Calibri" w:eastAsia="Calibri" w:hAnsi="Calibri" w:cs="Calibri"/>
          <w:sz w:val="21"/>
        </w:rPr>
        <w:t>измерения</w:t>
      </w:r>
      <w:r>
        <w:rPr>
          <w:rFonts w:ascii="inherit" w:eastAsia="inherit" w:hAnsi="inherit" w:cs="inherit"/>
          <w:sz w:val="21"/>
        </w:rPr>
        <w:t xml:space="preserve"> </w:t>
      </w:r>
      <w:r>
        <w:rPr>
          <w:rFonts w:ascii="Calibri" w:eastAsia="Calibri" w:hAnsi="Calibri" w:cs="Calibri"/>
          <w:sz w:val="21"/>
        </w:rPr>
        <w:t>степени</w:t>
      </w:r>
      <w:r>
        <w:rPr>
          <w:rFonts w:ascii="inherit" w:eastAsia="inherit" w:hAnsi="inherit" w:cs="inherit"/>
          <w:sz w:val="21"/>
        </w:rPr>
        <w:t xml:space="preserve"> </w:t>
      </w:r>
      <w:r>
        <w:rPr>
          <w:rFonts w:ascii="Calibri" w:eastAsia="Calibri" w:hAnsi="Calibri" w:cs="Calibri"/>
          <w:sz w:val="21"/>
        </w:rPr>
        <w:t>кристаллизации</w:t>
      </w:r>
      <w:r>
        <w:rPr>
          <w:rFonts w:ascii="inherit" w:eastAsia="inherit" w:hAnsi="inherit" w:cs="inherit"/>
          <w:sz w:val="21"/>
        </w:rPr>
        <w:t xml:space="preserve"> </w:t>
      </w:r>
      <w:r>
        <w:rPr>
          <w:rFonts w:ascii="Calibri" w:eastAsia="Calibri" w:hAnsi="Calibri" w:cs="Calibri"/>
          <w:sz w:val="21"/>
        </w:rPr>
        <w:t>металлов</w:t>
      </w:r>
      <w:r>
        <w:rPr>
          <w:rFonts w:ascii="inherit" w:eastAsia="inherit" w:hAnsi="inherit" w:cs="inherit"/>
          <w:sz w:val="21"/>
        </w:rPr>
        <w:t xml:space="preserve"> (</w:t>
      </w:r>
      <w:r>
        <w:rPr>
          <w:rFonts w:ascii="Calibri" w:eastAsia="Calibri" w:hAnsi="Calibri" w:cs="Calibri"/>
          <w:sz w:val="21"/>
        </w:rPr>
        <w:t>олово</w:t>
      </w:r>
      <w:r>
        <w:rPr>
          <w:rFonts w:ascii="inherit" w:eastAsia="inherit" w:hAnsi="inherit" w:cs="inherit"/>
          <w:sz w:val="21"/>
        </w:rPr>
        <w:t xml:space="preserve">, </w:t>
      </w:r>
      <w:r>
        <w:rPr>
          <w:rFonts w:ascii="Calibri" w:eastAsia="Calibri" w:hAnsi="Calibri" w:cs="Calibri"/>
          <w:sz w:val="21"/>
        </w:rPr>
        <w:t>цинк</w:t>
      </w:r>
      <w:r>
        <w:rPr>
          <w:rFonts w:ascii="inherit" w:eastAsia="inherit" w:hAnsi="inherit" w:cs="inherit"/>
          <w:sz w:val="21"/>
        </w:rPr>
        <w:t xml:space="preserve">, </w:t>
      </w:r>
      <w:r>
        <w:rPr>
          <w:rFonts w:ascii="Calibri" w:eastAsia="Calibri" w:hAnsi="Calibri" w:cs="Calibri"/>
          <w:sz w:val="21"/>
        </w:rPr>
        <w:t>свинец</w:t>
      </w:r>
      <w:r>
        <w:rPr>
          <w:rFonts w:ascii="inherit" w:eastAsia="inherit" w:hAnsi="inherit" w:cs="inherit"/>
          <w:sz w:val="21"/>
        </w:rPr>
        <w:t>).</w:t>
      </w:r>
    </w:p>
    <w:p w14:paraId="0583D260" w14:textId="77777777" w:rsidR="00935F01" w:rsidRDefault="00AF2FE4">
      <w:pPr>
        <w:spacing w:after="0" w:line="240" w:lineRule="auto"/>
        <w:rPr>
          <w:rFonts w:ascii="inherit" w:eastAsia="inherit" w:hAnsi="inherit" w:cs="inherit"/>
          <w:sz w:val="21"/>
        </w:rPr>
      </w:pPr>
      <w:r>
        <w:rPr>
          <w:rFonts w:ascii="Calibri" w:eastAsia="Calibri" w:hAnsi="Calibri" w:cs="Calibri"/>
          <w:sz w:val="21"/>
        </w:rPr>
        <w:t>По</w:t>
      </w:r>
      <w:r>
        <w:rPr>
          <w:rFonts w:ascii="inherit" w:eastAsia="inherit" w:hAnsi="inherit" w:cs="inherit"/>
          <w:sz w:val="21"/>
        </w:rPr>
        <w:t xml:space="preserve"> </w:t>
      </w:r>
      <w:r>
        <w:rPr>
          <w:rFonts w:ascii="Calibri" w:eastAsia="Calibri" w:hAnsi="Calibri" w:cs="Calibri"/>
          <w:sz w:val="21"/>
        </w:rPr>
        <w:t>некоторым</w:t>
      </w:r>
      <w:r>
        <w:rPr>
          <w:rFonts w:ascii="inherit" w:eastAsia="inherit" w:hAnsi="inherit" w:cs="inherit"/>
          <w:sz w:val="21"/>
        </w:rPr>
        <w:t xml:space="preserve"> </w:t>
      </w:r>
      <w:r>
        <w:rPr>
          <w:rFonts w:ascii="Calibri" w:eastAsia="Calibri" w:hAnsi="Calibri" w:cs="Calibri"/>
          <w:sz w:val="21"/>
        </w:rPr>
        <w:t>сведениям</w:t>
      </w:r>
      <w:r>
        <w:rPr>
          <w:rFonts w:ascii="inherit" w:eastAsia="inherit" w:hAnsi="inherit" w:cs="inherit"/>
          <w:sz w:val="21"/>
        </w:rPr>
        <w:t xml:space="preserve">, </w:t>
      </w:r>
      <w:r>
        <w:rPr>
          <w:rFonts w:ascii="Calibri" w:eastAsia="Calibri" w:hAnsi="Calibri" w:cs="Calibri"/>
          <w:sz w:val="21"/>
        </w:rPr>
        <w:t>Чохральский</w:t>
      </w:r>
      <w:r>
        <w:rPr>
          <w:rFonts w:ascii="inherit" w:eastAsia="inherit" w:hAnsi="inherit" w:cs="inherit"/>
          <w:sz w:val="21"/>
        </w:rPr>
        <w:t xml:space="preserve"> </w:t>
      </w:r>
      <w:r>
        <w:rPr>
          <w:rFonts w:ascii="Calibri" w:eastAsia="Calibri" w:hAnsi="Calibri" w:cs="Calibri"/>
          <w:sz w:val="21"/>
        </w:rPr>
        <w:t>открыл</w:t>
      </w:r>
      <w:r>
        <w:rPr>
          <w:rFonts w:ascii="inherit" w:eastAsia="inherit" w:hAnsi="inherit" w:cs="inherit"/>
          <w:sz w:val="21"/>
        </w:rPr>
        <w:t xml:space="preserve"> </w:t>
      </w:r>
      <w:r>
        <w:rPr>
          <w:rFonts w:ascii="Calibri" w:eastAsia="Calibri" w:hAnsi="Calibri" w:cs="Calibri"/>
          <w:sz w:val="21"/>
        </w:rPr>
        <w:t>свой</w:t>
      </w:r>
      <w:r>
        <w:rPr>
          <w:rFonts w:ascii="inherit" w:eastAsia="inherit" w:hAnsi="inherit" w:cs="inherit"/>
          <w:sz w:val="21"/>
        </w:rPr>
        <w:t xml:space="preserve"> </w:t>
      </w:r>
      <w:r>
        <w:rPr>
          <w:rFonts w:ascii="Calibri" w:eastAsia="Calibri" w:hAnsi="Calibri" w:cs="Calibri"/>
          <w:sz w:val="21"/>
        </w:rPr>
        <w:t>знаменитый</w:t>
      </w:r>
      <w:r>
        <w:rPr>
          <w:rFonts w:ascii="inherit" w:eastAsia="inherit" w:hAnsi="inherit" w:cs="inherit"/>
          <w:sz w:val="21"/>
        </w:rPr>
        <w:t xml:space="preserve"> </w:t>
      </w:r>
      <w:r>
        <w:rPr>
          <w:rFonts w:ascii="Calibri" w:eastAsia="Calibri" w:hAnsi="Calibri" w:cs="Calibri"/>
          <w:sz w:val="21"/>
        </w:rPr>
        <w:t>метод</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1916 </w:t>
      </w:r>
      <w:r>
        <w:rPr>
          <w:rFonts w:ascii="Calibri" w:eastAsia="Calibri" w:hAnsi="Calibri" w:cs="Calibri"/>
          <w:sz w:val="21"/>
        </w:rPr>
        <w:t>году</w:t>
      </w:r>
      <w:r>
        <w:rPr>
          <w:rFonts w:ascii="inherit" w:eastAsia="inherit" w:hAnsi="inherit" w:cs="inherit"/>
          <w:sz w:val="21"/>
        </w:rPr>
        <w:t xml:space="preserve">, </w:t>
      </w:r>
      <w:r>
        <w:rPr>
          <w:rFonts w:ascii="Calibri" w:eastAsia="Calibri" w:hAnsi="Calibri" w:cs="Calibri"/>
          <w:sz w:val="21"/>
        </w:rPr>
        <w:t>когда</w:t>
      </w:r>
      <w:r>
        <w:rPr>
          <w:rFonts w:ascii="inherit" w:eastAsia="inherit" w:hAnsi="inherit" w:cs="inherit"/>
          <w:sz w:val="21"/>
        </w:rPr>
        <w:t xml:space="preserve"> </w:t>
      </w:r>
      <w:r>
        <w:rPr>
          <w:rFonts w:ascii="Calibri" w:eastAsia="Calibri" w:hAnsi="Calibri" w:cs="Calibri"/>
          <w:sz w:val="21"/>
        </w:rPr>
        <w:t>случайно</w:t>
      </w:r>
      <w:r>
        <w:rPr>
          <w:rFonts w:ascii="inherit" w:eastAsia="inherit" w:hAnsi="inherit" w:cs="inherit"/>
          <w:sz w:val="21"/>
        </w:rPr>
        <w:t xml:space="preserve"> </w:t>
      </w:r>
      <w:r>
        <w:rPr>
          <w:rFonts w:ascii="Calibri" w:eastAsia="Calibri" w:hAnsi="Calibri" w:cs="Calibri"/>
          <w:sz w:val="21"/>
        </w:rPr>
        <w:t>уронил</w:t>
      </w:r>
      <w:r>
        <w:rPr>
          <w:rFonts w:ascii="inherit" w:eastAsia="inherit" w:hAnsi="inherit" w:cs="inherit"/>
          <w:sz w:val="21"/>
        </w:rPr>
        <w:t xml:space="preserve"> </w:t>
      </w:r>
      <w:r>
        <w:rPr>
          <w:rFonts w:ascii="Calibri" w:eastAsia="Calibri" w:hAnsi="Calibri" w:cs="Calibri"/>
          <w:sz w:val="21"/>
        </w:rPr>
        <w:t>свою</w:t>
      </w:r>
      <w:r>
        <w:rPr>
          <w:rFonts w:ascii="inherit" w:eastAsia="inherit" w:hAnsi="inherit" w:cs="inherit"/>
          <w:sz w:val="21"/>
        </w:rPr>
        <w:t xml:space="preserve"> </w:t>
      </w:r>
      <w:r>
        <w:rPr>
          <w:rFonts w:ascii="Calibri" w:eastAsia="Calibri" w:hAnsi="Calibri" w:cs="Calibri"/>
          <w:sz w:val="21"/>
        </w:rPr>
        <w:t>ручку</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тигель</w:t>
      </w:r>
      <w:r>
        <w:rPr>
          <w:rFonts w:ascii="inherit" w:eastAsia="inherit" w:hAnsi="inherit" w:cs="inherit"/>
          <w:sz w:val="21"/>
        </w:rPr>
        <w:t xml:space="preserve"> </w:t>
      </w:r>
      <w:r>
        <w:rPr>
          <w:rFonts w:ascii="Calibri" w:eastAsia="Calibri" w:hAnsi="Calibri" w:cs="Calibri"/>
          <w:sz w:val="21"/>
        </w:rPr>
        <w:t>с</w:t>
      </w:r>
      <w:r>
        <w:rPr>
          <w:rFonts w:ascii="inherit" w:eastAsia="inherit" w:hAnsi="inherit" w:cs="inherit"/>
          <w:sz w:val="21"/>
        </w:rPr>
        <w:t xml:space="preserve"> </w:t>
      </w:r>
      <w:r>
        <w:rPr>
          <w:rFonts w:ascii="Calibri" w:eastAsia="Calibri" w:hAnsi="Calibri" w:cs="Calibri"/>
          <w:sz w:val="21"/>
        </w:rPr>
        <w:t>расплавленным</w:t>
      </w:r>
      <w:r>
        <w:rPr>
          <w:rFonts w:ascii="inherit" w:eastAsia="inherit" w:hAnsi="inherit" w:cs="inherit"/>
          <w:sz w:val="21"/>
        </w:rPr>
        <w:t xml:space="preserve"> </w:t>
      </w:r>
      <w:r>
        <w:rPr>
          <w:rFonts w:ascii="Calibri" w:eastAsia="Calibri" w:hAnsi="Calibri" w:cs="Calibri"/>
          <w:sz w:val="21"/>
        </w:rPr>
        <w:t>оловом</w:t>
      </w:r>
      <w:r>
        <w:rPr>
          <w:rFonts w:ascii="inherit" w:eastAsia="inherit" w:hAnsi="inherit" w:cs="inherit"/>
          <w:sz w:val="21"/>
        </w:rPr>
        <w:t xml:space="preserve">. </w:t>
      </w:r>
      <w:r>
        <w:rPr>
          <w:rFonts w:ascii="Calibri" w:eastAsia="Calibri" w:hAnsi="Calibri" w:cs="Calibri"/>
          <w:sz w:val="21"/>
        </w:rPr>
        <w:t>Вытягивая</w:t>
      </w:r>
      <w:r>
        <w:rPr>
          <w:rFonts w:ascii="inherit" w:eastAsia="inherit" w:hAnsi="inherit" w:cs="inherit"/>
          <w:sz w:val="21"/>
        </w:rPr>
        <w:t xml:space="preserve"> </w:t>
      </w:r>
      <w:r>
        <w:rPr>
          <w:rFonts w:ascii="Calibri" w:eastAsia="Calibri" w:hAnsi="Calibri" w:cs="Calibri"/>
          <w:sz w:val="21"/>
        </w:rPr>
        <w:t>ручку</w:t>
      </w:r>
      <w:r>
        <w:rPr>
          <w:rFonts w:ascii="inherit" w:eastAsia="inherit" w:hAnsi="inherit" w:cs="inherit"/>
          <w:sz w:val="21"/>
        </w:rPr>
        <w:t xml:space="preserve"> </w:t>
      </w:r>
      <w:r>
        <w:rPr>
          <w:rFonts w:ascii="Calibri" w:eastAsia="Calibri" w:hAnsi="Calibri" w:cs="Calibri"/>
          <w:sz w:val="21"/>
        </w:rPr>
        <w:t>из</w:t>
      </w:r>
      <w:r>
        <w:rPr>
          <w:rFonts w:ascii="inherit" w:eastAsia="inherit" w:hAnsi="inherit" w:cs="inherit"/>
          <w:sz w:val="21"/>
        </w:rPr>
        <w:t xml:space="preserve"> </w:t>
      </w:r>
      <w:r>
        <w:rPr>
          <w:rFonts w:ascii="Calibri" w:eastAsia="Calibri" w:hAnsi="Calibri" w:cs="Calibri"/>
          <w:sz w:val="21"/>
        </w:rPr>
        <w:t>тигля</w:t>
      </w:r>
      <w:r>
        <w:rPr>
          <w:rFonts w:ascii="inherit" w:eastAsia="inherit" w:hAnsi="inherit" w:cs="inherit"/>
          <w:sz w:val="21"/>
        </w:rPr>
        <w:t xml:space="preserve">, </w:t>
      </w:r>
      <w:r>
        <w:rPr>
          <w:rFonts w:ascii="Calibri" w:eastAsia="Calibri" w:hAnsi="Calibri" w:cs="Calibri"/>
          <w:sz w:val="21"/>
        </w:rPr>
        <w:t>он</w:t>
      </w:r>
      <w:r>
        <w:rPr>
          <w:rFonts w:ascii="inherit" w:eastAsia="inherit" w:hAnsi="inherit" w:cs="inherit"/>
          <w:sz w:val="21"/>
        </w:rPr>
        <w:t xml:space="preserve"> </w:t>
      </w:r>
      <w:r>
        <w:rPr>
          <w:rFonts w:ascii="Calibri" w:eastAsia="Calibri" w:hAnsi="Calibri" w:cs="Calibri"/>
          <w:sz w:val="21"/>
        </w:rPr>
        <w:t>обнаружил</w:t>
      </w:r>
      <w:r>
        <w:rPr>
          <w:rFonts w:ascii="inherit" w:eastAsia="inherit" w:hAnsi="inherit" w:cs="inherit"/>
          <w:sz w:val="21"/>
        </w:rPr>
        <w:t xml:space="preserve">, </w:t>
      </w:r>
      <w:r>
        <w:rPr>
          <w:rFonts w:ascii="Calibri" w:eastAsia="Calibri" w:hAnsi="Calibri" w:cs="Calibri"/>
          <w:sz w:val="21"/>
        </w:rPr>
        <w:t>что</w:t>
      </w:r>
      <w:r>
        <w:rPr>
          <w:rFonts w:ascii="inherit" w:eastAsia="inherit" w:hAnsi="inherit" w:cs="inherit"/>
          <w:sz w:val="21"/>
        </w:rPr>
        <w:t xml:space="preserve"> </w:t>
      </w:r>
      <w:r>
        <w:rPr>
          <w:rFonts w:ascii="Calibri" w:eastAsia="Calibri" w:hAnsi="Calibri" w:cs="Calibri"/>
          <w:sz w:val="21"/>
        </w:rPr>
        <w:t>вслед</w:t>
      </w:r>
      <w:r>
        <w:rPr>
          <w:rFonts w:ascii="inherit" w:eastAsia="inherit" w:hAnsi="inherit" w:cs="inherit"/>
          <w:sz w:val="21"/>
        </w:rPr>
        <w:t xml:space="preserve"> </w:t>
      </w:r>
      <w:r>
        <w:rPr>
          <w:rFonts w:ascii="Calibri" w:eastAsia="Calibri" w:hAnsi="Calibri" w:cs="Calibri"/>
          <w:sz w:val="21"/>
        </w:rPr>
        <w:t>за</w:t>
      </w:r>
      <w:r>
        <w:rPr>
          <w:rFonts w:ascii="inherit" w:eastAsia="inherit" w:hAnsi="inherit" w:cs="inherit"/>
          <w:sz w:val="21"/>
        </w:rPr>
        <w:t xml:space="preserve"> </w:t>
      </w:r>
      <w:r>
        <w:rPr>
          <w:rFonts w:ascii="Calibri" w:eastAsia="Calibri" w:hAnsi="Calibri" w:cs="Calibri"/>
          <w:sz w:val="21"/>
        </w:rPr>
        <w:t>металлическим</w:t>
      </w:r>
      <w:r>
        <w:rPr>
          <w:rFonts w:ascii="inherit" w:eastAsia="inherit" w:hAnsi="inherit" w:cs="inherit"/>
          <w:sz w:val="21"/>
        </w:rPr>
        <w:t xml:space="preserve"> </w:t>
      </w:r>
      <w:r>
        <w:rPr>
          <w:rFonts w:ascii="Calibri" w:eastAsia="Calibri" w:hAnsi="Calibri" w:cs="Calibri"/>
          <w:sz w:val="21"/>
        </w:rPr>
        <w:t>пером</w:t>
      </w:r>
      <w:r>
        <w:rPr>
          <w:rFonts w:ascii="inherit" w:eastAsia="inherit" w:hAnsi="inherit" w:cs="inherit"/>
          <w:sz w:val="21"/>
        </w:rPr>
        <w:t xml:space="preserve"> </w:t>
      </w:r>
      <w:r>
        <w:rPr>
          <w:rFonts w:ascii="Calibri" w:eastAsia="Calibri" w:hAnsi="Calibri" w:cs="Calibri"/>
          <w:sz w:val="21"/>
        </w:rPr>
        <w:t>тянется</w:t>
      </w:r>
      <w:r>
        <w:rPr>
          <w:rFonts w:ascii="inherit" w:eastAsia="inherit" w:hAnsi="inherit" w:cs="inherit"/>
          <w:sz w:val="21"/>
        </w:rPr>
        <w:t xml:space="preserve"> </w:t>
      </w:r>
      <w:r>
        <w:rPr>
          <w:rFonts w:ascii="Calibri" w:eastAsia="Calibri" w:hAnsi="Calibri" w:cs="Calibri"/>
          <w:sz w:val="21"/>
        </w:rPr>
        <w:t>тонкая</w:t>
      </w:r>
      <w:r>
        <w:rPr>
          <w:rFonts w:ascii="inherit" w:eastAsia="inherit" w:hAnsi="inherit" w:cs="inherit"/>
          <w:sz w:val="21"/>
        </w:rPr>
        <w:t xml:space="preserve"> </w:t>
      </w:r>
      <w:r>
        <w:rPr>
          <w:rFonts w:ascii="Calibri" w:eastAsia="Calibri" w:hAnsi="Calibri" w:cs="Calibri"/>
          <w:sz w:val="21"/>
        </w:rPr>
        <w:t>нить</w:t>
      </w:r>
      <w:r>
        <w:rPr>
          <w:rFonts w:ascii="inherit" w:eastAsia="inherit" w:hAnsi="inherit" w:cs="inherit"/>
          <w:sz w:val="21"/>
        </w:rPr>
        <w:t xml:space="preserve"> </w:t>
      </w:r>
      <w:r>
        <w:rPr>
          <w:rFonts w:ascii="Calibri" w:eastAsia="Calibri" w:hAnsi="Calibri" w:cs="Calibri"/>
          <w:sz w:val="21"/>
        </w:rPr>
        <w:t>застывшего</w:t>
      </w:r>
      <w:r>
        <w:rPr>
          <w:rFonts w:ascii="inherit" w:eastAsia="inherit" w:hAnsi="inherit" w:cs="inherit"/>
          <w:sz w:val="21"/>
        </w:rPr>
        <w:t xml:space="preserve"> </w:t>
      </w:r>
      <w:r>
        <w:rPr>
          <w:rFonts w:ascii="Calibri" w:eastAsia="Calibri" w:hAnsi="Calibri" w:cs="Calibri"/>
          <w:sz w:val="21"/>
        </w:rPr>
        <w:t>олова</w:t>
      </w:r>
      <w:r>
        <w:rPr>
          <w:rFonts w:ascii="inherit" w:eastAsia="inherit" w:hAnsi="inherit" w:cs="inherit"/>
          <w:sz w:val="21"/>
        </w:rPr>
        <w:t xml:space="preserve">. </w:t>
      </w:r>
      <w:r>
        <w:rPr>
          <w:rFonts w:ascii="Calibri" w:eastAsia="Calibri" w:hAnsi="Calibri" w:cs="Calibri"/>
          <w:sz w:val="21"/>
        </w:rPr>
        <w:t>Заменив</w:t>
      </w:r>
      <w:r>
        <w:rPr>
          <w:rFonts w:ascii="inherit" w:eastAsia="inherit" w:hAnsi="inherit" w:cs="inherit"/>
          <w:sz w:val="21"/>
        </w:rPr>
        <w:t xml:space="preserve"> </w:t>
      </w:r>
      <w:r>
        <w:rPr>
          <w:rFonts w:ascii="Calibri" w:eastAsia="Calibri" w:hAnsi="Calibri" w:cs="Calibri"/>
          <w:sz w:val="21"/>
        </w:rPr>
        <w:t>перо</w:t>
      </w:r>
      <w:r>
        <w:rPr>
          <w:rFonts w:ascii="inherit" w:eastAsia="inherit" w:hAnsi="inherit" w:cs="inherit"/>
          <w:sz w:val="21"/>
        </w:rPr>
        <w:t xml:space="preserve"> </w:t>
      </w:r>
      <w:r>
        <w:rPr>
          <w:rFonts w:ascii="Calibri" w:eastAsia="Calibri" w:hAnsi="Calibri" w:cs="Calibri"/>
          <w:sz w:val="21"/>
        </w:rPr>
        <w:t>ручки</w:t>
      </w:r>
      <w:r>
        <w:rPr>
          <w:rFonts w:ascii="inherit" w:eastAsia="inherit" w:hAnsi="inherit" w:cs="inherit"/>
          <w:sz w:val="21"/>
        </w:rPr>
        <w:t xml:space="preserve"> </w:t>
      </w:r>
      <w:r>
        <w:rPr>
          <w:rFonts w:ascii="Calibri" w:eastAsia="Calibri" w:hAnsi="Calibri" w:cs="Calibri"/>
          <w:sz w:val="21"/>
        </w:rPr>
        <w:t>микроскопическим</w:t>
      </w:r>
      <w:r>
        <w:rPr>
          <w:rFonts w:ascii="inherit" w:eastAsia="inherit" w:hAnsi="inherit" w:cs="inherit"/>
          <w:sz w:val="21"/>
        </w:rPr>
        <w:t xml:space="preserve"> </w:t>
      </w:r>
      <w:r>
        <w:rPr>
          <w:rFonts w:ascii="Calibri" w:eastAsia="Calibri" w:hAnsi="Calibri" w:cs="Calibri"/>
          <w:sz w:val="21"/>
        </w:rPr>
        <w:t>кусочком</w:t>
      </w:r>
      <w:r>
        <w:rPr>
          <w:rFonts w:ascii="inherit" w:eastAsia="inherit" w:hAnsi="inherit" w:cs="inherit"/>
          <w:sz w:val="21"/>
        </w:rPr>
        <w:t xml:space="preserve"> </w:t>
      </w:r>
      <w:r>
        <w:rPr>
          <w:rFonts w:ascii="Calibri" w:eastAsia="Calibri" w:hAnsi="Calibri" w:cs="Calibri"/>
          <w:sz w:val="21"/>
        </w:rPr>
        <w:t>металла</w:t>
      </w:r>
      <w:r>
        <w:rPr>
          <w:rFonts w:ascii="inherit" w:eastAsia="inherit" w:hAnsi="inherit" w:cs="inherit"/>
          <w:sz w:val="21"/>
        </w:rPr>
        <w:t xml:space="preserve">, </w:t>
      </w:r>
      <w:r>
        <w:rPr>
          <w:rFonts w:ascii="Calibri" w:eastAsia="Calibri" w:hAnsi="Calibri" w:cs="Calibri"/>
          <w:sz w:val="21"/>
        </w:rPr>
        <w:t>Чохральский</w:t>
      </w:r>
      <w:r>
        <w:rPr>
          <w:rFonts w:ascii="inherit" w:eastAsia="inherit" w:hAnsi="inherit" w:cs="inherit"/>
          <w:sz w:val="21"/>
        </w:rPr>
        <w:t xml:space="preserve"> </w:t>
      </w:r>
      <w:r>
        <w:rPr>
          <w:rFonts w:ascii="Calibri" w:eastAsia="Calibri" w:hAnsi="Calibri" w:cs="Calibri"/>
          <w:sz w:val="21"/>
        </w:rPr>
        <w:t>убедился</w:t>
      </w:r>
      <w:r>
        <w:rPr>
          <w:rFonts w:ascii="inherit" w:eastAsia="inherit" w:hAnsi="inherit" w:cs="inherit"/>
          <w:sz w:val="21"/>
        </w:rPr>
        <w:t xml:space="preserve">, </w:t>
      </w:r>
      <w:r>
        <w:rPr>
          <w:rFonts w:ascii="Calibri" w:eastAsia="Calibri" w:hAnsi="Calibri" w:cs="Calibri"/>
          <w:sz w:val="21"/>
        </w:rPr>
        <w:t>что</w:t>
      </w:r>
      <w:r>
        <w:rPr>
          <w:rFonts w:ascii="inherit" w:eastAsia="inherit" w:hAnsi="inherit" w:cs="inherit"/>
          <w:sz w:val="21"/>
        </w:rPr>
        <w:t xml:space="preserve"> </w:t>
      </w:r>
      <w:r>
        <w:rPr>
          <w:rFonts w:ascii="Calibri" w:eastAsia="Calibri" w:hAnsi="Calibri" w:cs="Calibri"/>
          <w:sz w:val="21"/>
        </w:rPr>
        <w:t>образующаяся</w:t>
      </w:r>
      <w:r>
        <w:rPr>
          <w:rFonts w:ascii="inherit" w:eastAsia="inherit" w:hAnsi="inherit" w:cs="inherit"/>
          <w:sz w:val="21"/>
        </w:rPr>
        <w:t xml:space="preserve"> </w:t>
      </w:r>
      <w:r>
        <w:rPr>
          <w:rFonts w:ascii="Calibri" w:eastAsia="Calibri" w:hAnsi="Calibri" w:cs="Calibri"/>
          <w:sz w:val="21"/>
        </w:rPr>
        <w:t>таким</w:t>
      </w:r>
      <w:r>
        <w:rPr>
          <w:rFonts w:ascii="inherit" w:eastAsia="inherit" w:hAnsi="inherit" w:cs="inherit"/>
          <w:sz w:val="21"/>
        </w:rPr>
        <w:t xml:space="preserve"> </w:t>
      </w:r>
      <w:r>
        <w:rPr>
          <w:rFonts w:ascii="Calibri" w:eastAsia="Calibri" w:hAnsi="Calibri" w:cs="Calibri"/>
          <w:sz w:val="21"/>
        </w:rPr>
        <w:t>образом</w:t>
      </w:r>
      <w:r>
        <w:rPr>
          <w:rFonts w:ascii="inherit" w:eastAsia="inherit" w:hAnsi="inherit" w:cs="inherit"/>
          <w:sz w:val="21"/>
        </w:rPr>
        <w:t xml:space="preserve"> </w:t>
      </w:r>
      <w:r>
        <w:rPr>
          <w:rFonts w:ascii="Calibri" w:eastAsia="Calibri" w:hAnsi="Calibri" w:cs="Calibri"/>
          <w:sz w:val="21"/>
        </w:rPr>
        <w:t>металлическая</w:t>
      </w:r>
      <w:r>
        <w:rPr>
          <w:rFonts w:ascii="inherit" w:eastAsia="inherit" w:hAnsi="inherit" w:cs="inherit"/>
          <w:sz w:val="21"/>
        </w:rPr>
        <w:t xml:space="preserve"> </w:t>
      </w:r>
      <w:r>
        <w:rPr>
          <w:rFonts w:ascii="Calibri" w:eastAsia="Calibri" w:hAnsi="Calibri" w:cs="Calibri"/>
          <w:sz w:val="21"/>
        </w:rPr>
        <w:t>нить</w:t>
      </w:r>
      <w:r>
        <w:rPr>
          <w:rFonts w:ascii="inherit" w:eastAsia="inherit" w:hAnsi="inherit" w:cs="inherit"/>
          <w:sz w:val="21"/>
        </w:rPr>
        <w:t xml:space="preserve"> </w:t>
      </w:r>
      <w:r>
        <w:rPr>
          <w:rFonts w:ascii="Calibri" w:eastAsia="Calibri" w:hAnsi="Calibri" w:cs="Calibri"/>
          <w:sz w:val="21"/>
        </w:rPr>
        <w:t>имеет</w:t>
      </w:r>
      <w:r>
        <w:rPr>
          <w:rFonts w:ascii="inherit" w:eastAsia="inherit" w:hAnsi="inherit" w:cs="inherit"/>
          <w:sz w:val="21"/>
        </w:rPr>
        <w:t xml:space="preserve"> </w:t>
      </w:r>
      <w:r>
        <w:rPr>
          <w:rFonts w:ascii="Calibri" w:eastAsia="Calibri" w:hAnsi="Calibri" w:cs="Calibri"/>
          <w:sz w:val="21"/>
        </w:rPr>
        <w:t>монокристаллическую</w:t>
      </w:r>
      <w:r>
        <w:rPr>
          <w:rFonts w:ascii="inherit" w:eastAsia="inherit" w:hAnsi="inherit" w:cs="inherit"/>
          <w:sz w:val="21"/>
        </w:rPr>
        <w:t xml:space="preserve"> </w:t>
      </w:r>
      <w:r>
        <w:rPr>
          <w:rFonts w:ascii="Calibri" w:eastAsia="Calibri" w:hAnsi="Calibri" w:cs="Calibri"/>
          <w:sz w:val="21"/>
        </w:rPr>
        <w:t>структуру</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экспериментах</w:t>
      </w:r>
      <w:r>
        <w:rPr>
          <w:rFonts w:ascii="inherit" w:eastAsia="inherit" w:hAnsi="inherit" w:cs="inherit"/>
          <w:sz w:val="21"/>
        </w:rPr>
        <w:t xml:space="preserve">, </w:t>
      </w:r>
      <w:r>
        <w:rPr>
          <w:rFonts w:ascii="Calibri" w:eastAsia="Calibri" w:hAnsi="Calibri" w:cs="Calibri"/>
          <w:sz w:val="21"/>
        </w:rPr>
        <w:t>проведенных</w:t>
      </w:r>
      <w:r>
        <w:rPr>
          <w:rFonts w:ascii="inherit" w:eastAsia="inherit" w:hAnsi="inherit" w:cs="inherit"/>
          <w:sz w:val="21"/>
        </w:rPr>
        <w:t xml:space="preserve"> </w:t>
      </w:r>
      <w:r>
        <w:rPr>
          <w:rFonts w:ascii="Calibri" w:eastAsia="Calibri" w:hAnsi="Calibri" w:cs="Calibri"/>
          <w:sz w:val="21"/>
        </w:rPr>
        <w:t>Чохральским</w:t>
      </w:r>
      <w:r>
        <w:rPr>
          <w:rFonts w:ascii="inherit" w:eastAsia="inherit" w:hAnsi="inherit" w:cs="inherit"/>
          <w:sz w:val="21"/>
        </w:rPr>
        <w:t xml:space="preserve">, </w:t>
      </w:r>
      <w:r>
        <w:rPr>
          <w:rFonts w:ascii="Calibri" w:eastAsia="Calibri" w:hAnsi="Calibri" w:cs="Calibri"/>
          <w:sz w:val="21"/>
        </w:rPr>
        <w:t>были</w:t>
      </w:r>
      <w:r>
        <w:rPr>
          <w:rFonts w:ascii="inherit" w:eastAsia="inherit" w:hAnsi="inherit" w:cs="inherit"/>
          <w:sz w:val="21"/>
        </w:rPr>
        <w:t xml:space="preserve"> </w:t>
      </w:r>
      <w:r>
        <w:rPr>
          <w:rFonts w:ascii="Calibri" w:eastAsia="Calibri" w:hAnsi="Calibri" w:cs="Calibri"/>
          <w:sz w:val="21"/>
        </w:rPr>
        <w:t>получены</w:t>
      </w:r>
      <w:r>
        <w:rPr>
          <w:rFonts w:ascii="inherit" w:eastAsia="inherit" w:hAnsi="inherit" w:cs="inherit"/>
          <w:sz w:val="21"/>
        </w:rPr>
        <w:t xml:space="preserve"> </w:t>
      </w:r>
      <w:r>
        <w:rPr>
          <w:rFonts w:ascii="Calibri" w:eastAsia="Calibri" w:hAnsi="Calibri" w:cs="Calibri"/>
          <w:sz w:val="21"/>
        </w:rPr>
        <w:t>монокристаллы</w:t>
      </w:r>
      <w:r>
        <w:rPr>
          <w:rFonts w:ascii="inherit" w:eastAsia="inherit" w:hAnsi="inherit" w:cs="inherit"/>
          <w:sz w:val="21"/>
        </w:rPr>
        <w:t xml:space="preserve"> </w:t>
      </w:r>
      <w:r>
        <w:rPr>
          <w:rFonts w:ascii="Calibri" w:eastAsia="Calibri" w:hAnsi="Calibri" w:cs="Calibri"/>
          <w:sz w:val="21"/>
        </w:rPr>
        <w:t>размером</w:t>
      </w:r>
      <w:r>
        <w:rPr>
          <w:rFonts w:ascii="inherit" w:eastAsia="inherit" w:hAnsi="inherit" w:cs="inherit"/>
          <w:sz w:val="21"/>
        </w:rPr>
        <w:t xml:space="preserve"> </w:t>
      </w:r>
      <w:r>
        <w:rPr>
          <w:rFonts w:ascii="Calibri" w:eastAsia="Calibri" w:hAnsi="Calibri" w:cs="Calibri"/>
          <w:sz w:val="21"/>
        </w:rPr>
        <w:t>около</w:t>
      </w:r>
      <w:r>
        <w:rPr>
          <w:rFonts w:ascii="inherit" w:eastAsia="inherit" w:hAnsi="inherit" w:cs="inherit"/>
          <w:sz w:val="21"/>
        </w:rPr>
        <w:t xml:space="preserve"> </w:t>
      </w:r>
      <w:r>
        <w:rPr>
          <w:rFonts w:ascii="Calibri" w:eastAsia="Calibri" w:hAnsi="Calibri" w:cs="Calibri"/>
          <w:sz w:val="21"/>
        </w:rPr>
        <w:t>одного</w:t>
      </w:r>
      <w:r>
        <w:rPr>
          <w:rFonts w:ascii="inherit" w:eastAsia="inherit" w:hAnsi="inherit" w:cs="inherit"/>
          <w:sz w:val="21"/>
        </w:rPr>
        <w:t xml:space="preserve"> </w:t>
      </w:r>
      <w:r>
        <w:rPr>
          <w:rFonts w:ascii="Calibri" w:eastAsia="Calibri" w:hAnsi="Calibri" w:cs="Calibri"/>
          <w:sz w:val="21"/>
        </w:rPr>
        <w:t>миллиметра</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диаметре</w:t>
      </w:r>
      <w:r>
        <w:rPr>
          <w:rFonts w:ascii="inherit" w:eastAsia="inherit" w:hAnsi="inherit" w:cs="inherit"/>
          <w:sz w:val="21"/>
        </w:rPr>
        <w:t xml:space="preserve"> </w:t>
      </w:r>
      <w:r>
        <w:rPr>
          <w:rFonts w:ascii="Calibri" w:eastAsia="Calibri" w:hAnsi="Calibri" w:cs="Calibri"/>
          <w:sz w:val="21"/>
        </w:rPr>
        <w:t>и</w:t>
      </w:r>
      <w:r>
        <w:rPr>
          <w:rFonts w:ascii="inherit" w:eastAsia="inherit" w:hAnsi="inherit" w:cs="inherit"/>
          <w:sz w:val="21"/>
        </w:rPr>
        <w:t xml:space="preserve"> </w:t>
      </w:r>
      <w:r>
        <w:rPr>
          <w:rFonts w:ascii="Calibri" w:eastAsia="Calibri" w:hAnsi="Calibri" w:cs="Calibri"/>
          <w:sz w:val="21"/>
        </w:rPr>
        <w:t>до</w:t>
      </w:r>
      <w:r>
        <w:rPr>
          <w:rFonts w:ascii="inherit" w:eastAsia="inherit" w:hAnsi="inherit" w:cs="inherit"/>
          <w:sz w:val="21"/>
        </w:rPr>
        <w:t xml:space="preserve"> 150 </w:t>
      </w:r>
      <w:r>
        <w:rPr>
          <w:rFonts w:ascii="Calibri" w:eastAsia="Calibri" w:hAnsi="Calibri" w:cs="Calibri"/>
          <w:sz w:val="21"/>
        </w:rPr>
        <w:t>см</w:t>
      </w:r>
      <w:r>
        <w:rPr>
          <w:rFonts w:ascii="inherit" w:eastAsia="inherit" w:hAnsi="inherit" w:cs="inherit"/>
          <w:sz w:val="21"/>
        </w:rPr>
        <w:t xml:space="preserve"> </w:t>
      </w:r>
      <w:r>
        <w:rPr>
          <w:rFonts w:ascii="Calibri" w:eastAsia="Calibri" w:hAnsi="Calibri" w:cs="Calibri"/>
          <w:sz w:val="21"/>
        </w:rPr>
        <w:t>длиной</w:t>
      </w:r>
      <w:r>
        <w:rPr>
          <w:rFonts w:ascii="inherit" w:eastAsia="inherit" w:hAnsi="inherit" w:cs="inherit"/>
          <w:sz w:val="21"/>
        </w:rPr>
        <w:t xml:space="preserve">. </w:t>
      </w:r>
      <w:r>
        <w:rPr>
          <w:rFonts w:ascii="Calibri" w:eastAsia="Calibri" w:hAnsi="Calibri" w:cs="Calibri"/>
          <w:sz w:val="21"/>
        </w:rPr>
        <w:t>Чохральский</w:t>
      </w:r>
      <w:r>
        <w:rPr>
          <w:rFonts w:ascii="inherit" w:eastAsia="inherit" w:hAnsi="inherit" w:cs="inherit"/>
          <w:sz w:val="21"/>
        </w:rPr>
        <w:t xml:space="preserve"> </w:t>
      </w:r>
      <w:r>
        <w:rPr>
          <w:rFonts w:ascii="Calibri" w:eastAsia="Calibri" w:hAnsi="Calibri" w:cs="Calibri"/>
          <w:sz w:val="21"/>
        </w:rPr>
        <w:t>изложил</w:t>
      </w:r>
      <w:r>
        <w:rPr>
          <w:rFonts w:ascii="inherit" w:eastAsia="inherit" w:hAnsi="inherit" w:cs="inherit"/>
          <w:sz w:val="21"/>
        </w:rPr>
        <w:t xml:space="preserve"> </w:t>
      </w:r>
      <w:r>
        <w:rPr>
          <w:rFonts w:ascii="Calibri" w:eastAsia="Calibri" w:hAnsi="Calibri" w:cs="Calibri"/>
          <w:sz w:val="21"/>
        </w:rPr>
        <w:t>суть</w:t>
      </w:r>
      <w:r>
        <w:rPr>
          <w:rFonts w:ascii="inherit" w:eastAsia="inherit" w:hAnsi="inherit" w:cs="inherit"/>
          <w:sz w:val="21"/>
        </w:rPr>
        <w:t xml:space="preserve"> </w:t>
      </w:r>
      <w:r>
        <w:rPr>
          <w:rFonts w:ascii="Calibri" w:eastAsia="Calibri" w:hAnsi="Calibri" w:cs="Calibri"/>
          <w:sz w:val="21"/>
        </w:rPr>
        <w:t>своего</w:t>
      </w:r>
      <w:r>
        <w:rPr>
          <w:rFonts w:ascii="inherit" w:eastAsia="inherit" w:hAnsi="inherit" w:cs="inherit"/>
          <w:sz w:val="21"/>
        </w:rPr>
        <w:t xml:space="preserve"> </w:t>
      </w:r>
      <w:r>
        <w:rPr>
          <w:rFonts w:ascii="Calibri" w:eastAsia="Calibri" w:hAnsi="Calibri" w:cs="Calibri"/>
          <w:sz w:val="21"/>
        </w:rPr>
        <w:t>открытия</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статье</w:t>
      </w:r>
      <w:r>
        <w:rPr>
          <w:rFonts w:ascii="inherit" w:eastAsia="inherit" w:hAnsi="inherit" w:cs="inherit"/>
          <w:sz w:val="21"/>
        </w:rPr>
        <w:t xml:space="preserve"> «</w:t>
      </w:r>
      <w:r>
        <w:rPr>
          <w:rFonts w:ascii="Calibri" w:eastAsia="Calibri" w:hAnsi="Calibri" w:cs="Calibri"/>
          <w:sz w:val="21"/>
        </w:rPr>
        <w:t>Новый</w:t>
      </w:r>
      <w:r>
        <w:rPr>
          <w:rFonts w:ascii="inherit" w:eastAsia="inherit" w:hAnsi="inherit" w:cs="inherit"/>
          <w:sz w:val="21"/>
        </w:rPr>
        <w:t xml:space="preserve"> </w:t>
      </w:r>
      <w:r>
        <w:rPr>
          <w:rFonts w:ascii="Calibri" w:eastAsia="Calibri" w:hAnsi="Calibri" w:cs="Calibri"/>
          <w:sz w:val="21"/>
        </w:rPr>
        <w:t>метод</w:t>
      </w:r>
      <w:r>
        <w:rPr>
          <w:rFonts w:ascii="inherit" w:eastAsia="inherit" w:hAnsi="inherit" w:cs="inherit"/>
          <w:sz w:val="21"/>
        </w:rPr>
        <w:t xml:space="preserve"> </w:t>
      </w:r>
      <w:r>
        <w:rPr>
          <w:rFonts w:ascii="Calibri" w:eastAsia="Calibri" w:hAnsi="Calibri" w:cs="Calibri"/>
          <w:sz w:val="21"/>
        </w:rPr>
        <w:t>измерения</w:t>
      </w:r>
      <w:r>
        <w:rPr>
          <w:rFonts w:ascii="inherit" w:eastAsia="inherit" w:hAnsi="inherit" w:cs="inherit"/>
          <w:sz w:val="21"/>
        </w:rPr>
        <w:t xml:space="preserve"> </w:t>
      </w:r>
      <w:r>
        <w:rPr>
          <w:rFonts w:ascii="Calibri" w:eastAsia="Calibri" w:hAnsi="Calibri" w:cs="Calibri"/>
          <w:sz w:val="21"/>
        </w:rPr>
        <w:t>степени</w:t>
      </w:r>
      <w:r>
        <w:rPr>
          <w:rFonts w:ascii="inherit" w:eastAsia="inherit" w:hAnsi="inherit" w:cs="inherit"/>
          <w:sz w:val="21"/>
        </w:rPr>
        <w:t xml:space="preserve"> </w:t>
      </w:r>
      <w:r>
        <w:rPr>
          <w:rFonts w:ascii="Calibri" w:eastAsia="Calibri" w:hAnsi="Calibri" w:cs="Calibri"/>
          <w:sz w:val="21"/>
        </w:rPr>
        <w:t>кристаллизации</w:t>
      </w:r>
      <w:r>
        <w:rPr>
          <w:rFonts w:ascii="inherit" w:eastAsia="inherit" w:hAnsi="inherit" w:cs="inherit"/>
          <w:sz w:val="21"/>
        </w:rPr>
        <w:t xml:space="preserve"> </w:t>
      </w:r>
      <w:r>
        <w:rPr>
          <w:rFonts w:ascii="Calibri" w:eastAsia="Calibri" w:hAnsi="Calibri" w:cs="Calibri"/>
          <w:sz w:val="21"/>
        </w:rPr>
        <w:t>металлов</w:t>
      </w:r>
      <w:r>
        <w:rPr>
          <w:rFonts w:ascii="inherit" w:eastAsia="inherit" w:hAnsi="inherit" w:cs="inherit"/>
          <w:sz w:val="21"/>
        </w:rPr>
        <w:t xml:space="preserve">», </w:t>
      </w:r>
      <w:r>
        <w:rPr>
          <w:rFonts w:ascii="Calibri" w:eastAsia="Calibri" w:hAnsi="Calibri" w:cs="Calibri"/>
          <w:sz w:val="21"/>
        </w:rPr>
        <w:t>опубликованной</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немецком</w:t>
      </w:r>
      <w:r>
        <w:rPr>
          <w:rFonts w:ascii="inherit" w:eastAsia="inherit" w:hAnsi="inherit" w:cs="inherit"/>
          <w:sz w:val="21"/>
        </w:rPr>
        <w:t xml:space="preserve"> </w:t>
      </w:r>
      <w:r>
        <w:rPr>
          <w:rFonts w:ascii="Calibri" w:eastAsia="Calibri" w:hAnsi="Calibri" w:cs="Calibri"/>
          <w:sz w:val="21"/>
        </w:rPr>
        <w:t>журнале</w:t>
      </w:r>
      <w:r>
        <w:rPr>
          <w:rFonts w:ascii="inherit" w:eastAsia="inherit" w:hAnsi="inherit" w:cs="inherit"/>
          <w:sz w:val="21"/>
        </w:rPr>
        <w:t xml:space="preserve"> «</w:t>
      </w:r>
      <w:proofErr w:type="spellStart"/>
      <w:r>
        <w:rPr>
          <w:rFonts w:ascii="inherit" w:eastAsia="inherit" w:hAnsi="inherit" w:cs="inherit"/>
          <w:sz w:val="21"/>
        </w:rPr>
        <w:t>Zeitschrift</w:t>
      </w:r>
      <w:proofErr w:type="spellEnd"/>
      <w:r>
        <w:rPr>
          <w:rFonts w:ascii="inherit" w:eastAsia="inherit" w:hAnsi="inherit" w:cs="inherit"/>
          <w:sz w:val="21"/>
        </w:rPr>
        <w:t xml:space="preserve"> </w:t>
      </w:r>
      <w:proofErr w:type="spellStart"/>
      <w:r>
        <w:rPr>
          <w:rFonts w:ascii="inherit" w:eastAsia="inherit" w:hAnsi="inherit" w:cs="inherit"/>
          <w:sz w:val="21"/>
        </w:rPr>
        <w:t>für</w:t>
      </w:r>
      <w:proofErr w:type="spellEnd"/>
      <w:r>
        <w:rPr>
          <w:rFonts w:ascii="inherit" w:eastAsia="inherit" w:hAnsi="inherit" w:cs="inherit"/>
          <w:sz w:val="21"/>
        </w:rPr>
        <w:t xml:space="preserve"> </w:t>
      </w:r>
      <w:proofErr w:type="spellStart"/>
      <w:r>
        <w:rPr>
          <w:rFonts w:ascii="inherit" w:eastAsia="inherit" w:hAnsi="inherit" w:cs="inherit"/>
          <w:sz w:val="21"/>
        </w:rPr>
        <w:t>Physikalische</w:t>
      </w:r>
      <w:proofErr w:type="spellEnd"/>
      <w:r>
        <w:rPr>
          <w:rFonts w:ascii="inherit" w:eastAsia="inherit" w:hAnsi="inherit" w:cs="inherit"/>
          <w:sz w:val="21"/>
        </w:rPr>
        <w:t xml:space="preserve"> </w:t>
      </w:r>
      <w:proofErr w:type="spellStart"/>
      <w:r>
        <w:rPr>
          <w:rFonts w:ascii="inherit" w:eastAsia="inherit" w:hAnsi="inherit" w:cs="inherit"/>
          <w:sz w:val="21"/>
        </w:rPr>
        <w:t>Chemie</w:t>
      </w:r>
      <w:proofErr w:type="spellEnd"/>
      <w:r>
        <w:rPr>
          <w:rFonts w:ascii="inherit" w:eastAsia="inherit" w:hAnsi="inherit" w:cs="inherit"/>
          <w:sz w:val="21"/>
        </w:rPr>
        <w:t>» (1918)</w:t>
      </w:r>
      <w:r>
        <w:rPr>
          <w:rFonts w:ascii="inherit" w:eastAsia="inherit" w:hAnsi="inherit" w:cs="inherit"/>
          <w:color w:val="0066FF"/>
          <w:sz w:val="21"/>
          <w:u w:val="single"/>
        </w:rPr>
        <w:t>[</w:t>
      </w:r>
      <w:proofErr w:type="spellStart"/>
      <w:r>
        <w:rPr>
          <w:rFonts w:ascii="inherit" w:eastAsia="inherit" w:hAnsi="inherit" w:cs="inherit"/>
          <w:color w:val="0066FF"/>
          <w:sz w:val="21"/>
          <w:u w:val="single"/>
        </w:rPr>
        <w:t>xv</w:t>
      </w:r>
      <w:proofErr w:type="spellEnd"/>
      <w:r>
        <w:rPr>
          <w:rFonts w:ascii="inherit" w:eastAsia="inherit" w:hAnsi="inherit" w:cs="inherit"/>
          <w:color w:val="0066FF"/>
          <w:sz w:val="21"/>
          <w:u w:val="single"/>
        </w:rPr>
        <w:t>]</w:t>
      </w:r>
      <w:r>
        <w:rPr>
          <w:rFonts w:ascii="inherit" w:eastAsia="inherit" w:hAnsi="inherit" w:cs="inherit"/>
          <w:sz w:val="21"/>
        </w:rPr>
        <w:t>.</w:t>
      </w:r>
    </w:p>
    <w:p w14:paraId="2D2A5410" w14:textId="77777777" w:rsidR="00935F01" w:rsidRDefault="00935F01">
      <w:pPr>
        <w:spacing w:after="0" w:line="240" w:lineRule="auto"/>
        <w:rPr>
          <w:rFonts w:ascii="inherit" w:eastAsia="inherit" w:hAnsi="inherit" w:cs="inherit"/>
          <w:sz w:val="21"/>
        </w:rPr>
      </w:pPr>
    </w:p>
    <w:p w14:paraId="4BE7C394" w14:textId="77777777" w:rsidR="00935F01" w:rsidRDefault="00AF2FE4">
      <w:pPr>
        <w:spacing w:after="0" w:line="240" w:lineRule="auto"/>
        <w:rPr>
          <w:rFonts w:ascii="inherit" w:eastAsia="inherit" w:hAnsi="inherit" w:cs="inherit"/>
          <w:sz w:val="21"/>
        </w:rPr>
      </w:pPr>
      <w:r>
        <w:rPr>
          <w:rFonts w:ascii="Calibri" w:eastAsia="Calibri" w:hAnsi="Calibri" w:cs="Calibri"/>
          <w:sz w:val="21"/>
        </w:rPr>
        <w:t>Выращивание</w:t>
      </w:r>
      <w:r>
        <w:rPr>
          <w:rFonts w:ascii="inherit" w:eastAsia="inherit" w:hAnsi="inherit" w:cs="inherit"/>
          <w:sz w:val="21"/>
        </w:rPr>
        <w:t xml:space="preserve"> </w:t>
      </w:r>
      <w:r>
        <w:rPr>
          <w:rFonts w:ascii="Calibri" w:eastAsia="Calibri" w:hAnsi="Calibri" w:cs="Calibri"/>
          <w:sz w:val="21"/>
        </w:rPr>
        <w:t>монокристаллов</w:t>
      </w:r>
      <w:r>
        <w:rPr>
          <w:rFonts w:ascii="inherit" w:eastAsia="inherit" w:hAnsi="inherit" w:cs="inherit"/>
          <w:sz w:val="21"/>
        </w:rPr>
        <w:t xml:space="preserve"> </w:t>
      </w:r>
      <w:r>
        <w:rPr>
          <w:rFonts w:ascii="Calibri" w:eastAsia="Calibri" w:hAnsi="Calibri" w:cs="Calibri"/>
          <w:sz w:val="21"/>
        </w:rPr>
        <w:t>методом</w:t>
      </w:r>
      <w:r>
        <w:rPr>
          <w:rFonts w:ascii="inherit" w:eastAsia="inherit" w:hAnsi="inherit" w:cs="inherit"/>
          <w:sz w:val="21"/>
        </w:rPr>
        <w:t xml:space="preserve"> </w:t>
      </w:r>
      <w:r>
        <w:rPr>
          <w:rFonts w:ascii="Calibri" w:eastAsia="Calibri" w:hAnsi="Calibri" w:cs="Calibri"/>
          <w:sz w:val="21"/>
        </w:rPr>
        <w:t>Чохральского</w:t>
      </w:r>
      <w:r>
        <w:rPr>
          <w:rFonts w:ascii="inherit" w:eastAsia="inherit" w:hAnsi="inherit" w:cs="inherit"/>
          <w:sz w:val="21"/>
        </w:rPr>
        <w:t xml:space="preserve"> </w:t>
      </w:r>
      <w:r>
        <w:rPr>
          <w:rFonts w:ascii="Calibri" w:eastAsia="Calibri" w:hAnsi="Calibri" w:cs="Calibri"/>
          <w:sz w:val="21"/>
        </w:rPr>
        <w:t>происходит</w:t>
      </w:r>
      <w:r>
        <w:rPr>
          <w:rFonts w:ascii="inherit" w:eastAsia="inherit" w:hAnsi="inherit" w:cs="inherit"/>
          <w:sz w:val="21"/>
        </w:rPr>
        <w:t xml:space="preserve"> </w:t>
      </w:r>
      <w:r>
        <w:rPr>
          <w:rFonts w:ascii="Calibri" w:eastAsia="Calibri" w:hAnsi="Calibri" w:cs="Calibri"/>
          <w:sz w:val="21"/>
        </w:rPr>
        <w:t>следующим</w:t>
      </w:r>
      <w:r>
        <w:rPr>
          <w:rFonts w:ascii="inherit" w:eastAsia="inherit" w:hAnsi="inherit" w:cs="inherit"/>
          <w:sz w:val="21"/>
        </w:rPr>
        <w:t xml:space="preserve"> </w:t>
      </w:r>
      <w:r>
        <w:rPr>
          <w:rFonts w:ascii="Calibri" w:eastAsia="Calibri" w:hAnsi="Calibri" w:cs="Calibri"/>
          <w:sz w:val="21"/>
        </w:rPr>
        <w:t>образом</w:t>
      </w:r>
      <w:r>
        <w:rPr>
          <w:rFonts w:ascii="inherit" w:eastAsia="inherit" w:hAnsi="inherit" w:cs="inherit"/>
          <w:sz w:val="21"/>
        </w:rPr>
        <w:t xml:space="preserve">, </w:t>
      </w:r>
      <w:r>
        <w:rPr>
          <w:rFonts w:ascii="Calibri" w:eastAsia="Calibri" w:hAnsi="Calibri" w:cs="Calibri"/>
          <w:sz w:val="21"/>
        </w:rPr>
        <w:t>Рис</w:t>
      </w:r>
      <w:r>
        <w:rPr>
          <w:rFonts w:ascii="inherit" w:eastAsia="inherit" w:hAnsi="inherit" w:cs="inherit"/>
          <w:sz w:val="21"/>
        </w:rPr>
        <w:t>. 5</w:t>
      </w:r>
      <w:r>
        <w:rPr>
          <w:rFonts w:ascii="inherit" w:eastAsia="inherit" w:hAnsi="inherit" w:cs="inherit"/>
          <w:color w:val="0066FF"/>
          <w:sz w:val="21"/>
          <w:u w:val="single"/>
        </w:rPr>
        <w:t>[</w:t>
      </w:r>
      <w:proofErr w:type="spellStart"/>
      <w:r>
        <w:rPr>
          <w:rFonts w:ascii="inherit" w:eastAsia="inherit" w:hAnsi="inherit" w:cs="inherit"/>
          <w:color w:val="0066FF"/>
          <w:sz w:val="21"/>
          <w:u w:val="single"/>
        </w:rPr>
        <w:t>xvi</w:t>
      </w:r>
      <w:proofErr w:type="spellEnd"/>
      <w:r>
        <w:rPr>
          <w:rFonts w:ascii="inherit" w:eastAsia="inherit" w:hAnsi="inherit" w:cs="inherit"/>
          <w:color w:val="0066FF"/>
          <w:sz w:val="21"/>
          <w:u w:val="single"/>
        </w:rPr>
        <w:t>]</w:t>
      </w:r>
      <w:r>
        <w:rPr>
          <w:rFonts w:ascii="inherit" w:eastAsia="inherit" w:hAnsi="inherit" w:cs="inherit"/>
          <w:sz w:val="21"/>
        </w:rPr>
        <w:t>:</w:t>
      </w:r>
    </w:p>
    <w:p w14:paraId="1546CF79" w14:textId="77777777" w:rsidR="00935F01" w:rsidRDefault="00935F01">
      <w:pPr>
        <w:spacing w:after="0" w:line="240" w:lineRule="auto"/>
        <w:rPr>
          <w:rFonts w:ascii="inherit" w:eastAsia="inherit" w:hAnsi="inherit" w:cs="inherit"/>
          <w:sz w:val="21"/>
        </w:rPr>
      </w:pPr>
    </w:p>
    <w:p w14:paraId="58920C1A" w14:textId="77777777" w:rsidR="00935F01" w:rsidRDefault="00AF2FE4">
      <w:pPr>
        <w:spacing w:after="0" w:line="240" w:lineRule="auto"/>
        <w:rPr>
          <w:rFonts w:ascii="inherit" w:eastAsia="inherit" w:hAnsi="inherit" w:cs="inherit"/>
          <w:sz w:val="21"/>
        </w:rPr>
      </w:pPr>
      <w:r>
        <w:object w:dxaOrig="4697" w:dyaOrig="3522" w14:anchorId="396CA771">
          <v:rect id="rectole0000000007" o:spid="_x0000_i1032" style="width:235pt;height:176.25pt" o:ole="" o:preferrelative="t" stroked="f">
            <v:imagedata r:id="rId19" o:title=""/>
          </v:rect>
          <o:OLEObject Type="Embed" ProgID="StaticMetafile" ShapeID="rectole0000000007" DrawAspect="Content" ObjectID="_1680297415" r:id="rId20"/>
        </w:object>
      </w:r>
      <w:r>
        <w:object w:dxaOrig="4211" w:dyaOrig="3766" w14:anchorId="186060B6">
          <v:rect id="rectole0000000008" o:spid="_x0000_i1033" style="width:210.8pt;height:188.35pt" o:ole="" o:preferrelative="t" stroked="f">
            <v:imagedata r:id="rId21" o:title=""/>
          </v:rect>
          <o:OLEObject Type="Embed" ProgID="StaticMetafile" ShapeID="rectole0000000008" DrawAspect="Content" ObjectID="_1680297416" r:id="rId22"/>
        </w:object>
      </w:r>
    </w:p>
    <w:p w14:paraId="75E735A8" w14:textId="77777777" w:rsidR="00935F01" w:rsidRDefault="00935F01">
      <w:pPr>
        <w:spacing w:after="0" w:line="240" w:lineRule="auto"/>
        <w:rPr>
          <w:rFonts w:ascii="inherit" w:eastAsia="inherit" w:hAnsi="inherit" w:cs="inherit"/>
          <w:sz w:val="21"/>
        </w:rPr>
      </w:pPr>
    </w:p>
    <w:p w14:paraId="420263AB" w14:textId="77777777" w:rsidR="00935F01" w:rsidRDefault="00AF2FE4">
      <w:pPr>
        <w:numPr>
          <w:ilvl w:val="0"/>
          <w:numId w:val="1"/>
        </w:numPr>
        <w:tabs>
          <w:tab w:val="left" w:pos="720"/>
        </w:tabs>
        <w:spacing w:after="0" w:line="240" w:lineRule="auto"/>
        <w:ind w:hanging="360"/>
        <w:rPr>
          <w:rFonts w:ascii="inherit" w:eastAsia="inherit" w:hAnsi="inherit" w:cs="inherit"/>
          <w:sz w:val="21"/>
        </w:rPr>
      </w:pPr>
      <w:r>
        <w:rPr>
          <w:rFonts w:ascii="Calibri" w:eastAsia="Calibri" w:hAnsi="Calibri" w:cs="Calibri"/>
          <w:sz w:val="21"/>
        </w:rPr>
        <w:t>Дробленый</w:t>
      </w:r>
      <w:r>
        <w:rPr>
          <w:rFonts w:ascii="inherit" w:eastAsia="inherit" w:hAnsi="inherit" w:cs="inherit"/>
          <w:sz w:val="21"/>
        </w:rPr>
        <w:t xml:space="preserve"> </w:t>
      </w:r>
      <w:r>
        <w:rPr>
          <w:rFonts w:ascii="Calibri" w:eastAsia="Calibri" w:hAnsi="Calibri" w:cs="Calibri"/>
          <w:sz w:val="21"/>
        </w:rPr>
        <w:t>поликристаллический</w:t>
      </w:r>
      <w:r>
        <w:rPr>
          <w:rFonts w:ascii="inherit" w:eastAsia="inherit" w:hAnsi="inherit" w:cs="inherit"/>
          <w:sz w:val="21"/>
        </w:rPr>
        <w:t xml:space="preserve"> </w:t>
      </w:r>
      <w:r>
        <w:rPr>
          <w:rFonts w:ascii="Calibri" w:eastAsia="Calibri" w:hAnsi="Calibri" w:cs="Calibri"/>
          <w:sz w:val="21"/>
        </w:rPr>
        <w:t>кремний</w:t>
      </w:r>
      <w:r>
        <w:rPr>
          <w:rFonts w:ascii="inherit" w:eastAsia="inherit" w:hAnsi="inherit" w:cs="inherit"/>
          <w:sz w:val="21"/>
        </w:rPr>
        <w:t xml:space="preserve"> (</w:t>
      </w:r>
      <w:r>
        <w:rPr>
          <w:rFonts w:ascii="Calibri" w:eastAsia="Calibri" w:hAnsi="Calibri" w:cs="Calibri"/>
          <w:sz w:val="21"/>
        </w:rPr>
        <w:t>шихту</w:t>
      </w:r>
      <w:r>
        <w:rPr>
          <w:rFonts w:ascii="inherit" w:eastAsia="inherit" w:hAnsi="inherit" w:cs="inherit"/>
          <w:sz w:val="21"/>
        </w:rPr>
        <w:t xml:space="preserve">) </w:t>
      </w:r>
      <w:r>
        <w:rPr>
          <w:rFonts w:ascii="Calibri" w:eastAsia="Calibri" w:hAnsi="Calibri" w:cs="Calibri"/>
          <w:sz w:val="21"/>
        </w:rPr>
        <w:t>закладывают</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кварцевый</w:t>
      </w:r>
      <w:r>
        <w:rPr>
          <w:rFonts w:ascii="inherit" w:eastAsia="inherit" w:hAnsi="inherit" w:cs="inherit"/>
          <w:sz w:val="21"/>
        </w:rPr>
        <w:t xml:space="preserve"> </w:t>
      </w:r>
      <w:r>
        <w:rPr>
          <w:rFonts w:ascii="Calibri" w:eastAsia="Calibri" w:hAnsi="Calibri" w:cs="Calibri"/>
          <w:sz w:val="21"/>
        </w:rPr>
        <w:t>тигель</w:t>
      </w:r>
      <w:r>
        <w:rPr>
          <w:rFonts w:ascii="inherit" w:eastAsia="inherit" w:hAnsi="inherit" w:cs="inherit"/>
          <w:sz w:val="21"/>
        </w:rPr>
        <w:t>.</w:t>
      </w:r>
    </w:p>
    <w:p w14:paraId="70B677DA" w14:textId="77777777" w:rsidR="00935F01" w:rsidRDefault="00AF2FE4">
      <w:pPr>
        <w:numPr>
          <w:ilvl w:val="0"/>
          <w:numId w:val="1"/>
        </w:numPr>
        <w:tabs>
          <w:tab w:val="left" w:pos="720"/>
        </w:tabs>
        <w:spacing w:after="0" w:line="240" w:lineRule="auto"/>
        <w:ind w:hanging="360"/>
        <w:rPr>
          <w:rFonts w:ascii="inherit" w:eastAsia="inherit" w:hAnsi="inherit" w:cs="inherit"/>
          <w:sz w:val="21"/>
        </w:rPr>
      </w:pP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установке</w:t>
      </w:r>
      <w:r>
        <w:rPr>
          <w:rFonts w:ascii="inherit" w:eastAsia="inherit" w:hAnsi="inherit" w:cs="inherit"/>
          <w:sz w:val="21"/>
        </w:rPr>
        <w:t xml:space="preserve"> </w:t>
      </w:r>
      <w:r>
        <w:rPr>
          <w:rFonts w:ascii="Calibri" w:eastAsia="Calibri" w:hAnsi="Calibri" w:cs="Calibri"/>
          <w:sz w:val="21"/>
        </w:rPr>
        <w:t>создается</w:t>
      </w:r>
      <w:r>
        <w:rPr>
          <w:rFonts w:ascii="inherit" w:eastAsia="inherit" w:hAnsi="inherit" w:cs="inherit"/>
          <w:sz w:val="21"/>
        </w:rPr>
        <w:t xml:space="preserve"> </w:t>
      </w:r>
      <w:r>
        <w:rPr>
          <w:rFonts w:ascii="Calibri" w:eastAsia="Calibri" w:hAnsi="Calibri" w:cs="Calibri"/>
          <w:sz w:val="21"/>
        </w:rPr>
        <w:t>атмосфера</w:t>
      </w:r>
      <w:r>
        <w:rPr>
          <w:rFonts w:ascii="inherit" w:eastAsia="inherit" w:hAnsi="inherit" w:cs="inherit"/>
          <w:sz w:val="21"/>
        </w:rPr>
        <w:t xml:space="preserve"> </w:t>
      </w:r>
      <w:r>
        <w:rPr>
          <w:rFonts w:ascii="Calibri" w:eastAsia="Calibri" w:hAnsi="Calibri" w:cs="Calibri"/>
          <w:sz w:val="21"/>
        </w:rPr>
        <w:t>с</w:t>
      </w:r>
      <w:r>
        <w:rPr>
          <w:rFonts w:ascii="inherit" w:eastAsia="inherit" w:hAnsi="inherit" w:cs="inherit"/>
          <w:sz w:val="21"/>
        </w:rPr>
        <w:t xml:space="preserve"> </w:t>
      </w:r>
      <w:r>
        <w:rPr>
          <w:rFonts w:ascii="Calibri" w:eastAsia="Calibri" w:hAnsi="Calibri" w:cs="Calibri"/>
          <w:sz w:val="21"/>
        </w:rPr>
        <w:t>необходимыми</w:t>
      </w:r>
      <w:r>
        <w:rPr>
          <w:rFonts w:ascii="inherit" w:eastAsia="inherit" w:hAnsi="inherit" w:cs="inherit"/>
          <w:sz w:val="21"/>
        </w:rPr>
        <w:t xml:space="preserve"> </w:t>
      </w:r>
      <w:r>
        <w:rPr>
          <w:rFonts w:ascii="Calibri" w:eastAsia="Calibri" w:hAnsi="Calibri" w:cs="Calibri"/>
          <w:sz w:val="21"/>
        </w:rPr>
        <w:t>параметрами</w:t>
      </w:r>
      <w:r>
        <w:rPr>
          <w:rFonts w:ascii="inherit" w:eastAsia="inherit" w:hAnsi="inherit" w:cs="inherit"/>
          <w:sz w:val="21"/>
        </w:rPr>
        <w:t xml:space="preserve">. </w:t>
      </w:r>
      <w:r>
        <w:rPr>
          <w:rFonts w:ascii="Calibri" w:eastAsia="Calibri" w:hAnsi="Calibri" w:cs="Calibri"/>
          <w:sz w:val="21"/>
        </w:rPr>
        <w:t>Для</w:t>
      </w:r>
      <w:r>
        <w:rPr>
          <w:rFonts w:ascii="inherit" w:eastAsia="inherit" w:hAnsi="inherit" w:cs="inherit"/>
          <w:sz w:val="21"/>
        </w:rPr>
        <w:t xml:space="preserve"> </w:t>
      </w:r>
      <w:r>
        <w:rPr>
          <w:rFonts w:ascii="Calibri" w:eastAsia="Calibri" w:hAnsi="Calibri" w:cs="Calibri"/>
          <w:sz w:val="21"/>
        </w:rPr>
        <w:t>монокристаллического</w:t>
      </w:r>
      <w:r>
        <w:rPr>
          <w:rFonts w:ascii="inherit" w:eastAsia="inherit" w:hAnsi="inherit" w:cs="inherit"/>
          <w:sz w:val="21"/>
        </w:rPr>
        <w:t xml:space="preserve"> </w:t>
      </w:r>
      <w:r>
        <w:rPr>
          <w:rFonts w:ascii="Calibri" w:eastAsia="Calibri" w:hAnsi="Calibri" w:cs="Calibri"/>
          <w:sz w:val="21"/>
        </w:rPr>
        <w:t>кремния</w:t>
      </w:r>
      <w:r>
        <w:rPr>
          <w:rFonts w:ascii="inherit" w:eastAsia="inherit" w:hAnsi="inherit" w:cs="inherit"/>
          <w:sz w:val="21"/>
        </w:rPr>
        <w:t xml:space="preserve"> </w:t>
      </w:r>
      <w:r>
        <w:rPr>
          <w:rFonts w:ascii="Calibri" w:eastAsia="Calibri" w:hAnsi="Calibri" w:cs="Calibri"/>
          <w:sz w:val="21"/>
        </w:rPr>
        <w:t>– это</w:t>
      </w:r>
      <w:r>
        <w:rPr>
          <w:rFonts w:ascii="inherit" w:eastAsia="inherit" w:hAnsi="inherit" w:cs="inherit"/>
          <w:sz w:val="21"/>
        </w:rPr>
        <w:t xml:space="preserve"> </w:t>
      </w:r>
      <w:r>
        <w:rPr>
          <w:rFonts w:ascii="Calibri" w:eastAsia="Calibri" w:hAnsi="Calibri" w:cs="Calibri"/>
          <w:sz w:val="21"/>
        </w:rPr>
        <w:t>нейтральная</w:t>
      </w:r>
      <w:r>
        <w:rPr>
          <w:rFonts w:ascii="inherit" w:eastAsia="inherit" w:hAnsi="inherit" w:cs="inherit"/>
          <w:sz w:val="21"/>
        </w:rPr>
        <w:t xml:space="preserve"> </w:t>
      </w:r>
      <w:r>
        <w:rPr>
          <w:rFonts w:ascii="Calibri" w:eastAsia="Calibri" w:hAnsi="Calibri" w:cs="Calibri"/>
          <w:sz w:val="21"/>
        </w:rPr>
        <w:t>аргоновая</w:t>
      </w:r>
      <w:r>
        <w:rPr>
          <w:rFonts w:ascii="inherit" w:eastAsia="inherit" w:hAnsi="inherit" w:cs="inherit"/>
          <w:sz w:val="21"/>
        </w:rPr>
        <w:t xml:space="preserve"> </w:t>
      </w:r>
      <w:r>
        <w:rPr>
          <w:rFonts w:ascii="Calibri" w:eastAsia="Calibri" w:hAnsi="Calibri" w:cs="Calibri"/>
          <w:sz w:val="21"/>
        </w:rPr>
        <w:t>атмосфера</w:t>
      </w:r>
      <w:r>
        <w:rPr>
          <w:rFonts w:ascii="inherit" w:eastAsia="inherit" w:hAnsi="inherit" w:cs="inherit"/>
          <w:sz w:val="21"/>
        </w:rPr>
        <w:t xml:space="preserve"> </w:t>
      </w:r>
      <w:r>
        <w:rPr>
          <w:rFonts w:ascii="Calibri" w:eastAsia="Calibri" w:hAnsi="Calibri" w:cs="Calibri"/>
          <w:sz w:val="21"/>
        </w:rPr>
        <w:t>с</w:t>
      </w:r>
      <w:r>
        <w:rPr>
          <w:rFonts w:ascii="inherit" w:eastAsia="inherit" w:hAnsi="inherit" w:cs="inherit"/>
          <w:sz w:val="21"/>
        </w:rPr>
        <w:t xml:space="preserve"> </w:t>
      </w:r>
      <w:r>
        <w:rPr>
          <w:rFonts w:ascii="Calibri" w:eastAsia="Calibri" w:hAnsi="Calibri" w:cs="Calibri"/>
          <w:sz w:val="21"/>
        </w:rPr>
        <w:t>давлением</w:t>
      </w:r>
      <w:r>
        <w:rPr>
          <w:rFonts w:ascii="inherit" w:eastAsia="inherit" w:hAnsi="inherit" w:cs="inherit"/>
          <w:sz w:val="21"/>
        </w:rPr>
        <w:t xml:space="preserve"> </w:t>
      </w:r>
      <w:r>
        <w:rPr>
          <w:rFonts w:ascii="Calibri" w:eastAsia="Calibri" w:hAnsi="Calibri" w:cs="Calibri"/>
          <w:sz w:val="21"/>
        </w:rPr>
        <w:t>не</w:t>
      </w:r>
      <w:r>
        <w:rPr>
          <w:rFonts w:ascii="inherit" w:eastAsia="inherit" w:hAnsi="inherit" w:cs="inherit"/>
          <w:sz w:val="21"/>
        </w:rPr>
        <w:t xml:space="preserve"> </w:t>
      </w:r>
      <w:r>
        <w:rPr>
          <w:rFonts w:ascii="Calibri" w:eastAsia="Calibri" w:hAnsi="Calibri" w:cs="Calibri"/>
          <w:sz w:val="21"/>
        </w:rPr>
        <w:t>более</w:t>
      </w:r>
      <w:r>
        <w:rPr>
          <w:rFonts w:ascii="inherit" w:eastAsia="inherit" w:hAnsi="inherit" w:cs="inherit"/>
          <w:sz w:val="21"/>
        </w:rPr>
        <w:t xml:space="preserve"> </w:t>
      </w:r>
      <w:r>
        <w:rPr>
          <w:rFonts w:ascii="Calibri" w:eastAsia="Calibri" w:hAnsi="Calibri" w:cs="Calibri"/>
          <w:sz w:val="21"/>
        </w:rPr>
        <w:t>чем</w:t>
      </w:r>
      <w:r>
        <w:rPr>
          <w:rFonts w:ascii="inherit" w:eastAsia="inherit" w:hAnsi="inherit" w:cs="inherit"/>
          <w:sz w:val="21"/>
        </w:rPr>
        <w:t xml:space="preserve"> 1/25 </w:t>
      </w:r>
      <w:r>
        <w:rPr>
          <w:rFonts w:ascii="Calibri" w:eastAsia="Calibri" w:hAnsi="Calibri" w:cs="Calibri"/>
          <w:sz w:val="21"/>
        </w:rPr>
        <w:t>атмосферного</w:t>
      </w:r>
      <w:r>
        <w:rPr>
          <w:rFonts w:ascii="inherit" w:eastAsia="inherit" w:hAnsi="inherit" w:cs="inherit"/>
          <w:sz w:val="21"/>
        </w:rPr>
        <w:t xml:space="preserve">. </w:t>
      </w:r>
      <w:r>
        <w:rPr>
          <w:rFonts w:ascii="Calibri" w:eastAsia="Calibri" w:hAnsi="Calibri" w:cs="Calibri"/>
          <w:sz w:val="21"/>
        </w:rPr>
        <w:t>Изменяя</w:t>
      </w:r>
      <w:r>
        <w:rPr>
          <w:rFonts w:ascii="inherit" w:eastAsia="inherit" w:hAnsi="inherit" w:cs="inherit"/>
          <w:sz w:val="21"/>
        </w:rPr>
        <w:t xml:space="preserve"> </w:t>
      </w:r>
      <w:r>
        <w:rPr>
          <w:rFonts w:ascii="Calibri" w:eastAsia="Calibri" w:hAnsi="Calibri" w:cs="Calibri"/>
          <w:sz w:val="21"/>
        </w:rPr>
        <w:t>давление</w:t>
      </w:r>
      <w:r>
        <w:rPr>
          <w:rFonts w:ascii="inherit" w:eastAsia="inherit" w:hAnsi="inherit" w:cs="inherit"/>
          <w:sz w:val="21"/>
        </w:rPr>
        <w:t xml:space="preserve"> </w:t>
      </w:r>
      <w:r>
        <w:rPr>
          <w:rFonts w:ascii="Calibri" w:eastAsia="Calibri" w:hAnsi="Calibri" w:cs="Calibri"/>
          <w:sz w:val="21"/>
        </w:rPr>
        <w:t>и</w:t>
      </w:r>
      <w:r>
        <w:rPr>
          <w:rFonts w:ascii="inherit" w:eastAsia="inherit" w:hAnsi="inherit" w:cs="inherit"/>
          <w:sz w:val="21"/>
        </w:rPr>
        <w:t xml:space="preserve"> </w:t>
      </w:r>
      <w:r>
        <w:rPr>
          <w:rFonts w:ascii="Calibri" w:eastAsia="Calibri" w:hAnsi="Calibri" w:cs="Calibri"/>
          <w:sz w:val="21"/>
        </w:rPr>
        <w:t>состав</w:t>
      </w:r>
      <w:r>
        <w:rPr>
          <w:rFonts w:ascii="inherit" w:eastAsia="inherit" w:hAnsi="inherit" w:cs="inherit"/>
          <w:sz w:val="21"/>
        </w:rPr>
        <w:t xml:space="preserve"> </w:t>
      </w:r>
      <w:r>
        <w:rPr>
          <w:rFonts w:ascii="Calibri" w:eastAsia="Calibri" w:hAnsi="Calibri" w:cs="Calibri"/>
          <w:sz w:val="21"/>
        </w:rPr>
        <w:t>атмосферы</w:t>
      </w:r>
      <w:r>
        <w:rPr>
          <w:rFonts w:ascii="inherit" w:eastAsia="inherit" w:hAnsi="inherit" w:cs="inherit"/>
          <w:sz w:val="21"/>
        </w:rPr>
        <w:t xml:space="preserve"> </w:t>
      </w:r>
      <w:r>
        <w:rPr>
          <w:rFonts w:ascii="Calibri" w:eastAsia="Calibri" w:hAnsi="Calibri" w:cs="Calibri"/>
          <w:sz w:val="21"/>
        </w:rPr>
        <w:t>можно</w:t>
      </w:r>
      <w:r>
        <w:rPr>
          <w:rFonts w:ascii="inherit" w:eastAsia="inherit" w:hAnsi="inherit" w:cs="inherit"/>
          <w:sz w:val="21"/>
        </w:rPr>
        <w:t xml:space="preserve"> </w:t>
      </w:r>
      <w:r>
        <w:rPr>
          <w:rFonts w:ascii="Calibri" w:eastAsia="Calibri" w:hAnsi="Calibri" w:cs="Calibri"/>
          <w:sz w:val="21"/>
        </w:rPr>
        <w:t>регулировать</w:t>
      </w:r>
      <w:r>
        <w:rPr>
          <w:rFonts w:ascii="inherit" w:eastAsia="inherit" w:hAnsi="inherit" w:cs="inherit"/>
          <w:sz w:val="21"/>
        </w:rPr>
        <w:t xml:space="preserve"> </w:t>
      </w:r>
      <w:r>
        <w:rPr>
          <w:rFonts w:ascii="Calibri" w:eastAsia="Calibri" w:hAnsi="Calibri" w:cs="Calibri"/>
          <w:sz w:val="21"/>
        </w:rPr>
        <w:t>содержание</w:t>
      </w:r>
      <w:r>
        <w:rPr>
          <w:rFonts w:ascii="inherit" w:eastAsia="inherit" w:hAnsi="inherit" w:cs="inherit"/>
          <w:sz w:val="21"/>
        </w:rPr>
        <w:t xml:space="preserve"> </w:t>
      </w:r>
      <w:r>
        <w:rPr>
          <w:rFonts w:ascii="Calibri" w:eastAsia="Calibri" w:hAnsi="Calibri" w:cs="Calibri"/>
          <w:sz w:val="21"/>
        </w:rPr>
        <w:t>летучих</w:t>
      </w:r>
      <w:r>
        <w:rPr>
          <w:rFonts w:ascii="inherit" w:eastAsia="inherit" w:hAnsi="inherit" w:cs="inherit"/>
          <w:sz w:val="21"/>
        </w:rPr>
        <w:t xml:space="preserve"> </w:t>
      </w:r>
      <w:r>
        <w:rPr>
          <w:rFonts w:ascii="Calibri" w:eastAsia="Calibri" w:hAnsi="Calibri" w:cs="Calibri"/>
          <w:sz w:val="21"/>
        </w:rPr>
        <w:t>легирующих</w:t>
      </w:r>
      <w:r>
        <w:rPr>
          <w:rFonts w:ascii="inherit" w:eastAsia="inherit" w:hAnsi="inherit" w:cs="inherit"/>
          <w:sz w:val="21"/>
        </w:rPr>
        <w:t xml:space="preserve"> </w:t>
      </w:r>
      <w:r>
        <w:rPr>
          <w:rFonts w:ascii="Calibri" w:eastAsia="Calibri" w:hAnsi="Calibri" w:cs="Calibri"/>
          <w:sz w:val="21"/>
        </w:rPr>
        <w:t>компонентов</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получающемся</w:t>
      </w:r>
      <w:r>
        <w:rPr>
          <w:rFonts w:ascii="inherit" w:eastAsia="inherit" w:hAnsi="inherit" w:cs="inherit"/>
          <w:sz w:val="21"/>
        </w:rPr>
        <w:t xml:space="preserve"> </w:t>
      </w:r>
      <w:r>
        <w:rPr>
          <w:rFonts w:ascii="Calibri" w:eastAsia="Calibri" w:hAnsi="Calibri" w:cs="Calibri"/>
          <w:sz w:val="21"/>
        </w:rPr>
        <w:t>монокристалле</w:t>
      </w:r>
      <w:r>
        <w:rPr>
          <w:rFonts w:ascii="inherit" w:eastAsia="inherit" w:hAnsi="inherit" w:cs="inherit"/>
          <w:sz w:val="21"/>
        </w:rPr>
        <w:t>.</w:t>
      </w:r>
    </w:p>
    <w:p w14:paraId="2320D325" w14:textId="77777777" w:rsidR="00935F01" w:rsidRDefault="00AF2FE4">
      <w:pPr>
        <w:numPr>
          <w:ilvl w:val="0"/>
          <w:numId w:val="1"/>
        </w:numPr>
        <w:tabs>
          <w:tab w:val="left" w:pos="720"/>
        </w:tabs>
        <w:spacing w:after="0" w:line="240" w:lineRule="auto"/>
        <w:ind w:hanging="360"/>
        <w:rPr>
          <w:rFonts w:ascii="inherit" w:eastAsia="inherit" w:hAnsi="inherit" w:cs="inherit"/>
          <w:sz w:val="21"/>
        </w:rPr>
      </w:pPr>
      <w:r>
        <w:rPr>
          <w:rFonts w:ascii="Calibri" w:eastAsia="Calibri" w:hAnsi="Calibri" w:cs="Calibri"/>
          <w:sz w:val="21"/>
        </w:rPr>
        <w:t>Навеска</w:t>
      </w:r>
      <w:r>
        <w:rPr>
          <w:rFonts w:ascii="inherit" w:eastAsia="inherit" w:hAnsi="inherit" w:cs="inherit"/>
          <w:sz w:val="21"/>
        </w:rPr>
        <w:t xml:space="preserve"> </w:t>
      </w:r>
      <w:r>
        <w:rPr>
          <w:rFonts w:ascii="Calibri" w:eastAsia="Calibri" w:hAnsi="Calibri" w:cs="Calibri"/>
          <w:sz w:val="21"/>
        </w:rPr>
        <w:t>шихты</w:t>
      </w:r>
      <w:r>
        <w:rPr>
          <w:rFonts w:ascii="inherit" w:eastAsia="inherit" w:hAnsi="inherit" w:cs="inherit"/>
          <w:sz w:val="21"/>
        </w:rPr>
        <w:t xml:space="preserve"> </w:t>
      </w:r>
      <w:r>
        <w:rPr>
          <w:rFonts w:ascii="Calibri" w:eastAsia="Calibri" w:hAnsi="Calibri" w:cs="Calibri"/>
          <w:sz w:val="21"/>
        </w:rPr>
        <w:t>нагревается</w:t>
      </w:r>
      <w:r>
        <w:rPr>
          <w:rFonts w:ascii="inherit" w:eastAsia="inherit" w:hAnsi="inherit" w:cs="inherit"/>
          <w:sz w:val="21"/>
        </w:rPr>
        <w:t xml:space="preserve"> </w:t>
      </w:r>
      <w:r>
        <w:rPr>
          <w:rFonts w:ascii="Calibri" w:eastAsia="Calibri" w:hAnsi="Calibri" w:cs="Calibri"/>
          <w:sz w:val="21"/>
        </w:rPr>
        <w:t>до</w:t>
      </w:r>
      <w:r>
        <w:rPr>
          <w:rFonts w:ascii="inherit" w:eastAsia="inherit" w:hAnsi="inherit" w:cs="inherit"/>
          <w:sz w:val="21"/>
        </w:rPr>
        <w:t xml:space="preserve"> </w:t>
      </w:r>
      <w:r>
        <w:rPr>
          <w:rFonts w:ascii="Calibri" w:eastAsia="Calibri" w:hAnsi="Calibri" w:cs="Calibri"/>
          <w:sz w:val="21"/>
        </w:rPr>
        <w:t>температуры</w:t>
      </w:r>
      <w:r>
        <w:rPr>
          <w:rFonts w:ascii="inherit" w:eastAsia="inherit" w:hAnsi="inherit" w:cs="inherit"/>
          <w:sz w:val="21"/>
        </w:rPr>
        <w:t xml:space="preserve"> </w:t>
      </w:r>
      <w:r>
        <w:rPr>
          <w:rFonts w:ascii="Calibri" w:eastAsia="Calibri" w:hAnsi="Calibri" w:cs="Calibri"/>
          <w:sz w:val="21"/>
        </w:rPr>
        <w:t>порядка</w:t>
      </w:r>
      <w:r>
        <w:rPr>
          <w:rFonts w:ascii="inherit" w:eastAsia="inherit" w:hAnsi="inherit" w:cs="inherit"/>
          <w:sz w:val="21"/>
        </w:rPr>
        <w:t xml:space="preserve"> 1500 </w:t>
      </w:r>
      <w:r>
        <w:rPr>
          <w:rFonts w:ascii="Calibri" w:eastAsia="Calibri" w:hAnsi="Calibri" w:cs="Calibri"/>
          <w:sz w:val="21"/>
        </w:rPr>
        <w:t>˚С</w:t>
      </w:r>
      <w:r>
        <w:rPr>
          <w:rFonts w:ascii="inherit" w:eastAsia="inherit" w:hAnsi="inherit" w:cs="inherit"/>
          <w:sz w:val="21"/>
        </w:rPr>
        <w:t xml:space="preserve">, </w:t>
      </w:r>
      <w:r>
        <w:rPr>
          <w:rFonts w:ascii="Calibri" w:eastAsia="Calibri" w:hAnsi="Calibri" w:cs="Calibri"/>
          <w:sz w:val="21"/>
        </w:rPr>
        <w:t>расплавляется</w:t>
      </w:r>
      <w:r>
        <w:rPr>
          <w:rFonts w:ascii="inherit" w:eastAsia="inherit" w:hAnsi="inherit" w:cs="inherit"/>
          <w:sz w:val="21"/>
        </w:rPr>
        <w:t xml:space="preserve">, </w:t>
      </w:r>
      <w:r>
        <w:rPr>
          <w:rFonts w:ascii="Calibri" w:eastAsia="Calibri" w:hAnsi="Calibri" w:cs="Calibri"/>
          <w:sz w:val="21"/>
        </w:rPr>
        <w:t>при</w:t>
      </w:r>
      <w:r>
        <w:rPr>
          <w:rFonts w:ascii="inherit" w:eastAsia="inherit" w:hAnsi="inherit" w:cs="inherit"/>
          <w:sz w:val="21"/>
        </w:rPr>
        <w:t xml:space="preserve"> </w:t>
      </w:r>
      <w:r>
        <w:rPr>
          <w:rFonts w:ascii="Calibri" w:eastAsia="Calibri" w:hAnsi="Calibri" w:cs="Calibri"/>
          <w:sz w:val="21"/>
        </w:rPr>
        <w:t>этом</w:t>
      </w:r>
      <w:r>
        <w:rPr>
          <w:rFonts w:ascii="inherit" w:eastAsia="inherit" w:hAnsi="inherit" w:cs="inherit"/>
          <w:sz w:val="21"/>
        </w:rPr>
        <w:t xml:space="preserve"> </w:t>
      </w:r>
      <w:r>
        <w:rPr>
          <w:rFonts w:ascii="Calibri" w:eastAsia="Calibri" w:hAnsi="Calibri" w:cs="Calibri"/>
          <w:sz w:val="21"/>
        </w:rPr>
        <w:t>подвод</w:t>
      </w:r>
      <w:r>
        <w:rPr>
          <w:rFonts w:ascii="inherit" w:eastAsia="inherit" w:hAnsi="inherit" w:cs="inherit"/>
          <w:sz w:val="21"/>
        </w:rPr>
        <w:t xml:space="preserve"> </w:t>
      </w:r>
      <w:r>
        <w:rPr>
          <w:rFonts w:ascii="Calibri" w:eastAsia="Calibri" w:hAnsi="Calibri" w:cs="Calibri"/>
          <w:sz w:val="21"/>
        </w:rPr>
        <w:t>энергии</w:t>
      </w:r>
      <w:r>
        <w:rPr>
          <w:rFonts w:ascii="inherit" w:eastAsia="inherit" w:hAnsi="inherit" w:cs="inherit"/>
          <w:sz w:val="21"/>
        </w:rPr>
        <w:t xml:space="preserve"> </w:t>
      </w:r>
      <w:r>
        <w:rPr>
          <w:rFonts w:ascii="Calibri" w:eastAsia="Calibri" w:hAnsi="Calibri" w:cs="Calibri"/>
          <w:sz w:val="21"/>
        </w:rPr>
        <w:t>ведется</w:t>
      </w:r>
      <w:r>
        <w:rPr>
          <w:rFonts w:ascii="inherit" w:eastAsia="inherit" w:hAnsi="inherit" w:cs="inherit"/>
          <w:sz w:val="21"/>
        </w:rPr>
        <w:t xml:space="preserve"> </w:t>
      </w:r>
      <w:r>
        <w:rPr>
          <w:rFonts w:ascii="Calibri" w:eastAsia="Calibri" w:hAnsi="Calibri" w:cs="Calibri"/>
          <w:sz w:val="21"/>
        </w:rPr>
        <w:t>преимущественно</w:t>
      </w:r>
      <w:r>
        <w:rPr>
          <w:rFonts w:ascii="inherit" w:eastAsia="inherit" w:hAnsi="inherit" w:cs="inherit"/>
          <w:sz w:val="21"/>
        </w:rPr>
        <w:t xml:space="preserve"> </w:t>
      </w:r>
      <w:r>
        <w:rPr>
          <w:rFonts w:ascii="Calibri" w:eastAsia="Calibri" w:hAnsi="Calibri" w:cs="Calibri"/>
          <w:sz w:val="21"/>
        </w:rPr>
        <w:t>снизу</w:t>
      </w:r>
      <w:r>
        <w:rPr>
          <w:rFonts w:ascii="inherit" w:eastAsia="inherit" w:hAnsi="inherit" w:cs="inherit"/>
          <w:sz w:val="21"/>
        </w:rPr>
        <w:t xml:space="preserve"> </w:t>
      </w:r>
      <w:r>
        <w:rPr>
          <w:rFonts w:ascii="Calibri" w:eastAsia="Calibri" w:hAnsi="Calibri" w:cs="Calibri"/>
          <w:sz w:val="21"/>
        </w:rPr>
        <w:t>и</w:t>
      </w:r>
      <w:r>
        <w:rPr>
          <w:rFonts w:ascii="inherit" w:eastAsia="inherit" w:hAnsi="inherit" w:cs="inherit"/>
          <w:sz w:val="21"/>
        </w:rPr>
        <w:t xml:space="preserve"> </w:t>
      </w:r>
      <w:r>
        <w:rPr>
          <w:rFonts w:ascii="Calibri" w:eastAsia="Calibri" w:hAnsi="Calibri" w:cs="Calibri"/>
          <w:sz w:val="21"/>
        </w:rPr>
        <w:t>с</w:t>
      </w:r>
      <w:r>
        <w:rPr>
          <w:rFonts w:ascii="inherit" w:eastAsia="inherit" w:hAnsi="inherit" w:cs="inherit"/>
          <w:sz w:val="21"/>
        </w:rPr>
        <w:t xml:space="preserve"> </w:t>
      </w:r>
      <w:r>
        <w:rPr>
          <w:rFonts w:ascii="Calibri" w:eastAsia="Calibri" w:hAnsi="Calibri" w:cs="Calibri"/>
          <w:sz w:val="21"/>
        </w:rPr>
        <w:t>боков</w:t>
      </w:r>
      <w:r>
        <w:rPr>
          <w:rFonts w:ascii="inherit" w:eastAsia="inherit" w:hAnsi="inherit" w:cs="inherit"/>
          <w:sz w:val="21"/>
        </w:rPr>
        <w:t xml:space="preserve"> </w:t>
      </w:r>
      <w:r>
        <w:rPr>
          <w:rFonts w:ascii="Calibri" w:eastAsia="Calibri" w:hAnsi="Calibri" w:cs="Calibri"/>
          <w:sz w:val="21"/>
        </w:rPr>
        <w:t>контейнера</w:t>
      </w:r>
      <w:r>
        <w:rPr>
          <w:rFonts w:ascii="inherit" w:eastAsia="inherit" w:hAnsi="inherit" w:cs="inherit"/>
          <w:sz w:val="21"/>
        </w:rPr>
        <w:t xml:space="preserve">. </w:t>
      </w:r>
      <w:r>
        <w:rPr>
          <w:rFonts w:ascii="Calibri" w:eastAsia="Calibri" w:hAnsi="Calibri" w:cs="Calibri"/>
          <w:sz w:val="21"/>
        </w:rPr>
        <w:t>Плавление</w:t>
      </w:r>
      <w:r>
        <w:rPr>
          <w:rFonts w:ascii="inherit" w:eastAsia="inherit" w:hAnsi="inherit" w:cs="inherit"/>
          <w:sz w:val="21"/>
        </w:rPr>
        <w:t xml:space="preserve"> </w:t>
      </w:r>
      <w:r>
        <w:rPr>
          <w:rFonts w:ascii="Calibri" w:eastAsia="Calibri" w:hAnsi="Calibri" w:cs="Calibri"/>
          <w:sz w:val="21"/>
        </w:rPr>
        <w:t>и</w:t>
      </w:r>
      <w:r>
        <w:rPr>
          <w:rFonts w:ascii="inherit" w:eastAsia="inherit" w:hAnsi="inherit" w:cs="inherit"/>
          <w:sz w:val="21"/>
        </w:rPr>
        <w:t xml:space="preserve"> </w:t>
      </w:r>
      <w:r>
        <w:rPr>
          <w:rFonts w:ascii="Calibri" w:eastAsia="Calibri" w:hAnsi="Calibri" w:cs="Calibri"/>
          <w:sz w:val="21"/>
        </w:rPr>
        <w:t>дальнейшее</w:t>
      </w:r>
      <w:r>
        <w:rPr>
          <w:rFonts w:ascii="inherit" w:eastAsia="inherit" w:hAnsi="inherit" w:cs="inherit"/>
          <w:sz w:val="21"/>
        </w:rPr>
        <w:t xml:space="preserve"> </w:t>
      </w:r>
      <w:r>
        <w:rPr>
          <w:rFonts w:ascii="Calibri" w:eastAsia="Calibri" w:hAnsi="Calibri" w:cs="Calibri"/>
          <w:sz w:val="21"/>
        </w:rPr>
        <w:t>выдерживание</w:t>
      </w:r>
      <w:r>
        <w:rPr>
          <w:rFonts w:ascii="inherit" w:eastAsia="inherit" w:hAnsi="inherit" w:cs="inherit"/>
          <w:sz w:val="21"/>
        </w:rPr>
        <w:t xml:space="preserve"> </w:t>
      </w:r>
      <w:r>
        <w:rPr>
          <w:rFonts w:ascii="Calibri" w:eastAsia="Calibri" w:hAnsi="Calibri" w:cs="Calibri"/>
          <w:sz w:val="21"/>
        </w:rPr>
        <w:t>расплавленного</w:t>
      </w:r>
      <w:r>
        <w:rPr>
          <w:rFonts w:ascii="inherit" w:eastAsia="inherit" w:hAnsi="inherit" w:cs="inherit"/>
          <w:sz w:val="21"/>
        </w:rPr>
        <w:t xml:space="preserve"> </w:t>
      </w:r>
      <w:r>
        <w:rPr>
          <w:rFonts w:ascii="Calibri" w:eastAsia="Calibri" w:hAnsi="Calibri" w:cs="Calibri"/>
          <w:sz w:val="21"/>
        </w:rPr>
        <w:t>кремния</w:t>
      </w:r>
      <w:r>
        <w:rPr>
          <w:rFonts w:ascii="inherit" w:eastAsia="inherit" w:hAnsi="inherit" w:cs="inherit"/>
          <w:sz w:val="21"/>
        </w:rPr>
        <w:t xml:space="preserve"> </w:t>
      </w:r>
      <w:r>
        <w:rPr>
          <w:rFonts w:ascii="Calibri" w:eastAsia="Calibri" w:hAnsi="Calibri" w:cs="Calibri"/>
          <w:sz w:val="21"/>
        </w:rPr>
        <w:t>производится</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соответствии</w:t>
      </w:r>
      <w:r>
        <w:rPr>
          <w:rFonts w:ascii="inherit" w:eastAsia="inherit" w:hAnsi="inherit" w:cs="inherit"/>
          <w:sz w:val="21"/>
        </w:rPr>
        <w:t xml:space="preserve"> </w:t>
      </w:r>
      <w:r>
        <w:rPr>
          <w:rFonts w:ascii="Calibri" w:eastAsia="Calibri" w:hAnsi="Calibri" w:cs="Calibri"/>
          <w:sz w:val="21"/>
        </w:rPr>
        <w:t>с</w:t>
      </w:r>
      <w:r>
        <w:rPr>
          <w:rFonts w:ascii="inherit" w:eastAsia="inherit" w:hAnsi="inherit" w:cs="inherit"/>
          <w:sz w:val="21"/>
        </w:rPr>
        <w:t xml:space="preserve"> </w:t>
      </w:r>
      <w:r>
        <w:rPr>
          <w:rFonts w:ascii="Calibri" w:eastAsia="Calibri" w:hAnsi="Calibri" w:cs="Calibri"/>
          <w:sz w:val="21"/>
        </w:rPr>
        <w:t>определенными</w:t>
      </w:r>
      <w:r>
        <w:rPr>
          <w:rFonts w:ascii="inherit" w:eastAsia="inherit" w:hAnsi="inherit" w:cs="inherit"/>
          <w:sz w:val="21"/>
        </w:rPr>
        <w:t xml:space="preserve"> </w:t>
      </w:r>
      <w:r>
        <w:rPr>
          <w:rFonts w:ascii="Calibri" w:eastAsia="Calibri" w:hAnsi="Calibri" w:cs="Calibri"/>
          <w:sz w:val="21"/>
        </w:rPr>
        <w:t>условиями</w:t>
      </w:r>
      <w:r>
        <w:rPr>
          <w:rFonts w:ascii="inherit" w:eastAsia="inherit" w:hAnsi="inherit" w:cs="inherit"/>
          <w:sz w:val="21"/>
        </w:rPr>
        <w:t xml:space="preserve">, </w:t>
      </w:r>
      <w:r>
        <w:rPr>
          <w:rFonts w:ascii="Calibri" w:eastAsia="Calibri" w:hAnsi="Calibri" w:cs="Calibri"/>
          <w:sz w:val="21"/>
        </w:rPr>
        <w:t>необходимыми</w:t>
      </w:r>
      <w:r>
        <w:rPr>
          <w:rFonts w:ascii="inherit" w:eastAsia="inherit" w:hAnsi="inherit" w:cs="inherit"/>
          <w:sz w:val="21"/>
        </w:rPr>
        <w:t xml:space="preserve"> </w:t>
      </w:r>
      <w:r>
        <w:rPr>
          <w:rFonts w:ascii="Calibri" w:eastAsia="Calibri" w:hAnsi="Calibri" w:cs="Calibri"/>
          <w:sz w:val="21"/>
        </w:rPr>
        <w:t>для</w:t>
      </w:r>
      <w:r>
        <w:rPr>
          <w:rFonts w:ascii="inherit" w:eastAsia="inherit" w:hAnsi="inherit" w:cs="inherit"/>
          <w:sz w:val="21"/>
        </w:rPr>
        <w:t xml:space="preserve"> </w:t>
      </w:r>
      <w:r>
        <w:rPr>
          <w:rFonts w:ascii="Calibri" w:eastAsia="Calibri" w:hAnsi="Calibri" w:cs="Calibri"/>
          <w:sz w:val="21"/>
        </w:rPr>
        <w:t>стабилизации</w:t>
      </w:r>
      <w:r>
        <w:rPr>
          <w:rFonts w:ascii="inherit" w:eastAsia="inherit" w:hAnsi="inherit" w:cs="inherit"/>
          <w:sz w:val="21"/>
        </w:rPr>
        <w:t xml:space="preserve"> </w:t>
      </w:r>
      <w:r>
        <w:rPr>
          <w:rFonts w:ascii="Calibri" w:eastAsia="Calibri" w:hAnsi="Calibri" w:cs="Calibri"/>
          <w:sz w:val="21"/>
        </w:rPr>
        <w:t>потоков</w:t>
      </w:r>
      <w:r>
        <w:rPr>
          <w:rFonts w:ascii="inherit" w:eastAsia="inherit" w:hAnsi="inherit" w:cs="inherit"/>
          <w:sz w:val="21"/>
        </w:rPr>
        <w:t xml:space="preserve"> </w:t>
      </w:r>
      <w:r>
        <w:rPr>
          <w:rFonts w:ascii="Calibri" w:eastAsia="Calibri" w:hAnsi="Calibri" w:cs="Calibri"/>
          <w:sz w:val="21"/>
        </w:rPr>
        <w:t>и</w:t>
      </w:r>
      <w:r>
        <w:rPr>
          <w:rFonts w:ascii="inherit" w:eastAsia="inherit" w:hAnsi="inherit" w:cs="inherit"/>
          <w:sz w:val="21"/>
        </w:rPr>
        <w:t xml:space="preserve"> </w:t>
      </w:r>
      <w:r>
        <w:rPr>
          <w:rFonts w:ascii="Calibri" w:eastAsia="Calibri" w:hAnsi="Calibri" w:cs="Calibri"/>
          <w:sz w:val="21"/>
        </w:rPr>
        <w:t>равномерного</w:t>
      </w:r>
      <w:r>
        <w:rPr>
          <w:rFonts w:ascii="inherit" w:eastAsia="inherit" w:hAnsi="inherit" w:cs="inherit"/>
          <w:sz w:val="21"/>
        </w:rPr>
        <w:t xml:space="preserve"> </w:t>
      </w:r>
      <w:r>
        <w:rPr>
          <w:rFonts w:ascii="Calibri" w:eastAsia="Calibri" w:hAnsi="Calibri" w:cs="Calibri"/>
          <w:sz w:val="21"/>
        </w:rPr>
        <w:t>распределения</w:t>
      </w:r>
      <w:r>
        <w:rPr>
          <w:rFonts w:ascii="inherit" w:eastAsia="inherit" w:hAnsi="inherit" w:cs="inherit"/>
          <w:sz w:val="21"/>
        </w:rPr>
        <w:t xml:space="preserve"> </w:t>
      </w:r>
      <w:r>
        <w:rPr>
          <w:rFonts w:ascii="Calibri" w:eastAsia="Calibri" w:hAnsi="Calibri" w:cs="Calibri"/>
          <w:sz w:val="21"/>
        </w:rPr>
        <w:t>температуры</w:t>
      </w:r>
      <w:r>
        <w:rPr>
          <w:rFonts w:ascii="inherit" w:eastAsia="inherit" w:hAnsi="inherit" w:cs="inherit"/>
          <w:sz w:val="21"/>
        </w:rPr>
        <w:t>.</w:t>
      </w:r>
    </w:p>
    <w:p w14:paraId="3D50EA1D" w14:textId="77777777" w:rsidR="00935F01" w:rsidRDefault="00AF2FE4">
      <w:pPr>
        <w:numPr>
          <w:ilvl w:val="0"/>
          <w:numId w:val="1"/>
        </w:numPr>
        <w:tabs>
          <w:tab w:val="left" w:pos="720"/>
        </w:tabs>
        <w:spacing w:after="0" w:line="240" w:lineRule="auto"/>
        <w:ind w:hanging="360"/>
        <w:rPr>
          <w:rFonts w:ascii="inherit" w:eastAsia="inherit" w:hAnsi="inherit" w:cs="inherit"/>
          <w:sz w:val="21"/>
        </w:rPr>
      </w:pPr>
      <w:r>
        <w:rPr>
          <w:rFonts w:ascii="Calibri" w:eastAsia="Calibri" w:hAnsi="Calibri" w:cs="Calibri"/>
          <w:sz w:val="21"/>
        </w:rPr>
        <w:t>Далее</w:t>
      </w:r>
      <w:r>
        <w:rPr>
          <w:rFonts w:ascii="inherit" w:eastAsia="inherit" w:hAnsi="inherit" w:cs="inherit"/>
          <w:sz w:val="21"/>
        </w:rPr>
        <w:t xml:space="preserve"> </w:t>
      </w:r>
      <w:r>
        <w:rPr>
          <w:rFonts w:ascii="Calibri" w:eastAsia="Calibri" w:hAnsi="Calibri" w:cs="Calibri"/>
          <w:sz w:val="21"/>
        </w:rPr>
        <w:t>затравочный</w:t>
      </w:r>
      <w:r>
        <w:rPr>
          <w:rFonts w:ascii="inherit" w:eastAsia="inherit" w:hAnsi="inherit" w:cs="inherit"/>
          <w:sz w:val="21"/>
        </w:rPr>
        <w:t xml:space="preserve"> </w:t>
      </w:r>
      <w:r>
        <w:rPr>
          <w:rFonts w:ascii="Calibri" w:eastAsia="Calibri" w:hAnsi="Calibri" w:cs="Calibri"/>
          <w:sz w:val="21"/>
        </w:rPr>
        <w:t>монокристалл</w:t>
      </w:r>
      <w:r>
        <w:rPr>
          <w:rFonts w:ascii="inherit" w:eastAsia="inherit" w:hAnsi="inherit" w:cs="inherit"/>
          <w:sz w:val="21"/>
        </w:rPr>
        <w:t xml:space="preserve">, </w:t>
      </w:r>
      <w:r>
        <w:rPr>
          <w:rFonts w:ascii="Calibri" w:eastAsia="Calibri" w:hAnsi="Calibri" w:cs="Calibri"/>
          <w:sz w:val="21"/>
        </w:rPr>
        <w:t>закрепленный</w:t>
      </w:r>
      <w:r>
        <w:rPr>
          <w:rFonts w:ascii="inherit" w:eastAsia="inherit" w:hAnsi="inherit" w:cs="inherit"/>
          <w:sz w:val="21"/>
        </w:rPr>
        <w:t xml:space="preserve"> </w:t>
      </w:r>
      <w:r>
        <w:rPr>
          <w:rFonts w:ascii="Calibri" w:eastAsia="Calibri" w:hAnsi="Calibri" w:cs="Calibri"/>
          <w:sz w:val="21"/>
        </w:rPr>
        <w:t>на</w:t>
      </w:r>
      <w:r>
        <w:rPr>
          <w:rFonts w:ascii="inherit" w:eastAsia="inherit" w:hAnsi="inherit" w:cs="inherit"/>
          <w:sz w:val="21"/>
        </w:rPr>
        <w:t xml:space="preserve"> </w:t>
      </w:r>
      <w:r>
        <w:rPr>
          <w:rFonts w:ascii="Calibri" w:eastAsia="Calibri" w:hAnsi="Calibri" w:cs="Calibri"/>
          <w:sz w:val="21"/>
        </w:rPr>
        <w:t>подвеске</w:t>
      </w:r>
      <w:r>
        <w:rPr>
          <w:rFonts w:ascii="inherit" w:eastAsia="inherit" w:hAnsi="inherit" w:cs="inherit"/>
          <w:sz w:val="21"/>
        </w:rPr>
        <w:t xml:space="preserve">, </w:t>
      </w:r>
      <w:r>
        <w:rPr>
          <w:rFonts w:ascii="Calibri" w:eastAsia="Calibri" w:hAnsi="Calibri" w:cs="Calibri"/>
          <w:sz w:val="21"/>
        </w:rPr>
        <w:t>опускают</w:t>
      </w:r>
      <w:r>
        <w:rPr>
          <w:rFonts w:ascii="inherit" w:eastAsia="inherit" w:hAnsi="inherit" w:cs="inherit"/>
          <w:sz w:val="21"/>
        </w:rPr>
        <w:t xml:space="preserve"> </w:t>
      </w:r>
      <w:r>
        <w:rPr>
          <w:rFonts w:ascii="Calibri" w:eastAsia="Calibri" w:hAnsi="Calibri" w:cs="Calibri"/>
          <w:sz w:val="21"/>
        </w:rPr>
        <w:t>вниз</w:t>
      </w:r>
      <w:r>
        <w:rPr>
          <w:rFonts w:ascii="inherit" w:eastAsia="inherit" w:hAnsi="inherit" w:cs="inherit"/>
          <w:sz w:val="21"/>
        </w:rPr>
        <w:t xml:space="preserve"> </w:t>
      </w:r>
      <w:r>
        <w:rPr>
          <w:rFonts w:ascii="Calibri" w:eastAsia="Calibri" w:hAnsi="Calibri" w:cs="Calibri"/>
          <w:sz w:val="21"/>
        </w:rPr>
        <w:t>и</w:t>
      </w:r>
      <w:r>
        <w:rPr>
          <w:rFonts w:ascii="inherit" w:eastAsia="inherit" w:hAnsi="inherit" w:cs="inherit"/>
          <w:sz w:val="21"/>
        </w:rPr>
        <w:t xml:space="preserve"> </w:t>
      </w:r>
      <w:r>
        <w:rPr>
          <w:rFonts w:ascii="Calibri" w:eastAsia="Calibri" w:hAnsi="Calibri" w:cs="Calibri"/>
          <w:sz w:val="21"/>
        </w:rPr>
        <w:t>приводят</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контакт</w:t>
      </w:r>
      <w:r>
        <w:rPr>
          <w:rFonts w:ascii="inherit" w:eastAsia="inherit" w:hAnsi="inherit" w:cs="inherit"/>
          <w:sz w:val="21"/>
        </w:rPr>
        <w:t xml:space="preserve"> </w:t>
      </w:r>
      <w:r>
        <w:rPr>
          <w:rFonts w:ascii="Calibri" w:eastAsia="Calibri" w:hAnsi="Calibri" w:cs="Calibri"/>
          <w:sz w:val="21"/>
        </w:rPr>
        <w:t>с</w:t>
      </w:r>
      <w:r>
        <w:rPr>
          <w:rFonts w:ascii="inherit" w:eastAsia="inherit" w:hAnsi="inherit" w:cs="inherit"/>
          <w:sz w:val="21"/>
        </w:rPr>
        <w:t xml:space="preserve"> </w:t>
      </w:r>
      <w:r>
        <w:rPr>
          <w:rFonts w:ascii="Calibri" w:eastAsia="Calibri" w:hAnsi="Calibri" w:cs="Calibri"/>
          <w:sz w:val="21"/>
        </w:rPr>
        <w:t>поверхностью</w:t>
      </w:r>
      <w:r>
        <w:rPr>
          <w:rFonts w:ascii="inherit" w:eastAsia="inherit" w:hAnsi="inherit" w:cs="inherit"/>
          <w:sz w:val="21"/>
        </w:rPr>
        <w:t xml:space="preserve"> </w:t>
      </w:r>
      <w:r>
        <w:rPr>
          <w:rFonts w:ascii="Calibri" w:eastAsia="Calibri" w:hAnsi="Calibri" w:cs="Calibri"/>
          <w:sz w:val="21"/>
        </w:rPr>
        <w:t>расплава</w:t>
      </w:r>
      <w:r>
        <w:rPr>
          <w:rFonts w:ascii="inherit" w:eastAsia="inherit" w:hAnsi="inherit" w:cs="inherit"/>
          <w:sz w:val="21"/>
        </w:rPr>
        <w:t xml:space="preserve">, </w:t>
      </w:r>
      <w:r>
        <w:rPr>
          <w:rFonts w:ascii="Calibri" w:eastAsia="Calibri" w:hAnsi="Calibri" w:cs="Calibri"/>
          <w:sz w:val="21"/>
        </w:rPr>
        <w:t>где</w:t>
      </w:r>
      <w:r>
        <w:rPr>
          <w:rFonts w:ascii="inherit" w:eastAsia="inherit" w:hAnsi="inherit" w:cs="inherit"/>
          <w:sz w:val="21"/>
        </w:rPr>
        <w:t xml:space="preserve"> </w:t>
      </w:r>
      <w:r>
        <w:rPr>
          <w:rFonts w:ascii="Calibri" w:eastAsia="Calibri" w:hAnsi="Calibri" w:cs="Calibri"/>
          <w:sz w:val="21"/>
        </w:rPr>
        <w:t>он</w:t>
      </w:r>
      <w:r>
        <w:rPr>
          <w:rFonts w:ascii="inherit" w:eastAsia="inherit" w:hAnsi="inherit" w:cs="inherit"/>
          <w:sz w:val="21"/>
        </w:rPr>
        <w:t xml:space="preserve"> </w:t>
      </w:r>
      <w:r>
        <w:rPr>
          <w:rFonts w:ascii="Calibri" w:eastAsia="Calibri" w:hAnsi="Calibri" w:cs="Calibri"/>
          <w:sz w:val="21"/>
        </w:rPr>
        <w:t>оплавляется</w:t>
      </w:r>
      <w:r>
        <w:rPr>
          <w:rFonts w:ascii="inherit" w:eastAsia="inherit" w:hAnsi="inherit" w:cs="inherit"/>
          <w:sz w:val="21"/>
        </w:rPr>
        <w:t xml:space="preserve"> </w:t>
      </w:r>
      <w:r>
        <w:rPr>
          <w:rFonts w:ascii="Calibri" w:eastAsia="Calibri" w:hAnsi="Calibri" w:cs="Calibri"/>
          <w:sz w:val="21"/>
        </w:rPr>
        <w:t>для</w:t>
      </w:r>
      <w:r>
        <w:rPr>
          <w:rFonts w:ascii="inherit" w:eastAsia="inherit" w:hAnsi="inherit" w:cs="inherit"/>
          <w:sz w:val="21"/>
        </w:rPr>
        <w:t xml:space="preserve"> </w:t>
      </w:r>
      <w:r>
        <w:rPr>
          <w:rFonts w:ascii="Calibri" w:eastAsia="Calibri" w:hAnsi="Calibri" w:cs="Calibri"/>
          <w:sz w:val="21"/>
        </w:rPr>
        <w:t>удаления</w:t>
      </w:r>
      <w:r>
        <w:rPr>
          <w:rFonts w:ascii="inherit" w:eastAsia="inherit" w:hAnsi="inherit" w:cs="inherit"/>
          <w:sz w:val="21"/>
        </w:rPr>
        <w:t xml:space="preserve"> </w:t>
      </w:r>
      <w:r>
        <w:rPr>
          <w:rFonts w:ascii="Calibri" w:eastAsia="Calibri" w:hAnsi="Calibri" w:cs="Calibri"/>
          <w:sz w:val="21"/>
        </w:rPr>
        <w:t>дефектов</w:t>
      </w:r>
      <w:r>
        <w:rPr>
          <w:rFonts w:ascii="inherit" w:eastAsia="inherit" w:hAnsi="inherit" w:cs="inherit"/>
          <w:sz w:val="21"/>
        </w:rPr>
        <w:t xml:space="preserve"> </w:t>
      </w:r>
      <w:r>
        <w:rPr>
          <w:rFonts w:ascii="Calibri" w:eastAsia="Calibri" w:hAnsi="Calibri" w:cs="Calibri"/>
          <w:sz w:val="21"/>
        </w:rPr>
        <w:t>и</w:t>
      </w:r>
      <w:r>
        <w:rPr>
          <w:rFonts w:ascii="inherit" w:eastAsia="inherit" w:hAnsi="inherit" w:cs="inherit"/>
          <w:sz w:val="21"/>
        </w:rPr>
        <w:t xml:space="preserve"> </w:t>
      </w:r>
      <w:r>
        <w:rPr>
          <w:rFonts w:ascii="Calibri" w:eastAsia="Calibri" w:hAnsi="Calibri" w:cs="Calibri"/>
          <w:sz w:val="21"/>
        </w:rPr>
        <w:t>обеспечения</w:t>
      </w:r>
      <w:r>
        <w:rPr>
          <w:rFonts w:ascii="inherit" w:eastAsia="inherit" w:hAnsi="inherit" w:cs="inherit"/>
          <w:sz w:val="21"/>
        </w:rPr>
        <w:t xml:space="preserve"> </w:t>
      </w:r>
      <w:r>
        <w:rPr>
          <w:rFonts w:ascii="Calibri" w:eastAsia="Calibri" w:hAnsi="Calibri" w:cs="Calibri"/>
          <w:sz w:val="21"/>
        </w:rPr>
        <w:t>равномерного</w:t>
      </w:r>
      <w:r>
        <w:rPr>
          <w:rFonts w:ascii="inherit" w:eastAsia="inherit" w:hAnsi="inherit" w:cs="inherit"/>
          <w:sz w:val="21"/>
        </w:rPr>
        <w:t xml:space="preserve"> </w:t>
      </w:r>
      <w:r>
        <w:rPr>
          <w:rFonts w:ascii="Calibri" w:eastAsia="Calibri" w:hAnsi="Calibri" w:cs="Calibri"/>
          <w:sz w:val="21"/>
        </w:rPr>
        <w:t>роста</w:t>
      </w:r>
      <w:r>
        <w:rPr>
          <w:rFonts w:ascii="inherit" w:eastAsia="inherit" w:hAnsi="inherit" w:cs="inherit"/>
          <w:sz w:val="21"/>
        </w:rPr>
        <w:t xml:space="preserve"> </w:t>
      </w:r>
      <w:r>
        <w:rPr>
          <w:rFonts w:ascii="Calibri" w:eastAsia="Calibri" w:hAnsi="Calibri" w:cs="Calibri"/>
          <w:sz w:val="21"/>
        </w:rPr>
        <w:t>кристалла</w:t>
      </w:r>
      <w:r>
        <w:rPr>
          <w:rFonts w:ascii="inherit" w:eastAsia="inherit" w:hAnsi="inherit" w:cs="inherit"/>
          <w:sz w:val="21"/>
        </w:rPr>
        <w:t>.</w:t>
      </w:r>
    </w:p>
    <w:p w14:paraId="643232CC" w14:textId="77777777" w:rsidR="00935F01" w:rsidRDefault="00AF2FE4">
      <w:pPr>
        <w:numPr>
          <w:ilvl w:val="0"/>
          <w:numId w:val="1"/>
        </w:numPr>
        <w:tabs>
          <w:tab w:val="left" w:pos="720"/>
        </w:tabs>
        <w:spacing w:after="0" w:line="240" w:lineRule="auto"/>
        <w:ind w:hanging="360"/>
        <w:rPr>
          <w:rFonts w:ascii="inherit" w:eastAsia="inherit" w:hAnsi="inherit" w:cs="inherit"/>
          <w:sz w:val="21"/>
        </w:rPr>
      </w:pPr>
      <w:r>
        <w:rPr>
          <w:rFonts w:ascii="Calibri" w:eastAsia="Calibri" w:hAnsi="Calibri" w:cs="Calibri"/>
          <w:sz w:val="21"/>
        </w:rPr>
        <w:t>После</w:t>
      </w:r>
      <w:r>
        <w:rPr>
          <w:rFonts w:ascii="inherit" w:eastAsia="inherit" w:hAnsi="inherit" w:cs="inherit"/>
          <w:sz w:val="21"/>
        </w:rPr>
        <w:t xml:space="preserve"> </w:t>
      </w:r>
      <w:r>
        <w:rPr>
          <w:rFonts w:ascii="Calibri" w:eastAsia="Calibri" w:hAnsi="Calibri" w:cs="Calibri"/>
          <w:sz w:val="21"/>
        </w:rPr>
        <w:t>этого</w:t>
      </w:r>
      <w:r>
        <w:rPr>
          <w:rFonts w:ascii="inherit" w:eastAsia="inherit" w:hAnsi="inherit" w:cs="inherit"/>
          <w:sz w:val="21"/>
        </w:rPr>
        <w:t xml:space="preserve"> </w:t>
      </w:r>
      <w:r>
        <w:rPr>
          <w:rFonts w:ascii="Calibri" w:eastAsia="Calibri" w:hAnsi="Calibri" w:cs="Calibri"/>
          <w:sz w:val="21"/>
        </w:rPr>
        <w:t>начинается</w:t>
      </w:r>
      <w:r>
        <w:rPr>
          <w:rFonts w:ascii="inherit" w:eastAsia="inherit" w:hAnsi="inherit" w:cs="inherit"/>
          <w:sz w:val="21"/>
        </w:rPr>
        <w:t xml:space="preserve"> </w:t>
      </w:r>
      <w:r>
        <w:rPr>
          <w:rFonts w:ascii="Calibri" w:eastAsia="Calibri" w:hAnsi="Calibri" w:cs="Calibri"/>
          <w:sz w:val="21"/>
        </w:rPr>
        <w:t>вытягивание</w:t>
      </w:r>
      <w:r>
        <w:rPr>
          <w:rFonts w:ascii="inherit" w:eastAsia="inherit" w:hAnsi="inherit" w:cs="inherit"/>
          <w:sz w:val="21"/>
        </w:rPr>
        <w:t xml:space="preserve"> </w:t>
      </w:r>
      <w:r>
        <w:rPr>
          <w:rFonts w:ascii="Calibri" w:eastAsia="Calibri" w:hAnsi="Calibri" w:cs="Calibri"/>
          <w:sz w:val="21"/>
        </w:rPr>
        <w:t>кристалла</w:t>
      </w:r>
      <w:r>
        <w:rPr>
          <w:rFonts w:ascii="inherit" w:eastAsia="inherit" w:hAnsi="inherit" w:cs="inherit"/>
          <w:sz w:val="21"/>
        </w:rPr>
        <w:t xml:space="preserve"> </w:t>
      </w:r>
      <w:r>
        <w:rPr>
          <w:rFonts w:ascii="Calibri" w:eastAsia="Calibri" w:hAnsi="Calibri" w:cs="Calibri"/>
          <w:sz w:val="21"/>
        </w:rPr>
        <w:t>наверх</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холодную</w:t>
      </w:r>
      <w:r>
        <w:rPr>
          <w:rFonts w:ascii="inherit" w:eastAsia="inherit" w:hAnsi="inherit" w:cs="inherit"/>
          <w:sz w:val="21"/>
        </w:rPr>
        <w:t xml:space="preserve"> </w:t>
      </w:r>
      <w:r>
        <w:rPr>
          <w:rFonts w:ascii="Calibri" w:eastAsia="Calibri" w:hAnsi="Calibri" w:cs="Calibri"/>
          <w:sz w:val="21"/>
        </w:rPr>
        <w:t>зону</w:t>
      </w:r>
      <w:r>
        <w:rPr>
          <w:rFonts w:ascii="inherit" w:eastAsia="inherit" w:hAnsi="inherit" w:cs="inherit"/>
          <w:sz w:val="21"/>
        </w:rPr>
        <w:t>,</w:t>
      </w:r>
      <w:r>
        <w:rPr>
          <w:rFonts w:ascii="Calibri" w:eastAsia="Calibri" w:hAnsi="Calibri" w:cs="Calibri"/>
          <w:sz w:val="21"/>
        </w:rPr>
        <w:t> </w:t>
      </w:r>
      <w:r>
        <w:rPr>
          <w:rFonts w:ascii="Calibri" w:eastAsia="Calibri" w:hAnsi="Calibri" w:cs="Calibri"/>
          <w:i/>
          <w:sz w:val="21"/>
        </w:rPr>
        <w:t>Рис</w:t>
      </w:r>
      <w:r>
        <w:rPr>
          <w:rFonts w:ascii="inherit" w:eastAsia="inherit" w:hAnsi="inherit" w:cs="inherit"/>
          <w:i/>
          <w:sz w:val="21"/>
        </w:rPr>
        <w:t>. 6</w:t>
      </w:r>
      <w:r>
        <w:rPr>
          <w:rFonts w:ascii="inherit" w:eastAsia="inherit" w:hAnsi="inherit" w:cs="inherit"/>
          <w:sz w:val="21"/>
        </w:rPr>
        <w:t xml:space="preserve">. </w:t>
      </w:r>
      <w:r>
        <w:rPr>
          <w:rFonts w:ascii="Calibri" w:eastAsia="Calibri" w:hAnsi="Calibri" w:cs="Calibri"/>
          <w:sz w:val="21"/>
        </w:rPr>
        <w:t>Размер</w:t>
      </w:r>
      <w:r>
        <w:rPr>
          <w:rFonts w:ascii="inherit" w:eastAsia="inherit" w:hAnsi="inherit" w:cs="inherit"/>
          <w:sz w:val="21"/>
        </w:rPr>
        <w:t xml:space="preserve"> </w:t>
      </w:r>
      <w:r>
        <w:rPr>
          <w:rFonts w:ascii="Calibri" w:eastAsia="Calibri" w:hAnsi="Calibri" w:cs="Calibri"/>
          <w:sz w:val="21"/>
        </w:rPr>
        <w:t>получаемого</w:t>
      </w:r>
      <w:r>
        <w:rPr>
          <w:rFonts w:ascii="inherit" w:eastAsia="inherit" w:hAnsi="inherit" w:cs="inherit"/>
          <w:sz w:val="21"/>
        </w:rPr>
        <w:t xml:space="preserve"> </w:t>
      </w:r>
      <w:r>
        <w:rPr>
          <w:rFonts w:ascii="Calibri" w:eastAsia="Calibri" w:hAnsi="Calibri" w:cs="Calibri"/>
          <w:sz w:val="21"/>
        </w:rPr>
        <w:t>кристалла</w:t>
      </w:r>
      <w:r>
        <w:rPr>
          <w:rFonts w:ascii="inherit" w:eastAsia="inherit" w:hAnsi="inherit" w:cs="inherit"/>
          <w:sz w:val="21"/>
        </w:rPr>
        <w:t xml:space="preserve"> </w:t>
      </w:r>
      <w:r>
        <w:rPr>
          <w:rFonts w:ascii="Calibri" w:eastAsia="Calibri" w:hAnsi="Calibri" w:cs="Calibri"/>
          <w:sz w:val="21"/>
        </w:rPr>
        <w:t>регулируют</w:t>
      </w:r>
      <w:r>
        <w:rPr>
          <w:rFonts w:ascii="inherit" w:eastAsia="inherit" w:hAnsi="inherit" w:cs="inherit"/>
          <w:sz w:val="21"/>
        </w:rPr>
        <w:t xml:space="preserve">, </w:t>
      </w:r>
      <w:r>
        <w:rPr>
          <w:rFonts w:ascii="Calibri" w:eastAsia="Calibri" w:hAnsi="Calibri" w:cs="Calibri"/>
          <w:sz w:val="21"/>
        </w:rPr>
        <w:t>изменяя</w:t>
      </w:r>
      <w:r>
        <w:rPr>
          <w:rFonts w:ascii="inherit" w:eastAsia="inherit" w:hAnsi="inherit" w:cs="inherit"/>
          <w:sz w:val="21"/>
        </w:rPr>
        <w:t xml:space="preserve"> </w:t>
      </w:r>
      <w:r>
        <w:rPr>
          <w:rFonts w:ascii="Calibri" w:eastAsia="Calibri" w:hAnsi="Calibri" w:cs="Calibri"/>
          <w:sz w:val="21"/>
        </w:rPr>
        <w:t>температуру</w:t>
      </w:r>
      <w:r>
        <w:rPr>
          <w:rFonts w:ascii="inherit" w:eastAsia="inherit" w:hAnsi="inherit" w:cs="inherit"/>
          <w:sz w:val="21"/>
        </w:rPr>
        <w:t xml:space="preserve"> </w:t>
      </w:r>
      <w:r>
        <w:rPr>
          <w:rFonts w:ascii="Calibri" w:eastAsia="Calibri" w:hAnsi="Calibri" w:cs="Calibri"/>
          <w:sz w:val="21"/>
        </w:rPr>
        <w:t>расплава</w:t>
      </w:r>
      <w:r>
        <w:rPr>
          <w:rFonts w:ascii="inherit" w:eastAsia="inherit" w:hAnsi="inherit" w:cs="inherit"/>
          <w:sz w:val="21"/>
        </w:rPr>
        <w:t xml:space="preserve"> </w:t>
      </w:r>
      <w:r>
        <w:rPr>
          <w:rFonts w:ascii="Calibri" w:eastAsia="Calibri" w:hAnsi="Calibri" w:cs="Calibri"/>
          <w:sz w:val="21"/>
        </w:rPr>
        <w:t>и</w:t>
      </w:r>
      <w:r>
        <w:rPr>
          <w:rFonts w:ascii="inherit" w:eastAsia="inherit" w:hAnsi="inherit" w:cs="inherit"/>
          <w:sz w:val="21"/>
        </w:rPr>
        <w:t xml:space="preserve"> </w:t>
      </w:r>
      <w:r>
        <w:rPr>
          <w:rFonts w:ascii="Calibri" w:eastAsia="Calibri" w:hAnsi="Calibri" w:cs="Calibri"/>
          <w:sz w:val="21"/>
        </w:rPr>
        <w:t>скорость</w:t>
      </w:r>
      <w:r>
        <w:rPr>
          <w:rFonts w:ascii="inherit" w:eastAsia="inherit" w:hAnsi="inherit" w:cs="inherit"/>
          <w:sz w:val="21"/>
        </w:rPr>
        <w:t xml:space="preserve"> </w:t>
      </w:r>
      <w:r>
        <w:rPr>
          <w:rFonts w:ascii="Calibri" w:eastAsia="Calibri" w:hAnsi="Calibri" w:cs="Calibri"/>
          <w:sz w:val="21"/>
        </w:rPr>
        <w:t>вытягивания</w:t>
      </w:r>
      <w:r>
        <w:rPr>
          <w:rFonts w:ascii="inherit" w:eastAsia="inherit" w:hAnsi="inherit" w:cs="inherit"/>
          <w:sz w:val="21"/>
        </w:rPr>
        <w:t xml:space="preserve">. </w:t>
      </w:r>
      <w:r>
        <w:rPr>
          <w:rFonts w:ascii="Calibri" w:eastAsia="Calibri" w:hAnsi="Calibri" w:cs="Calibri"/>
          <w:sz w:val="21"/>
        </w:rPr>
        <w:t>Также</w:t>
      </w:r>
      <w:r>
        <w:rPr>
          <w:rFonts w:ascii="inherit" w:eastAsia="inherit" w:hAnsi="inherit" w:cs="inherit"/>
          <w:sz w:val="21"/>
        </w:rPr>
        <w:t xml:space="preserve"> </w:t>
      </w:r>
      <w:r>
        <w:rPr>
          <w:rFonts w:ascii="Calibri" w:eastAsia="Calibri" w:hAnsi="Calibri" w:cs="Calibri"/>
          <w:sz w:val="21"/>
        </w:rPr>
        <w:t>нужно</w:t>
      </w:r>
      <w:r>
        <w:rPr>
          <w:rFonts w:ascii="inherit" w:eastAsia="inherit" w:hAnsi="inherit" w:cs="inherit"/>
          <w:sz w:val="21"/>
        </w:rPr>
        <w:t xml:space="preserve"> </w:t>
      </w:r>
      <w:r>
        <w:rPr>
          <w:rFonts w:ascii="Calibri" w:eastAsia="Calibri" w:hAnsi="Calibri" w:cs="Calibri"/>
          <w:sz w:val="21"/>
        </w:rPr>
        <w:t>учитывать</w:t>
      </w:r>
      <w:r>
        <w:rPr>
          <w:rFonts w:ascii="inherit" w:eastAsia="inherit" w:hAnsi="inherit" w:cs="inherit"/>
          <w:sz w:val="21"/>
        </w:rPr>
        <w:t xml:space="preserve">, </w:t>
      </w:r>
      <w:r>
        <w:rPr>
          <w:rFonts w:ascii="Calibri" w:eastAsia="Calibri" w:hAnsi="Calibri" w:cs="Calibri"/>
          <w:sz w:val="21"/>
        </w:rPr>
        <w:t>что</w:t>
      </w:r>
      <w:r>
        <w:rPr>
          <w:rFonts w:ascii="inherit" w:eastAsia="inherit" w:hAnsi="inherit" w:cs="inherit"/>
          <w:sz w:val="21"/>
        </w:rPr>
        <w:t xml:space="preserve"> </w:t>
      </w:r>
      <w:r>
        <w:rPr>
          <w:rFonts w:ascii="Calibri" w:eastAsia="Calibri" w:hAnsi="Calibri" w:cs="Calibri"/>
          <w:sz w:val="21"/>
        </w:rPr>
        <w:t>при</w:t>
      </w:r>
      <w:r>
        <w:rPr>
          <w:rFonts w:ascii="inherit" w:eastAsia="inherit" w:hAnsi="inherit" w:cs="inherit"/>
          <w:sz w:val="21"/>
        </w:rPr>
        <w:t xml:space="preserve"> </w:t>
      </w:r>
      <w:r>
        <w:rPr>
          <w:rFonts w:ascii="Calibri" w:eastAsia="Calibri" w:hAnsi="Calibri" w:cs="Calibri"/>
          <w:sz w:val="21"/>
        </w:rPr>
        <w:t>выращивании</w:t>
      </w:r>
      <w:r>
        <w:rPr>
          <w:rFonts w:ascii="inherit" w:eastAsia="inherit" w:hAnsi="inherit" w:cs="inherit"/>
          <w:sz w:val="21"/>
        </w:rPr>
        <w:t xml:space="preserve"> </w:t>
      </w:r>
      <w:r>
        <w:rPr>
          <w:rFonts w:ascii="Calibri" w:eastAsia="Calibri" w:hAnsi="Calibri" w:cs="Calibri"/>
          <w:sz w:val="21"/>
        </w:rPr>
        <w:t>кристаллов</w:t>
      </w:r>
      <w:r>
        <w:rPr>
          <w:rFonts w:ascii="inherit" w:eastAsia="inherit" w:hAnsi="inherit" w:cs="inherit"/>
          <w:sz w:val="21"/>
        </w:rPr>
        <w:t xml:space="preserve"> </w:t>
      </w:r>
      <w:r>
        <w:rPr>
          <w:rFonts w:ascii="Calibri" w:eastAsia="Calibri" w:hAnsi="Calibri" w:cs="Calibri"/>
          <w:sz w:val="21"/>
        </w:rPr>
        <w:t>из</w:t>
      </w:r>
      <w:r>
        <w:rPr>
          <w:rFonts w:ascii="inherit" w:eastAsia="inherit" w:hAnsi="inherit" w:cs="inherit"/>
          <w:sz w:val="21"/>
        </w:rPr>
        <w:t xml:space="preserve"> </w:t>
      </w:r>
      <w:r>
        <w:rPr>
          <w:rFonts w:ascii="Calibri" w:eastAsia="Calibri" w:hAnsi="Calibri" w:cs="Calibri"/>
          <w:sz w:val="21"/>
        </w:rPr>
        <w:t>тигля</w:t>
      </w:r>
      <w:r>
        <w:rPr>
          <w:rFonts w:ascii="inherit" w:eastAsia="inherit" w:hAnsi="inherit" w:cs="inherit"/>
          <w:sz w:val="21"/>
        </w:rPr>
        <w:t xml:space="preserve"> </w:t>
      </w:r>
      <w:r>
        <w:rPr>
          <w:rFonts w:ascii="Calibri" w:eastAsia="Calibri" w:hAnsi="Calibri" w:cs="Calibri"/>
          <w:sz w:val="21"/>
        </w:rPr>
        <w:t>происходит</w:t>
      </w:r>
      <w:r>
        <w:rPr>
          <w:rFonts w:ascii="inherit" w:eastAsia="inherit" w:hAnsi="inherit" w:cs="inherit"/>
          <w:sz w:val="21"/>
        </w:rPr>
        <w:t xml:space="preserve"> </w:t>
      </w:r>
      <w:r>
        <w:rPr>
          <w:rFonts w:ascii="Calibri" w:eastAsia="Calibri" w:hAnsi="Calibri" w:cs="Calibri"/>
          <w:sz w:val="21"/>
        </w:rPr>
        <w:t>загрязнение</w:t>
      </w:r>
      <w:r>
        <w:rPr>
          <w:rFonts w:ascii="inherit" w:eastAsia="inherit" w:hAnsi="inherit" w:cs="inherit"/>
          <w:sz w:val="21"/>
        </w:rPr>
        <w:t xml:space="preserve"> </w:t>
      </w:r>
      <w:r>
        <w:rPr>
          <w:rFonts w:ascii="Calibri" w:eastAsia="Calibri" w:hAnsi="Calibri" w:cs="Calibri"/>
          <w:sz w:val="21"/>
        </w:rPr>
        <w:t>расплава</w:t>
      </w:r>
      <w:r>
        <w:rPr>
          <w:rFonts w:ascii="inherit" w:eastAsia="inherit" w:hAnsi="inherit" w:cs="inherit"/>
          <w:sz w:val="21"/>
        </w:rPr>
        <w:t xml:space="preserve"> </w:t>
      </w:r>
      <w:r>
        <w:rPr>
          <w:rFonts w:ascii="Calibri" w:eastAsia="Calibri" w:hAnsi="Calibri" w:cs="Calibri"/>
          <w:sz w:val="21"/>
        </w:rPr>
        <w:t>материалом</w:t>
      </w:r>
      <w:r>
        <w:rPr>
          <w:rFonts w:ascii="inherit" w:eastAsia="inherit" w:hAnsi="inherit" w:cs="inherit"/>
          <w:sz w:val="21"/>
        </w:rPr>
        <w:t xml:space="preserve"> </w:t>
      </w:r>
      <w:r>
        <w:rPr>
          <w:rFonts w:ascii="Calibri" w:eastAsia="Calibri" w:hAnsi="Calibri" w:cs="Calibri"/>
          <w:sz w:val="21"/>
        </w:rPr>
        <w:t>тигля</w:t>
      </w:r>
      <w:r>
        <w:rPr>
          <w:rFonts w:ascii="inherit" w:eastAsia="inherit" w:hAnsi="inherit" w:cs="inherit"/>
          <w:sz w:val="21"/>
        </w:rPr>
        <w:t xml:space="preserve">. </w:t>
      </w:r>
      <w:r>
        <w:rPr>
          <w:rFonts w:ascii="Calibri" w:eastAsia="Calibri" w:hAnsi="Calibri" w:cs="Calibri"/>
          <w:sz w:val="21"/>
        </w:rPr>
        <w:t>Так</w:t>
      </w:r>
      <w:r>
        <w:rPr>
          <w:rFonts w:ascii="inherit" w:eastAsia="inherit" w:hAnsi="inherit" w:cs="inherit"/>
          <w:sz w:val="21"/>
        </w:rPr>
        <w:t xml:space="preserve">, </w:t>
      </w:r>
      <w:r>
        <w:rPr>
          <w:rFonts w:ascii="Calibri" w:eastAsia="Calibri" w:hAnsi="Calibri" w:cs="Calibri"/>
          <w:sz w:val="21"/>
        </w:rPr>
        <w:t>для</w:t>
      </w:r>
      <w:r>
        <w:rPr>
          <w:rFonts w:ascii="inherit" w:eastAsia="inherit" w:hAnsi="inherit" w:cs="inherit"/>
          <w:sz w:val="21"/>
        </w:rPr>
        <w:t xml:space="preserve"> </w:t>
      </w:r>
      <w:r>
        <w:rPr>
          <w:rFonts w:ascii="Calibri" w:eastAsia="Calibri" w:hAnsi="Calibri" w:cs="Calibri"/>
          <w:sz w:val="21"/>
        </w:rPr>
        <w:t>кремния</w:t>
      </w:r>
      <w:r>
        <w:rPr>
          <w:rFonts w:ascii="inherit" w:eastAsia="inherit" w:hAnsi="inherit" w:cs="inherit"/>
          <w:sz w:val="21"/>
        </w:rPr>
        <w:t xml:space="preserve">, </w:t>
      </w:r>
      <w:r>
        <w:rPr>
          <w:rFonts w:ascii="Calibri" w:eastAsia="Calibri" w:hAnsi="Calibri" w:cs="Calibri"/>
          <w:sz w:val="21"/>
        </w:rPr>
        <w:t>выращиваемого</w:t>
      </w:r>
      <w:r>
        <w:rPr>
          <w:rFonts w:ascii="inherit" w:eastAsia="inherit" w:hAnsi="inherit" w:cs="inherit"/>
          <w:sz w:val="21"/>
        </w:rPr>
        <w:t xml:space="preserve"> </w:t>
      </w:r>
      <w:r>
        <w:rPr>
          <w:rFonts w:ascii="Calibri" w:eastAsia="Calibri" w:hAnsi="Calibri" w:cs="Calibri"/>
          <w:sz w:val="21"/>
        </w:rPr>
        <w:t>из</w:t>
      </w:r>
      <w:r>
        <w:rPr>
          <w:rFonts w:ascii="inherit" w:eastAsia="inherit" w:hAnsi="inherit" w:cs="inherit"/>
          <w:sz w:val="21"/>
        </w:rPr>
        <w:t xml:space="preserve"> </w:t>
      </w:r>
      <w:r>
        <w:rPr>
          <w:rFonts w:ascii="Calibri" w:eastAsia="Calibri" w:hAnsi="Calibri" w:cs="Calibri"/>
          <w:sz w:val="21"/>
        </w:rPr>
        <w:t>кварцевого</w:t>
      </w:r>
      <w:r>
        <w:rPr>
          <w:rFonts w:ascii="inherit" w:eastAsia="inherit" w:hAnsi="inherit" w:cs="inherit"/>
          <w:sz w:val="21"/>
        </w:rPr>
        <w:t xml:space="preserve"> </w:t>
      </w:r>
      <w:r>
        <w:rPr>
          <w:rFonts w:ascii="Calibri" w:eastAsia="Calibri" w:hAnsi="Calibri" w:cs="Calibri"/>
          <w:sz w:val="21"/>
        </w:rPr>
        <w:t>тигля</w:t>
      </w:r>
      <w:r>
        <w:rPr>
          <w:rFonts w:ascii="inherit" w:eastAsia="inherit" w:hAnsi="inherit" w:cs="inherit"/>
          <w:sz w:val="21"/>
        </w:rPr>
        <w:t xml:space="preserve">, </w:t>
      </w:r>
      <w:r>
        <w:rPr>
          <w:rFonts w:ascii="Calibri" w:eastAsia="Calibri" w:hAnsi="Calibri" w:cs="Calibri"/>
          <w:sz w:val="21"/>
        </w:rPr>
        <w:t>главными</w:t>
      </w:r>
      <w:r>
        <w:rPr>
          <w:rFonts w:ascii="inherit" w:eastAsia="inherit" w:hAnsi="inherit" w:cs="inherit"/>
          <w:sz w:val="21"/>
        </w:rPr>
        <w:t xml:space="preserve"> </w:t>
      </w:r>
      <w:r>
        <w:rPr>
          <w:rFonts w:ascii="Calibri" w:eastAsia="Calibri" w:hAnsi="Calibri" w:cs="Calibri"/>
          <w:sz w:val="21"/>
        </w:rPr>
        <w:t>загрязняющими</w:t>
      </w:r>
      <w:r>
        <w:rPr>
          <w:rFonts w:ascii="inherit" w:eastAsia="inherit" w:hAnsi="inherit" w:cs="inherit"/>
          <w:sz w:val="21"/>
        </w:rPr>
        <w:t xml:space="preserve"> </w:t>
      </w:r>
      <w:r>
        <w:rPr>
          <w:rFonts w:ascii="Calibri" w:eastAsia="Calibri" w:hAnsi="Calibri" w:cs="Calibri"/>
          <w:sz w:val="21"/>
        </w:rPr>
        <w:t>элементами</w:t>
      </w:r>
      <w:r>
        <w:rPr>
          <w:rFonts w:ascii="inherit" w:eastAsia="inherit" w:hAnsi="inherit" w:cs="inherit"/>
          <w:sz w:val="21"/>
        </w:rPr>
        <w:t xml:space="preserve"> </w:t>
      </w:r>
      <w:r>
        <w:rPr>
          <w:rFonts w:ascii="Calibri" w:eastAsia="Calibri" w:hAnsi="Calibri" w:cs="Calibri"/>
          <w:sz w:val="21"/>
        </w:rPr>
        <w:t>будут</w:t>
      </w:r>
      <w:r>
        <w:rPr>
          <w:rFonts w:ascii="inherit" w:eastAsia="inherit" w:hAnsi="inherit" w:cs="inherit"/>
          <w:sz w:val="21"/>
        </w:rPr>
        <w:t xml:space="preserve"> </w:t>
      </w:r>
      <w:r>
        <w:rPr>
          <w:rFonts w:ascii="Calibri" w:eastAsia="Calibri" w:hAnsi="Calibri" w:cs="Calibri"/>
          <w:sz w:val="21"/>
        </w:rPr>
        <w:t>содержащиеся</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кварце</w:t>
      </w:r>
      <w:r>
        <w:rPr>
          <w:rFonts w:ascii="inherit" w:eastAsia="inherit" w:hAnsi="inherit" w:cs="inherit"/>
          <w:sz w:val="21"/>
        </w:rPr>
        <w:t xml:space="preserve"> </w:t>
      </w:r>
      <w:r>
        <w:rPr>
          <w:rFonts w:ascii="Calibri" w:eastAsia="Calibri" w:hAnsi="Calibri" w:cs="Calibri"/>
          <w:sz w:val="21"/>
        </w:rPr>
        <w:t>кислород</w:t>
      </w:r>
      <w:r>
        <w:rPr>
          <w:rFonts w:ascii="inherit" w:eastAsia="inherit" w:hAnsi="inherit" w:cs="inherit"/>
          <w:sz w:val="21"/>
        </w:rPr>
        <w:t xml:space="preserve">, </w:t>
      </w:r>
      <w:r>
        <w:rPr>
          <w:rFonts w:ascii="Calibri" w:eastAsia="Calibri" w:hAnsi="Calibri" w:cs="Calibri"/>
          <w:sz w:val="21"/>
        </w:rPr>
        <w:t>бор</w:t>
      </w:r>
      <w:r>
        <w:rPr>
          <w:rFonts w:ascii="inherit" w:eastAsia="inherit" w:hAnsi="inherit" w:cs="inherit"/>
          <w:sz w:val="21"/>
        </w:rPr>
        <w:t xml:space="preserve">, </w:t>
      </w:r>
      <w:r>
        <w:rPr>
          <w:rFonts w:ascii="Calibri" w:eastAsia="Calibri" w:hAnsi="Calibri" w:cs="Calibri"/>
          <w:sz w:val="21"/>
        </w:rPr>
        <w:t>фосфор</w:t>
      </w:r>
      <w:r>
        <w:rPr>
          <w:rFonts w:ascii="inherit" w:eastAsia="inherit" w:hAnsi="inherit" w:cs="inherit"/>
          <w:sz w:val="21"/>
        </w:rPr>
        <w:t xml:space="preserve">, </w:t>
      </w:r>
      <w:r>
        <w:rPr>
          <w:rFonts w:ascii="Calibri" w:eastAsia="Calibri" w:hAnsi="Calibri" w:cs="Calibri"/>
          <w:sz w:val="21"/>
        </w:rPr>
        <w:t>алюминий</w:t>
      </w:r>
      <w:r>
        <w:rPr>
          <w:rFonts w:ascii="inherit" w:eastAsia="inherit" w:hAnsi="inherit" w:cs="inherit"/>
          <w:sz w:val="21"/>
        </w:rPr>
        <w:t xml:space="preserve"> </w:t>
      </w:r>
      <w:r>
        <w:rPr>
          <w:rFonts w:ascii="Calibri" w:eastAsia="Calibri" w:hAnsi="Calibri" w:cs="Calibri"/>
          <w:sz w:val="21"/>
        </w:rPr>
        <w:t>и</w:t>
      </w:r>
      <w:r>
        <w:rPr>
          <w:rFonts w:ascii="inherit" w:eastAsia="inherit" w:hAnsi="inherit" w:cs="inherit"/>
          <w:sz w:val="21"/>
        </w:rPr>
        <w:t xml:space="preserve"> </w:t>
      </w:r>
      <w:r>
        <w:rPr>
          <w:rFonts w:ascii="Calibri" w:eastAsia="Calibri" w:hAnsi="Calibri" w:cs="Calibri"/>
          <w:sz w:val="21"/>
        </w:rPr>
        <w:t>железо</w:t>
      </w:r>
      <w:r>
        <w:rPr>
          <w:rFonts w:ascii="inherit" w:eastAsia="inherit" w:hAnsi="inherit" w:cs="inherit"/>
          <w:sz w:val="21"/>
        </w:rPr>
        <w:t xml:space="preserve">. </w:t>
      </w:r>
      <w:r>
        <w:rPr>
          <w:rFonts w:ascii="Calibri" w:eastAsia="Calibri" w:hAnsi="Calibri" w:cs="Calibri"/>
          <w:sz w:val="21"/>
        </w:rPr>
        <w:t>С</w:t>
      </w:r>
      <w:r>
        <w:rPr>
          <w:rFonts w:ascii="inherit" w:eastAsia="inherit" w:hAnsi="inherit" w:cs="inherit"/>
          <w:sz w:val="21"/>
        </w:rPr>
        <w:t xml:space="preserve"> </w:t>
      </w:r>
      <w:r>
        <w:rPr>
          <w:rFonts w:ascii="Calibri" w:eastAsia="Calibri" w:hAnsi="Calibri" w:cs="Calibri"/>
          <w:sz w:val="21"/>
        </w:rPr>
        <w:t>другой</w:t>
      </w:r>
      <w:r>
        <w:rPr>
          <w:rFonts w:ascii="inherit" w:eastAsia="inherit" w:hAnsi="inherit" w:cs="inherit"/>
          <w:sz w:val="21"/>
        </w:rPr>
        <w:t xml:space="preserve"> </w:t>
      </w:r>
      <w:r>
        <w:rPr>
          <w:rFonts w:ascii="Calibri" w:eastAsia="Calibri" w:hAnsi="Calibri" w:cs="Calibri"/>
          <w:sz w:val="21"/>
        </w:rPr>
        <w:t>стороны</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расплав</w:t>
      </w:r>
      <w:r>
        <w:rPr>
          <w:rFonts w:ascii="inherit" w:eastAsia="inherit" w:hAnsi="inherit" w:cs="inherit"/>
          <w:sz w:val="21"/>
        </w:rPr>
        <w:t xml:space="preserve"> </w:t>
      </w:r>
      <w:r>
        <w:rPr>
          <w:rFonts w:ascii="Calibri" w:eastAsia="Calibri" w:hAnsi="Calibri" w:cs="Calibri"/>
          <w:sz w:val="21"/>
        </w:rPr>
        <w:t>также</w:t>
      </w:r>
      <w:r>
        <w:rPr>
          <w:rFonts w:ascii="inherit" w:eastAsia="inherit" w:hAnsi="inherit" w:cs="inherit"/>
          <w:sz w:val="21"/>
        </w:rPr>
        <w:t xml:space="preserve"> </w:t>
      </w:r>
      <w:r>
        <w:rPr>
          <w:rFonts w:ascii="Calibri" w:eastAsia="Calibri" w:hAnsi="Calibri" w:cs="Calibri"/>
          <w:sz w:val="21"/>
        </w:rPr>
        <w:t>можно</w:t>
      </w:r>
      <w:r>
        <w:rPr>
          <w:rFonts w:ascii="inherit" w:eastAsia="inherit" w:hAnsi="inherit" w:cs="inherit"/>
          <w:sz w:val="21"/>
        </w:rPr>
        <w:t xml:space="preserve"> </w:t>
      </w:r>
      <w:r>
        <w:rPr>
          <w:rFonts w:ascii="Calibri" w:eastAsia="Calibri" w:hAnsi="Calibri" w:cs="Calibri"/>
          <w:sz w:val="21"/>
        </w:rPr>
        <w:t>добавлять</w:t>
      </w:r>
      <w:r>
        <w:rPr>
          <w:rFonts w:ascii="inherit" w:eastAsia="inherit" w:hAnsi="inherit" w:cs="inherit"/>
          <w:sz w:val="21"/>
        </w:rPr>
        <w:t xml:space="preserve"> </w:t>
      </w:r>
      <w:r>
        <w:rPr>
          <w:rFonts w:ascii="Calibri" w:eastAsia="Calibri" w:hAnsi="Calibri" w:cs="Calibri"/>
          <w:sz w:val="21"/>
        </w:rPr>
        <w:t>и</w:t>
      </w:r>
      <w:r>
        <w:rPr>
          <w:rFonts w:ascii="inherit" w:eastAsia="inherit" w:hAnsi="inherit" w:cs="inherit"/>
          <w:sz w:val="21"/>
        </w:rPr>
        <w:t xml:space="preserve"> </w:t>
      </w:r>
      <w:r>
        <w:rPr>
          <w:rFonts w:ascii="Calibri" w:eastAsia="Calibri" w:hAnsi="Calibri" w:cs="Calibri"/>
          <w:sz w:val="21"/>
        </w:rPr>
        <w:t>легирующие</w:t>
      </w:r>
      <w:r>
        <w:rPr>
          <w:rFonts w:ascii="inherit" w:eastAsia="inherit" w:hAnsi="inherit" w:cs="inherit"/>
          <w:sz w:val="21"/>
        </w:rPr>
        <w:t xml:space="preserve"> </w:t>
      </w:r>
      <w:r>
        <w:rPr>
          <w:rFonts w:ascii="Calibri" w:eastAsia="Calibri" w:hAnsi="Calibri" w:cs="Calibri"/>
          <w:sz w:val="21"/>
        </w:rPr>
        <w:t>компоненты</w:t>
      </w:r>
      <w:r>
        <w:rPr>
          <w:rFonts w:ascii="inherit" w:eastAsia="inherit" w:hAnsi="inherit" w:cs="inherit"/>
          <w:sz w:val="21"/>
        </w:rPr>
        <w:t xml:space="preserve">, </w:t>
      </w:r>
      <w:r>
        <w:rPr>
          <w:rFonts w:ascii="Calibri" w:eastAsia="Calibri" w:hAnsi="Calibri" w:cs="Calibri"/>
          <w:sz w:val="21"/>
        </w:rPr>
        <w:t>изменяющие</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нужную</w:t>
      </w:r>
      <w:r>
        <w:rPr>
          <w:rFonts w:ascii="inherit" w:eastAsia="inherit" w:hAnsi="inherit" w:cs="inherit"/>
          <w:sz w:val="21"/>
        </w:rPr>
        <w:t xml:space="preserve"> </w:t>
      </w:r>
      <w:r>
        <w:rPr>
          <w:rFonts w:ascii="Calibri" w:eastAsia="Calibri" w:hAnsi="Calibri" w:cs="Calibri"/>
          <w:sz w:val="21"/>
        </w:rPr>
        <w:t>сторону</w:t>
      </w:r>
      <w:r>
        <w:rPr>
          <w:rFonts w:ascii="inherit" w:eastAsia="inherit" w:hAnsi="inherit" w:cs="inherit"/>
          <w:sz w:val="21"/>
        </w:rPr>
        <w:t xml:space="preserve"> </w:t>
      </w:r>
      <w:r>
        <w:rPr>
          <w:rFonts w:ascii="Calibri" w:eastAsia="Calibri" w:hAnsi="Calibri" w:cs="Calibri"/>
          <w:sz w:val="21"/>
        </w:rPr>
        <w:t>полупроводниковые</w:t>
      </w:r>
      <w:r>
        <w:rPr>
          <w:rFonts w:ascii="inherit" w:eastAsia="inherit" w:hAnsi="inherit" w:cs="inherit"/>
          <w:sz w:val="21"/>
        </w:rPr>
        <w:t xml:space="preserve"> </w:t>
      </w:r>
      <w:r>
        <w:rPr>
          <w:rFonts w:ascii="Calibri" w:eastAsia="Calibri" w:hAnsi="Calibri" w:cs="Calibri"/>
          <w:sz w:val="21"/>
        </w:rPr>
        <w:t>свойства</w:t>
      </w:r>
      <w:r>
        <w:rPr>
          <w:rFonts w:ascii="inherit" w:eastAsia="inherit" w:hAnsi="inherit" w:cs="inherit"/>
          <w:sz w:val="21"/>
        </w:rPr>
        <w:t xml:space="preserve"> </w:t>
      </w:r>
      <w:r>
        <w:rPr>
          <w:rFonts w:ascii="Calibri" w:eastAsia="Calibri" w:hAnsi="Calibri" w:cs="Calibri"/>
          <w:sz w:val="21"/>
        </w:rPr>
        <w:t>получаемого</w:t>
      </w:r>
      <w:r>
        <w:rPr>
          <w:rFonts w:ascii="inherit" w:eastAsia="inherit" w:hAnsi="inherit" w:cs="inherit"/>
          <w:sz w:val="21"/>
        </w:rPr>
        <w:t xml:space="preserve"> </w:t>
      </w:r>
      <w:r>
        <w:rPr>
          <w:rFonts w:ascii="Calibri" w:eastAsia="Calibri" w:hAnsi="Calibri" w:cs="Calibri"/>
          <w:sz w:val="21"/>
        </w:rPr>
        <w:t>монокристалла</w:t>
      </w:r>
      <w:r>
        <w:rPr>
          <w:rFonts w:ascii="inherit" w:eastAsia="inherit" w:hAnsi="inherit" w:cs="inherit"/>
          <w:sz w:val="21"/>
        </w:rPr>
        <w:t xml:space="preserve">. </w:t>
      </w:r>
      <w:r>
        <w:rPr>
          <w:rFonts w:ascii="Calibri" w:eastAsia="Calibri" w:hAnsi="Calibri" w:cs="Calibri"/>
          <w:sz w:val="21"/>
        </w:rPr>
        <w:t>Интересно</w:t>
      </w:r>
      <w:r>
        <w:rPr>
          <w:rFonts w:ascii="inherit" w:eastAsia="inherit" w:hAnsi="inherit" w:cs="inherit"/>
          <w:sz w:val="21"/>
        </w:rPr>
        <w:t xml:space="preserve">, </w:t>
      </w:r>
      <w:r>
        <w:rPr>
          <w:rFonts w:ascii="Calibri" w:eastAsia="Calibri" w:hAnsi="Calibri" w:cs="Calibri"/>
          <w:sz w:val="21"/>
        </w:rPr>
        <w:t>что</w:t>
      </w:r>
      <w:r>
        <w:rPr>
          <w:rFonts w:ascii="inherit" w:eastAsia="inherit" w:hAnsi="inherit" w:cs="inherit"/>
          <w:sz w:val="21"/>
        </w:rPr>
        <w:t xml:space="preserve"> </w:t>
      </w:r>
      <w:r>
        <w:rPr>
          <w:rFonts w:ascii="Calibri" w:eastAsia="Calibri" w:hAnsi="Calibri" w:cs="Calibri"/>
          <w:sz w:val="21"/>
        </w:rPr>
        <w:t>примесный</w:t>
      </w:r>
      <w:r>
        <w:rPr>
          <w:rFonts w:ascii="inherit" w:eastAsia="inherit" w:hAnsi="inherit" w:cs="inherit"/>
          <w:sz w:val="21"/>
        </w:rPr>
        <w:t xml:space="preserve"> </w:t>
      </w:r>
      <w:r>
        <w:rPr>
          <w:rFonts w:ascii="Calibri" w:eastAsia="Calibri" w:hAnsi="Calibri" w:cs="Calibri"/>
          <w:sz w:val="21"/>
        </w:rPr>
        <w:t>кислород</w:t>
      </w:r>
      <w:r>
        <w:rPr>
          <w:rFonts w:ascii="inherit" w:eastAsia="inherit" w:hAnsi="inherit" w:cs="inherit"/>
          <w:sz w:val="21"/>
        </w:rPr>
        <w:t xml:space="preserve">, </w:t>
      </w:r>
      <w:r>
        <w:rPr>
          <w:rFonts w:ascii="Calibri" w:eastAsia="Calibri" w:hAnsi="Calibri" w:cs="Calibri"/>
          <w:sz w:val="21"/>
        </w:rPr>
        <w:t>попадающий</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кристалл</w:t>
      </w:r>
      <w:r>
        <w:rPr>
          <w:rFonts w:ascii="inherit" w:eastAsia="inherit" w:hAnsi="inherit" w:cs="inherit"/>
          <w:sz w:val="21"/>
        </w:rPr>
        <w:t xml:space="preserve"> </w:t>
      </w:r>
      <w:r>
        <w:rPr>
          <w:rFonts w:ascii="Calibri" w:eastAsia="Calibri" w:hAnsi="Calibri" w:cs="Calibri"/>
          <w:sz w:val="21"/>
        </w:rPr>
        <w:t>из</w:t>
      </w:r>
      <w:r>
        <w:rPr>
          <w:rFonts w:ascii="inherit" w:eastAsia="inherit" w:hAnsi="inherit" w:cs="inherit"/>
          <w:sz w:val="21"/>
        </w:rPr>
        <w:t xml:space="preserve"> </w:t>
      </w:r>
      <w:r>
        <w:rPr>
          <w:rFonts w:ascii="Calibri" w:eastAsia="Calibri" w:hAnsi="Calibri" w:cs="Calibri"/>
          <w:sz w:val="21"/>
        </w:rPr>
        <w:t>кварца</w:t>
      </w:r>
      <w:r>
        <w:rPr>
          <w:rFonts w:ascii="inherit" w:eastAsia="inherit" w:hAnsi="inherit" w:cs="inherit"/>
          <w:sz w:val="21"/>
        </w:rPr>
        <w:t xml:space="preserve"> </w:t>
      </w:r>
      <w:r>
        <w:rPr>
          <w:rFonts w:ascii="Calibri" w:eastAsia="Calibri" w:hAnsi="Calibri" w:cs="Calibri"/>
          <w:sz w:val="21"/>
        </w:rPr>
        <w:t>тигля</w:t>
      </w:r>
      <w:r>
        <w:rPr>
          <w:rFonts w:ascii="inherit" w:eastAsia="inherit" w:hAnsi="inherit" w:cs="inherit"/>
          <w:sz w:val="21"/>
        </w:rPr>
        <w:t xml:space="preserve">, </w:t>
      </w:r>
      <w:r>
        <w:rPr>
          <w:rFonts w:ascii="Calibri" w:eastAsia="Calibri" w:hAnsi="Calibri" w:cs="Calibri"/>
          <w:sz w:val="21"/>
        </w:rPr>
        <w:t>предотвращает</w:t>
      </w:r>
      <w:r>
        <w:rPr>
          <w:rFonts w:ascii="inherit" w:eastAsia="inherit" w:hAnsi="inherit" w:cs="inherit"/>
          <w:sz w:val="21"/>
        </w:rPr>
        <w:t xml:space="preserve"> </w:t>
      </w:r>
      <w:r>
        <w:rPr>
          <w:rFonts w:ascii="Calibri" w:eastAsia="Calibri" w:hAnsi="Calibri" w:cs="Calibri"/>
          <w:sz w:val="21"/>
        </w:rPr>
        <w:t>загрязнение</w:t>
      </w:r>
      <w:r>
        <w:rPr>
          <w:rFonts w:ascii="inherit" w:eastAsia="inherit" w:hAnsi="inherit" w:cs="inherit"/>
          <w:sz w:val="21"/>
        </w:rPr>
        <w:t xml:space="preserve"> </w:t>
      </w:r>
      <w:r>
        <w:rPr>
          <w:rFonts w:ascii="Calibri" w:eastAsia="Calibri" w:hAnsi="Calibri" w:cs="Calibri"/>
          <w:sz w:val="21"/>
        </w:rPr>
        <w:t>монокристалла</w:t>
      </w:r>
      <w:r>
        <w:rPr>
          <w:rFonts w:ascii="inherit" w:eastAsia="inherit" w:hAnsi="inherit" w:cs="inherit"/>
          <w:sz w:val="21"/>
        </w:rPr>
        <w:t xml:space="preserve"> </w:t>
      </w:r>
      <w:r>
        <w:rPr>
          <w:rFonts w:ascii="Calibri" w:eastAsia="Calibri" w:hAnsi="Calibri" w:cs="Calibri"/>
          <w:sz w:val="21"/>
        </w:rPr>
        <w:t>атомами</w:t>
      </w:r>
      <w:r>
        <w:rPr>
          <w:rFonts w:ascii="inherit" w:eastAsia="inherit" w:hAnsi="inherit" w:cs="inherit"/>
          <w:sz w:val="21"/>
        </w:rPr>
        <w:t xml:space="preserve"> </w:t>
      </w:r>
      <w:r>
        <w:rPr>
          <w:rFonts w:ascii="Calibri" w:eastAsia="Calibri" w:hAnsi="Calibri" w:cs="Calibri"/>
          <w:sz w:val="21"/>
        </w:rPr>
        <w:lastRenderedPageBreak/>
        <w:t>металлов</w:t>
      </w:r>
      <w:r>
        <w:rPr>
          <w:rFonts w:ascii="inherit" w:eastAsia="inherit" w:hAnsi="inherit" w:cs="inherit"/>
          <w:sz w:val="21"/>
        </w:rPr>
        <w:t xml:space="preserve">, </w:t>
      </w:r>
      <w:r>
        <w:rPr>
          <w:rFonts w:ascii="Calibri" w:eastAsia="Calibri" w:hAnsi="Calibri" w:cs="Calibri"/>
          <w:sz w:val="21"/>
        </w:rPr>
        <w:t>негативно</w:t>
      </w:r>
      <w:r>
        <w:rPr>
          <w:rFonts w:ascii="inherit" w:eastAsia="inherit" w:hAnsi="inherit" w:cs="inherit"/>
          <w:sz w:val="21"/>
        </w:rPr>
        <w:t xml:space="preserve"> </w:t>
      </w:r>
      <w:r>
        <w:rPr>
          <w:rFonts w:ascii="Calibri" w:eastAsia="Calibri" w:hAnsi="Calibri" w:cs="Calibri"/>
          <w:sz w:val="21"/>
        </w:rPr>
        <w:t>влияющих</w:t>
      </w:r>
      <w:r>
        <w:rPr>
          <w:rFonts w:ascii="inherit" w:eastAsia="inherit" w:hAnsi="inherit" w:cs="inherit"/>
          <w:sz w:val="21"/>
        </w:rPr>
        <w:t xml:space="preserve"> </w:t>
      </w:r>
      <w:r>
        <w:rPr>
          <w:rFonts w:ascii="Calibri" w:eastAsia="Calibri" w:hAnsi="Calibri" w:cs="Calibri"/>
          <w:sz w:val="21"/>
        </w:rPr>
        <w:t>на</w:t>
      </w:r>
      <w:r>
        <w:rPr>
          <w:rFonts w:ascii="inherit" w:eastAsia="inherit" w:hAnsi="inherit" w:cs="inherit"/>
          <w:sz w:val="21"/>
        </w:rPr>
        <w:t xml:space="preserve"> </w:t>
      </w:r>
      <w:r>
        <w:rPr>
          <w:rFonts w:ascii="Calibri" w:eastAsia="Calibri" w:hAnsi="Calibri" w:cs="Calibri"/>
          <w:sz w:val="21"/>
        </w:rPr>
        <w:t>полупроводниковые</w:t>
      </w:r>
      <w:r>
        <w:rPr>
          <w:rFonts w:ascii="inherit" w:eastAsia="inherit" w:hAnsi="inherit" w:cs="inherit"/>
          <w:sz w:val="21"/>
        </w:rPr>
        <w:t xml:space="preserve"> </w:t>
      </w:r>
      <w:r>
        <w:rPr>
          <w:rFonts w:ascii="Calibri" w:eastAsia="Calibri" w:hAnsi="Calibri" w:cs="Calibri"/>
          <w:sz w:val="21"/>
        </w:rPr>
        <w:t>свойства</w:t>
      </w:r>
      <w:r>
        <w:rPr>
          <w:rFonts w:ascii="inherit" w:eastAsia="inherit" w:hAnsi="inherit" w:cs="inherit"/>
          <w:sz w:val="21"/>
        </w:rPr>
        <w:t xml:space="preserve"> </w:t>
      </w:r>
      <w:r>
        <w:rPr>
          <w:rFonts w:ascii="Calibri" w:eastAsia="Calibri" w:hAnsi="Calibri" w:cs="Calibri"/>
          <w:sz w:val="21"/>
        </w:rPr>
        <w:t>кремния</w:t>
      </w:r>
      <w:r>
        <w:rPr>
          <w:rFonts w:ascii="inherit" w:eastAsia="inherit" w:hAnsi="inherit" w:cs="inherit"/>
          <w:sz w:val="21"/>
        </w:rPr>
        <w:t xml:space="preserve">, </w:t>
      </w:r>
      <w:r>
        <w:rPr>
          <w:rFonts w:ascii="Calibri" w:eastAsia="Calibri" w:hAnsi="Calibri" w:cs="Calibri"/>
          <w:sz w:val="21"/>
        </w:rPr>
        <w:t>а</w:t>
      </w:r>
      <w:r>
        <w:rPr>
          <w:rFonts w:ascii="inherit" w:eastAsia="inherit" w:hAnsi="inherit" w:cs="inherit"/>
          <w:sz w:val="21"/>
        </w:rPr>
        <w:t xml:space="preserve"> </w:t>
      </w:r>
      <w:r>
        <w:rPr>
          <w:rFonts w:ascii="Calibri" w:eastAsia="Calibri" w:hAnsi="Calibri" w:cs="Calibri"/>
          <w:sz w:val="21"/>
        </w:rPr>
        <w:t>также</w:t>
      </w:r>
      <w:r>
        <w:rPr>
          <w:rFonts w:ascii="inherit" w:eastAsia="inherit" w:hAnsi="inherit" w:cs="inherit"/>
          <w:sz w:val="21"/>
        </w:rPr>
        <w:t xml:space="preserve"> </w:t>
      </w:r>
      <w:r>
        <w:rPr>
          <w:rFonts w:ascii="Calibri" w:eastAsia="Calibri" w:hAnsi="Calibri" w:cs="Calibri"/>
          <w:sz w:val="21"/>
        </w:rPr>
        <w:t>увеличивает</w:t>
      </w:r>
      <w:r>
        <w:rPr>
          <w:rFonts w:ascii="inherit" w:eastAsia="inherit" w:hAnsi="inherit" w:cs="inherit"/>
          <w:sz w:val="21"/>
        </w:rPr>
        <w:t xml:space="preserve"> </w:t>
      </w:r>
      <w:r>
        <w:rPr>
          <w:rFonts w:ascii="Calibri" w:eastAsia="Calibri" w:hAnsi="Calibri" w:cs="Calibri"/>
          <w:sz w:val="21"/>
        </w:rPr>
        <w:t>его</w:t>
      </w:r>
      <w:r>
        <w:rPr>
          <w:rFonts w:ascii="inherit" w:eastAsia="inherit" w:hAnsi="inherit" w:cs="inherit"/>
          <w:sz w:val="21"/>
        </w:rPr>
        <w:t xml:space="preserve"> </w:t>
      </w:r>
      <w:r>
        <w:rPr>
          <w:rFonts w:ascii="Calibri" w:eastAsia="Calibri" w:hAnsi="Calibri" w:cs="Calibri"/>
          <w:sz w:val="21"/>
        </w:rPr>
        <w:t>прочность</w:t>
      </w:r>
      <w:r>
        <w:rPr>
          <w:rFonts w:ascii="inherit" w:eastAsia="inherit" w:hAnsi="inherit" w:cs="inherit"/>
          <w:sz w:val="21"/>
        </w:rPr>
        <w:t>.</w:t>
      </w:r>
    </w:p>
    <w:p w14:paraId="74D3BB43" w14:textId="77777777" w:rsidR="00935F01" w:rsidRDefault="00AF2FE4">
      <w:pPr>
        <w:spacing w:after="0" w:line="240" w:lineRule="auto"/>
        <w:jc w:val="center"/>
        <w:rPr>
          <w:rFonts w:ascii="inherit" w:eastAsia="inherit" w:hAnsi="inherit" w:cs="inherit"/>
          <w:sz w:val="21"/>
        </w:rPr>
      </w:pPr>
      <w:r>
        <w:rPr>
          <w:rFonts w:ascii="inherit" w:eastAsia="inherit" w:hAnsi="inherit" w:cs="inherit"/>
          <w:sz w:val="21"/>
        </w:rPr>
        <w:t xml:space="preserve">  </w:t>
      </w:r>
    </w:p>
    <w:p w14:paraId="79C3DC8B" w14:textId="77777777" w:rsidR="00935F01" w:rsidRDefault="00AF2FE4">
      <w:pPr>
        <w:spacing w:after="300" w:line="240" w:lineRule="auto"/>
        <w:rPr>
          <w:rFonts w:ascii="inherit" w:eastAsia="inherit" w:hAnsi="inherit" w:cs="inherit"/>
          <w:sz w:val="21"/>
        </w:rPr>
      </w:pPr>
      <w:r>
        <w:rPr>
          <w:rFonts w:ascii="Calibri" w:eastAsia="Calibri" w:hAnsi="Calibri" w:cs="Calibri"/>
          <w:sz w:val="21"/>
        </w:rPr>
        <w:t>Для</w:t>
      </w:r>
      <w:r>
        <w:rPr>
          <w:rFonts w:ascii="inherit" w:eastAsia="inherit" w:hAnsi="inherit" w:cs="inherit"/>
          <w:sz w:val="21"/>
        </w:rPr>
        <w:t xml:space="preserve"> </w:t>
      </w:r>
      <w:r>
        <w:rPr>
          <w:rFonts w:ascii="Calibri" w:eastAsia="Calibri" w:hAnsi="Calibri" w:cs="Calibri"/>
          <w:sz w:val="21"/>
        </w:rPr>
        <w:t>обеспечения</w:t>
      </w:r>
      <w:r>
        <w:rPr>
          <w:rFonts w:ascii="inherit" w:eastAsia="inherit" w:hAnsi="inherit" w:cs="inherit"/>
          <w:sz w:val="21"/>
        </w:rPr>
        <w:t xml:space="preserve"> </w:t>
      </w:r>
      <w:r>
        <w:rPr>
          <w:rFonts w:ascii="Calibri" w:eastAsia="Calibri" w:hAnsi="Calibri" w:cs="Calibri"/>
          <w:sz w:val="21"/>
        </w:rPr>
        <w:t>более</w:t>
      </w:r>
      <w:r>
        <w:rPr>
          <w:rFonts w:ascii="inherit" w:eastAsia="inherit" w:hAnsi="inherit" w:cs="inherit"/>
          <w:sz w:val="21"/>
        </w:rPr>
        <w:t xml:space="preserve"> </w:t>
      </w:r>
      <w:r>
        <w:rPr>
          <w:rFonts w:ascii="Calibri" w:eastAsia="Calibri" w:hAnsi="Calibri" w:cs="Calibri"/>
          <w:sz w:val="21"/>
        </w:rPr>
        <w:t>равномерного</w:t>
      </w:r>
      <w:r>
        <w:rPr>
          <w:rFonts w:ascii="inherit" w:eastAsia="inherit" w:hAnsi="inherit" w:cs="inherit"/>
          <w:sz w:val="21"/>
        </w:rPr>
        <w:t xml:space="preserve"> </w:t>
      </w:r>
      <w:r>
        <w:rPr>
          <w:rFonts w:ascii="Calibri" w:eastAsia="Calibri" w:hAnsi="Calibri" w:cs="Calibri"/>
          <w:sz w:val="21"/>
        </w:rPr>
        <w:t>распределения</w:t>
      </w:r>
      <w:r>
        <w:rPr>
          <w:rFonts w:ascii="inherit" w:eastAsia="inherit" w:hAnsi="inherit" w:cs="inherit"/>
          <w:sz w:val="21"/>
        </w:rPr>
        <w:t xml:space="preserve"> </w:t>
      </w:r>
      <w:r>
        <w:rPr>
          <w:rFonts w:ascii="Calibri" w:eastAsia="Calibri" w:hAnsi="Calibri" w:cs="Calibri"/>
          <w:sz w:val="21"/>
        </w:rPr>
        <w:t>температуры</w:t>
      </w:r>
      <w:r>
        <w:rPr>
          <w:rFonts w:ascii="inherit" w:eastAsia="inherit" w:hAnsi="inherit" w:cs="inherit"/>
          <w:sz w:val="21"/>
        </w:rPr>
        <w:t xml:space="preserve"> </w:t>
      </w:r>
      <w:r>
        <w:rPr>
          <w:rFonts w:ascii="Calibri" w:eastAsia="Calibri" w:hAnsi="Calibri" w:cs="Calibri"/>
          <w:sz w:val="21"/>
        </w:rPr>
        <w:t>и</w:t>
      </w:r>
      <w:r>
        <w:rPr>
          <w:rFonts w:ascii="inherit" w:eastAsia="inherit" w:hAnsi="inherit" w:cs="inherit"/>
          <w:sz w:val="21"/>
        </w:rPr>
        <w:t xml:space="preserve"> </w:t>
      </w:r>
      <w:r>
        <w:rPr>
          <w:rFonts w:ascii="Calibri" w:eastAsia="Calibri" w:hAnsi="Calibri" w:cs="Calibri"/>
          <w:sz w:val="21"/>
        </w:rPr>
        <w:t>примесей</w:t>
      </w:r>
      <w:r>
        <w:rPr>
          <w:rFonts w:ascii="inherit" w:eastAsia="inherit" w:hAnsi="inherit" w:cs="inherit"/>
          <w:sz w:val="21"/>
        </w:rPr>
        <w:t xml:space="preserve"> </w:t>
      </w:r>
      <w:r>
        <w:rPr>
          <w:rFonts w:ascii="Calibri" w:eastAsia="Calibri" w:hAnsi="Calibri" w:cs="Calibri"/>
          <w:sz w:val="21"/>
        </w:rPr>
        <w:t>по</w:t>
      </w:r>
      <w:r>
        <w:rPr>
          <w:rFonts w:ascii="inherit" w:eastAsia="inherit" w:hAnsi="inherit" w:cs="inherit"/>
          <w:sz w:val="21"/>
        </w:rPr>
        <w:t xml:space="preserve"> </w:t>
      </w:r>
      <w:r>
        <w:rPr>
          <w:rFonts w:ascii="Calibri" w:eastAsia="Calibri" w:hAnsi="Calibri" w:cs="Calibri"/>
          <w:sz w:val="21"/>
        </w:rPr>
        <w:t>объему</w:t>
      </w:r>
      <w:r>
        <w:rPr>
          <w:rFonts w:ascii="inherit" w:eastAsia="inherit" w:hAnsi="inherit" w:cs="inherit"/>
          <w:sz w:val="21"/>
        </w:rPr>
        <w:t xml:space="preserve"> </w:t>
      </w:r>
      <w:r>
        <w:rPr>
          <w:rFonts w:ascii="Calibri" w:eastAsia="Calibri" w:hAnsi="Calibri" w:cs="Calibri"/>
          <w:sz w:val="21"/>
        </w:rPr>
        <w:t>расплава</w:t>
      </w:r>
      <w:r>
        <w:rPr>
          <w:rFonts w:ascii="inherit" w:eastAsia="inherit" w:hAnsi="inherit" w:cs="inherit"/>
          <w:sz w:val="21"/>
        </w:rPr>
        <w:t xml:space="preserve"> </w:t>
      </w:r>
      <w:r>
        <w:rPr>
          <w:rFonts w:ascii="Calibri" w:eastAsia="Calibri" w:hAnsi="Calibri" w:cs="Calibri"/>
          <w:sz w:val="21"/>
        </w:rPr>
        <w:t>затравочный</w:t>
      </w:r>
      <w:r>
        <w:rPr>
          <w:rFonts w:ascii="inherit" w:eastAsia="inherit" w:hAnsi="inherit" w:cs="inherit"/>
          <w:sz w:val="21"/>
        </w:rPr>
        <w:t xml:space="preserve"> </w:t>
      </w:r>
      <w:r>
        <w:rPr>
          <w:rFonts w:ascii="Calibri" w:eastAsia="Calibri" w:hAnsi="Calibri" w:cs="Calibri"/>
          <w:sz w:val="21"/>
        </w:rPr>
        <w:t>кристалл</w:t>
      </w:r>
      <w:r>
        <w:rPr>
          <w:rFonts w:ascii="inherit" w:eastAsia="inherit" w:hAnsi="inherit" w:cs="inherit"/>
          <w:sz w:val="21"/>
        </w:rPr>
        <w:t xml:space="preserve"> </w:t>
      </w:r>
      <w:r>
        <w:rPr>
          <w:rFonts w:ascii="Calibri" w:eastAsia="Calibri" w:hAnsi="Calibri" w:cs="Calibri"/>
          <w:sz w:val="21"/>
        </w:rPr>
        <w:t>и</w:t>
      </w:r>
      <w:r>
        <w:rPr>
          <w:rFonts w:ascii="inherit" w:eastAsia="inherit" w:hAnsi="inherit" w:cs="inherit"/>
          <w:sz w:val="21"/>
        </w:rPr>
        <w:t xml:space="preserve"> </w:t>
      </w:r>
      <w:r>
        <w:rPr>
          <w:rFonts w:ascii="Calibri" w:eastAsia="Calibri" w:hAnsi="Calibri" w:cs="Calibri"/>
          <w:sz w:val="21"/>
        </w:rPr>
        <w:t>тигель</w:t>
      </w:r>
      <w:r>
        <w:rPr>
          <w:rFonts w:ascii="inherit" w:eastAsia="inherit" w:hAnsi="inherit" w:cs="inherit"/>
          <w:sz w:val="21"/>
        </w:rPr>
        <w:t xml:space="preserve"> </w:t>
      </w:r>
      <w:r>
        <w:rPr>
          <w:rFonts w:ascii="Calibri" w:eastAsia="Calibri" w:hAnsi="Calibri" w:cs="Calibri"/>
          <w:sz w:val="21"/>
        </w:rPr>
        <w:t>с</w:t>
      </w:r>
      <w:r>
        <w:rPr>
          <w:rFonts w:ascii="inherit" w:eastAsia="inherit" w:hAnsi="inherit" w:cs="inherit"/>
          <w:sz w:val="21"/>
        </w:rPr>
        <w:t xml:space="preserve"> </w:t>
      </w:r>
      <w:r>
        <w:rPr>
          <w:rFonts w:ascii="Calibri" w:eastAsia="Calibri" w:hAnsi="Calibri" w:cs="Calibri"/>
          <w:sz w:val="21"/>
        </w:rPr>
        <w:t>расплавом</w:t>
      </w:r>
      <w:r>
        <w:rPr>
          <w:rFonts w:ascii="inherit" w:eastAsia="inherit" w:hAnsi="inherit" w:cs="inherit"/>
          <w:sz w:val="21"/>
        </w:rPr>
        <w:t xml:space="preserve"> </w:t>
      </w:r>
      <w:r>
        <w:rPr>
          <w:rFonts w:ascii="Calibri" w:eastAsia="Calibri" w:hAnsi="Calibri" w:cs="Calibri"/>
          <w:sz w:val="21"/>
        </w:rPr>
        <w:t>вращают</w:t>
      </w:r>
      <w:r>
        <w:rPr>
          <w:rFonts w:ascii="inherit" w:eastAsia="inherit" w:hAnsi="inherit" w:cs="inherit"/>
          <w:sz w:val="21"/>
        </w:rPr>
        <w:t xml:space="preserve">, </w:t>
      </w:r>
      <w:r>
        <w:rPr>
          <w:rFonts w:ascii="Calibri" w:eastAsia="Calibri" w:hAnsi="Calibri" w:cs="Calibri"/>
          <w:sz w:val="21"/>
        </w:rPr>
        <w:t>причем</w:t>
      </w:r>
      <w:r>
        <w:rPr>
          <w:rFonts w:ascii="inherit" w:eastAsia="inherit" w:hAnsi="inherit" w:cs="inherit"/>
          <w:sz w:val="21"/>
        </w:rPr>
        <w:t xml:space="preserve"> </w:t>
      </w:r>
      <w:r>
        <w:rPr>
          <w:rFonts w:ascii="Calibri" w:eastAsia="Calibri" w:hAnsi="Calibri" w:cs="Calibri"/>
          <w:sz w:val="21"/>
        </w:rPr>
        <w:t>обычно</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противоположных</w:t>
      </w:r>
      <w:r>
        <w:rPr>
          <w:rFonts w:ascii="inherit" w:eastAsia="inherit" w:hAnsi="inherit" w:cs="inherit"/>
          <w:sz w:val="21"/>
        </w:rPr>
        <w:t xml:space="preserve"> </w:t>
      </w:r>
      <w:r>
        <w:rPr>
          <w:rFonts w:ascii="Calibri" w:eastAsia="Calibri" w:hAnsi="Calibri" w:cs="Calibri"/>
          <w:sz w:val="21"/>
        </w:rPr>
        <w:t>направлениях</w:t>
      </w:r>
      <w:r>
        <w:rPr>
          <w:rFonts w:ascii="inherit" w:eastAsia="inherit" w:hAnsi="inherit" w:cs="inherit"/>
          <w:sz w:val="21"/>
        </w:rPr>
        <w:t xml:space="preserve">. </w:t>
      </w:r>
      <w:r>
        <w:rPr>
          <w:rFonts w:ascii="Calibri" w:eastAsia="Calibri" w:hAnsi="Calibri" w:cs="Calibri"/>
          <w:sz w:val="21"/>
        </w:rPr>
        <w:t>Несмотря</w:t>
      </w:r>
      <w:r>
        <w:rPr>
          <w:rFonts w:ascii="inherit" w:eastAsia="inherit" w:hAnsi="inherit" w:cs="inherit"/>
          <w:sz w:val="21"/>
        </w:rPr>
        <w:t xml:space="preserve"> </w:t>
      </w:r>
      <w:r>
        <w:rPr>
          <w:rFonts w:ascii="Calibri" w:eastAsia="Calibri" w:hAnsi="Calibri" w:cs="Calibri"/>
          <w:sz w:val="21"/>
        </w:rPr>
        <w:t>на</w:t>
      </w:r>
      <w:r>
        <w:rPr>
          <w:rFonts w:ascii="inherit" w:eastAsia="inherit" w:hAnsi="inherit" w:cs="inherit"/>
          <w:sz w:val="21"/>
        </w:rPr>
        <w:t xml:space="preserve"> </w:t>
      </w:r>
      <w:r>
        <w:rPr>
          <w:rFonts w:ascii="Calibri" w:eastAsia="Calibri" w:hAnsi="Calibri" w:cs="Calibri"/>
          <w:sz w:val="21"/>
        </w:rPr>
        <w:t>это</w:t>
      </w:r>
      <w:r>
        <w:rPr>
          <w:rFonts w:ascii="inherit" w:eastAsia="inherit" w:hAnsi="inherit" w:cs="inherit"/>
          <w:sz w:val="21"/>
        </w:rPr>
        <w:t xml:space="preserve">, </w:t>
      </w:r>
      <w:r>
        <w:rPr>
          <w:rFonts w:ascii="Calibri" w:eastAsia="Calibri" w:hAnsi="Calibri" w:cs="Calibri"/>
          <w:sz w:val="21"/>
        </w:rPr>
        <w:t>вращения</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заведомо</w:t>
      </w:r>
      <w:r>
        <w:rPr>
          <w:rFonts w:ascii="inherit" w:eastAsia="inherit" w:hAnsi="inherit" w:cs="inherit"/>
          <w:sz w:val="21"/>
        </w:rPr>
        <w:t xml:space="preserve"> </w:t>
      </w:r>
      <w:r>
        <w:rPr>
          <w:rFonts w:ascii="Calibri" w:eastAsia="Calibri" w:hAnsi="Calibri" w:cs="Calibri"/>
          <w:sz w:val="21"/>
        </w:rPr>
        <w:t>неоднородно</w:t>
      </w:r>
      <w:r>
        <w:rPr>
          <w:rFonts w:ascii="inherit" w:eastAsia="inherit" w:hAnsi="inherit" w:cs="inherit"/>
          <w:sz w:val="21"/>
        </w:rPr>
        <w:t xml:space="preserve"> </w:t>
      </w:r>
      <w:r>
        <w:rPr>
          <w:rFonts w:ascii="Calibri" w:eastAsia="Calibri" w:hAnsi="Calibri" w:cs="Calibri"/>
          <w:sz w:val="21"/>
        </w:rPr>
        <w:t>нагретой</w:t>
      </w:r>
      <w:r>
        <w:rPr>
          <w:rFonts w:ascii="inherit" w:eastAsia="inherit" w:hAnsi="inherit" w:cs="inherit"/>
          <w:sz w:val="21"/>
        </w:rPr>
        <w:t xml:space="preserve"> </w:t>
      </w:r>
      <w:r>
        <w:rPr>
          <w:rFonts w:ascii="Calibri" w:eastAsia="Calibri" w:hAnsi="Calibri" w:cs="Calibri"/>
          <w:sz w:val="21"/>
        </w:rPr>
        <w:t>среде</w:t>
      </w:r>
      <w:r>
        <w:rPr>
          <w:rFonts w:ascii="inherit" w:eastAsia="inherit" w:hAnsi="inherit" w:cs="inherit"/>
          <w:sz w:val="21"/>
        </w:rPr>
        <w:t xml:space="preserve"> </w:t>
      </w:r>
      <w:r>
        <w:rPr>
          <w:rFonts w:ascii="Calibri" w:eastAsia="Calibri" w:hAnsi="Calibri" w:cs="Calibri"/>
          <w:sz w:val="21"/>
        </w:rPr>
        <w:t>всегда</w:t>
      </w:r>
      <w:r>
        <w:rPr>
          <w:rFonts w:ascii="inherit" w:eastAsia="inherit" w:hAnsi="inherit" w:cs="inherit"/>
          <w:sz w:val="21"/>
        </w:rPr>
        <w:t xml:space="preserve"> </w:t>
      </w:r>
      <w:r>
        <w:rPr>
          <w:rFonts w:ascii="Calibri" w:eastAsia="Calibri" w:hAnsi="Calibri" w:cs="Calibri"/>
          <w:sz w:val="21"/>
        </w:rPr>
        <w:t>приводят</w:t>
      </w:r>
      <w:r>
        <w:rPr>
          <w:rFonts w:ascii="inherit" w:eastAsia="inherit" w:hAnsi="inherit" w:cs="inherit"/>
          <w:sz w:val="21"/>
        </w:rPr>
        <w:t xml:space="preserve"> </w:t>
      </w:r>
      <w:r>
        <w:rPr>
          <w:rFonts w:ascii="Calibri" w:eastAsia="Calibri" w:hAnsi="Calibri" w:cs="Calibri"/>
          <w:sz w:val="21"/>
        </w:rPr>
        <w:t>к</w:t>
      </w:r>
      <w:r>
        <w:rPr>
          <w:rFonts w:ascii="inherit" w:eastAsia="inherit" w:hAnsi="inherit" w:cs="inherit"/>
          <w:sz w:val="21"/>
        </w:rPr>
        <w:t xml:space="preserve"> </w:t>
      </w:r>
      <w:r>
        <w:rPr>
          <w:rFonts w:ascii="Calibri" w:eastAsia="Calibri" w:hAnsi="Calibri" w:cs="Calibri"/>
          <w:sz w:val="21"/>
        </w:rPr>
        <w:t>появлению</w:t>
      </w:r>
      <w:r>
        <w:rPr>
          <w:rFonts w:ascii="inherit" w:eastAsia="inherit" w:hAnsi="inherit" w:cs="inherit"/>
          <w:sz w:val="21"/>
        </w:rPr>
        <w:t xml:space="preserve"> </w:t>
      </w:r>
      <w:r>
        <w:rPr>
          <w:rFonts w:ascii="Calibri" w:eastAsia="Calibri" w:hAnsi="Calibri" w:cs="Calibri"/>
          <w:sz w:val="21"/>
        </w:rPr>
        <w:t>на</w:t>
      </w:r>
      <w:r>
        <w:rPr>
          <w:rFonts w:ascii="inherit" w:eastAsia="inherit" w:hAnsi="inherit" w:cs="inherit"/>
          <w:sz w:val="21"/>
        </w:rPr>
        <w:t xml:space="preserve"> </w:t>
      </w:r>
      <w:r>
        <w:rPr>
          <w:rFonts w:ascii="Calibri" w:eastAsia="Calibri" w:hAnsi="Calibri" w:cs="Calibri"/>
          <w:sz w:val="21"/>
        </w:rPr>
        <w:t>поверхности</w:t>
      </w:r>
      <w:r>
        <w:rPr>
          <w:rFonts w:ascii="inherit" w:eastAsia="inherit" w:hAnsi="inherit" w:cs="inherit"/>
          <w:sz w:val="21"/>
        </w:rPr>
        <w:t xml:space="preserve"> </w:t>
      </w:r>
      <w:r>
        <w:rPr>
          <w:rFonts w:ascii="Calibri" w:eastAsia="Calibri" w:hAnsi="Calibri" w:cs="Calibri"/>
          <w:sz w:val="21"/>
        </w:rPr>
        <w:t>слитка</w:t>
      </w:r>
      <w:r>
        <w:rPr>
          <w:rFonts w:ascii="inherit" w:eastAsia="inherit" w:hAnsi="inherit" w:cs="inherit"/>
          <w:sz w:val="21"/>
        </w:rPr>
        <w:t xml:space="preserve"> </w:t>
      </w:r>
      <w:r>
        <w:rPr>
          <w:rFonts w:ascii="Calibri" w:eastAsia="Calibri" w:hAnsi="Calibri" w:cs="Calibri"/>
          <w:sz w:val="21"/>
        </w:rPr>
        <w:t>мелкой</w:t>
      </w:r>
      <w:r>
        <w:rPr>
          <w:rFonts w:ascii="inherit" w:eastAsia="inherit" w:hAnsi="inherit" w:cs="inherit"/>
          <w:sz w:val="21"/>
        </w:rPr>
        <w:t xml:space="preserve"> </w:t>
      </w:r>
      <w:r>
        <w:rPr>
          <w:rFonts w:ascii="Calibri" w:eastAsia="Calibri" w:hAnsi="Calibri" w:cs="Calibri"/>
          <w:sz w:val="21"/>
        </w:rPr>
        <w:t>винтовой</w:t>
      </w:r>
      <w:r>
        <w:rPr>
          <w:rFonts w:ascii="inherit" w:eastAsia="inherit" w:hAnsi="inherit" w:cs="inherit"/>
          <w:sz w:val="21"/>
        </w:rPr>
        <w:t xml:space="preserve"> </w:t>
      </w:r>
      <w:r>
        <w:rPr>
          <w:rFonts w:ascii="Calibri" w:eastAsia="Calibri" w:hAnsi="Calibri" w:cs="Calibri"/>
          <w:sz w:val="21"/>
        </w:rPr>
        <w:t>нарезки</w:t>
      </w:r>
      <w:r>
        <w:rPr>
          <w:rFonts w:ascii="inherit" w:eastAsia="inherit" w:hAnsi="inherit" w:cs="inherit"/>
          <w:sz w:val="21"/>
        </w:rPr>
        <w:t xml:space="preserve">. </w:t>
      </w:r>
      <w:r>
        <w:rPr>
          <w:rFonts w:ascii="Calibri" w:eastAsia="Calibri" w:hAnsi="Calibri" w:cs="Calibri"/>
          <w:sz w:val="21"/>
        </w:rPr>
        <w:t>Более</w:t>
      </w:r>
      <w:r>
        <w:rPr>
          <w:rFonts w:ascii="inherit" w:eastAsia="inherit" w:hAnsi="inherit" w:cs="inherit"/>
          <w:sz w:val="21"/>
        </w:rPr>
        <w:t xml:space="preserve"> </w:t>
      </w:r>
      <w:r>
        <w:rPr>
          <w:rFonts w:ascii="Calibri" w:eastAsia="Calibri" w:hAnsi="Calibri" w:cs="Calibri"/>
          <w:sz w:val="21"/>
        </w:rPr>
        <w:t>того</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случае</w:t>
      </w:r>
      <w:r>
        <w:rPr>
          <w:rFonts w:ascii="inherit" w:eastAsia="inherit" w:hAnsi="inherit" w:cs="inherit"/>
          <w:sz w:val="21"/>
        </w:rPr>
        <w:t xml:space="preserve"> </w:t>
      </w:r>
      <w:r>
        <w:rPr>
          <w:rFonts w:ascii="Calibri" w:eastAsia="Calibri" w:hAnsi="Calibri" w:cs="Calibri"/>
          <w:sz w:val="21"/>
        </w:rPr>
        <w:t>неблагоприятных</w:t>
      </w:r>
      <w:r>
        <w:rPr>
          <w:rFonts w:ascii="inherit" w:eastAsia="inherit" w:hAnsi="inherit" w:cs="inherit"/>
          <w:sz w:val="21"/>
        </w:rPr>
        <w:t xml:space="preserve"> </w:t>
      </w:r>
      <w:r>
        <w:rPr>
          <w:rFonts w:ascii="Calibri" w:eastAsia="Calibri" w:hAnsi="Calibri" w:cs="Calibri"/>
          <w:sz w:val="21"/>
        </w:rPr>
        <w:t>условий</w:t>
      </w:r>
      <w:r>
        <w:rPr>
          <w:rFonts w:ascii="inherit" w:eastAsia="inherit" w:hAnsi="inherit" w:cs="inherit"/>
          <w:sz w:val="21"/>
        </w:rPr>
        <w:t xml:space="preserve"> </w:t>
      </w:r>
      <w:r>
        <w:rPr>
          <w:rFonts w:ascii="Calibri" w:eastAsia="Calibri" w:hAnsi="Calibri" w:cs="Calibri"/>
          <w:sz w:val="21"/>
        </w:rPr>
        <w:t>роста</w:t>
      </w:r>
      <w:r>
        <w:rPr>
          <w:rFonts w:ascii="inherit" w:eastAsia="inherit" w:hAnsi="inherit" w:cs="inherit"/>
          <w:sz w:val="21"/>
        </w:rPr>
        <w:t xml:space="preserve">, </w:t>
      </w:r>
      <w:r>
        <w:rPr>
          <w:rFonts w:ascii="Calibri" w:eastAsia="Calibri" w:hAnsi="Calibri" w:cs="Calibri"/>
          <w:sz w:val="21"/>
        </w:rPr>
        <w:t>помимо</w:t>
      </w:r>
      <w:r>
        <w:rPr>
          <w:rFonts w:ascii="inherit" w:eastAsia="inherit" w:hAnsi="inherit" w:cs="inherit"/>
          <w:sz w:val="21"/>
        </w:rPr>
        <w:t xml:space="preserve"> </w:t>
      </w:r>
      <w:r>
        <w:rPr>
          <w:rFonts w:ascii="Calibri" w:eastAsia="Calibri" w:hAnsi="Calibri" w:cs="Calibri"/>
          <w:sz w:val="21"/>
        </w:rPr>
        <w:t>винтовой</w:t>
      </w:r>
      <w:r>
        <w:rPr>
          <w:rFonts w:ascii="inherit" w:eastAsia="inherit" w:hAnsi="inherit" w:cs="inherit"/>
          <w:sz w:val="21"/>
        </w:rPr>
        <w:t xml:space="preserve"> </w:t>
      </w:r>
      <w:r>
        <w:rPr>
          <w:rFonts w:ascii="Calibri" w:eastAsia="Calibri" w:hAnsi="Calibri" w:cs="Calibri"/>
          <w:sz w:val="21"/>
        </w:rPr>
        <w:t>нарезки</w:t>
      </w:r>
      <w:r>
        <w:rPr>
          <w:rFonts w:ascii="inherit" w:eastAsia="inherit" w:hAnsi="inherit" w:cs="inherit"/>
          <w:sz w:val="21"/>
        </w:rPr>
        <w:t xml:space="preserve"> </w:t>
      </w:r>
      <w:r>
        <w:rPr>
          <w:rFonts w:ascii="Calibri" w:eastAsia="Calibri" w:hAnsi="Calibri" w:cs="Calibri"/>
          <w:sz w:val="21"/>
        </w:rPr>
        <w:t>на</w:t>
      </w:r>
      <w:r>
        <w:rPr>
          <w:rFonts w:ascii="inherit" w:eastAsia="inherit" w:hAnsi="inherit" w:cs="inherit"/>
          <w:sz w:val="21"/>
        </w:rPr>
        <w:t xml:space="preserve"> </w:t>
      </w:r>
      <w:r>
        <w:rPr>
          <w:rFonts w:ascii="Calibri" w:eastAsia="Calibri" w:hAnsi="Calibri" w:cs="Calibri"/>
          <w:sz w:val="21"/>
        </w:rPr>
        <w:t>поверхности</w:t>
      </w:r>
      <w:r>
        <w:rPr>
          <w:rFonts w:ascii="inherit" w:eastAsia="inherit" w:hAnsi="inherit" w:cs="inherit"/>
          <w:sz w:val="21"/>
        </w:rPr>
        <w:t xml:space="preserve">, </w:t>
      </w:r>
      <w:r>
        <w:rPr>
          <w:rFonts w:ascii="Calibri" w:eastAsia="Calibri" w:hAnsi="Calibri" w:cs="Calibri"/>
          <w:sz w:val="21"/>
        </w:rPr>
        <w:t>сам</w:t>
      </w:r>
      <w:r>
        <w:rPr>
          <w:rFonts w:ascii="inherit" w:eastAsia="inherit" w:hAnsi="inherit" w:cs="inherit"/>
          <w:sz w:val="21"/>
        </w:rPr>
        <w:t xml:space="preserve"> </w:t>
      </w:r>
      <w:r>
        <w:rPr>
          <w:rFonts w:ascii="Calibri" w:eastAsia="Calibri" w:hAnsi="Calibri" w:cs="Calibri"/>
          <w:sz w:val="21"/>
        </w:rPr>
        <w:t>слиток</w:t>
      </w:r>
      <w:r>
        <w:rPr>
          <w:rFonts w:ascii="inherit" w:eastAsia="inherit" w:hAnsi="inherit" w:cs="inherit"/>
          <w:sz w:val="21"/>
        </w:rPr>
        <w:t xml:space="preserve"> </w:t>
      </w:r>
      <w:r>
        <w:rPr>
          <w:rFonts w:ascii="Calibri" w:eastAsia="Calibri" w:hAnsi="Calibri" w:cs="Calibri"/>
          <w:sz w:val="21"/>
        </w:rPr>
        <w:t>может</w:t>
      </w:r>
      <w:r>
        <w:rPr>
          <w:rFonts w:ascii="inherit" w:eastAsia="inherit" w:hAnsi="inherit" w:cs="inherit"/>
          <w:sz w:val="21"/>
        </w:rPr>
        <w:t xml:space="preserve"> </w:t>
      </w:r>
      <w:r>
        <w:rPr>
          <w:rFonts w:ascii="Calibri" w:eastAsia="Calibri" w:hAnsi="Calibri" w:cs="Calibri"/>
          <w:sz w:val="21"/>
        </w:rPr>
        <w:t>начать</w:t>
      </w:r>
      <w:r>
        <w:rPr>
          <w:rFonts w:ascii="inherit" w:eastAsia="inherit" w:hAnsi="inherit" w:cs="inherit"/>
          <w:sz w:val="21"/>
        </w:rPr>
        <w:t xml:space="preserve"> </w:t>
      </w:r>
      <w:r>
        <w:rPr>
          <w:rFonts w:ascii="Calibri" w:eastAsia="Calibri" w:hAnsi="Calibri" w:cs="Calibri"/>
          <w:sz w:val="21"/>
        </w:rPr>
        <w:t>расти</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форме</w:t>
      </w:r>
      <w:r>
        <w:rPr>
          <w:rFonts w:ascii="inherit" w:eastAsia="inherit" w:hAnsi="inherit" w:cs="inherit"/>
          <w:sz w:val="21"/>
        </w:rPr>
        <w:t xml:space="preserve"> </w:t>
      </w:r>
      <w:r>
        <w:rPr>
          <w:rFonts w:ascii="Calibri" w:eastAsia="Calibri" w:hAnsi="Calibri" w:cs="Calibri"/>
          <w:sz w:val="21"/>
        </w:rPr>
        <w:t>штопора</w:t>
      </w:r>
      <w:r>
        <w:rPr>
          <w:rFonts w:ascii="inherit" w:eastAsia="inherit" w:hAnsi="inherit" w:cs="inherit"/>
          <w:sz w:val="21"/>
        </w:rPr>
        <w:t xml:space="preserve">. </w:t>
      </w:r>
      <w:r>
        <w:rPr>
          <w:rFonts w:ascii="Calibri" w:eastAsia="Calibri" w:hAnsi="Calibri" w:cs="Calibri"/>
          <w:sz w:val="21"/>
        </w:rPr>
        <w:t>Аналогичная</w:t>
      </w:r>
      <w:r>
        <w:rPr>
          <w:rFonts w:ascii="inherit" w:eastAsia="inherit" w:hAnsi="inherit" w:cs="inherit"/>
          <w:sz w:val="21"/>
        </w:rPr>
        <w:t xml:space="preserve"> </w:t>
      </w:r>
      <w:r>
        <w:rPr>
          <w:rFonts w:ascii="Calibri" w:eastAsia="Calibri" w:hAnsi="Calibri" w:cs="Calibri"/>
          <w:sz w:val="21"/>
        </w:rPr>
        <w:t>картина</w:t>
      </w:r>
      <w:r>
        <w:rPr>
          <w:rFonts w:ascii="inherit" w:eastAsia="inherit" w:hAnsi="inherit" w:cs="inherit"/>
          <w:sz w:val="21"/>
        </w:rPr>
        <w:t xml:space="preserve"> </w:t>
      </w:r>
      <w:r>
        <w:rPr>
          <w:rFonts w:ascii="Calibri" w:eastAsia="Calibri" w:hAnsi="Calibri" w:cs="Calibri"/>
          <w:sz w:val="21"/>
        </w:rPr>
        <w:t>и</w:t>
      </w:r>
      <w:r>
        <w:rPr>
          <w:rFonts w:ascii="inherit" w:eastAsia="inherit" w:hAnsi="inherit" w:cs="inherit"/>
          <w:sz w:val="21"/>
        </w:rPr>
        <w:t xml:space="preserve"> </w:t>
      </w:r>
      <w:r>
        <w:rPr>
          <w:rFonts w:ascii="Calibri" w:eastAsia="Calibri" w:hAnsi="Calibri" w:cs="Calibri"/>
          <w:sz w:val="21"/>
        </w:rPr>
        <w:t>с</w:t>
      </w:r>
      <w:r>
        <w:rPr>
          <w:rFonts w:ascii="inherit" w:eastAsia="inherit" w:hAnsi="inherit" w:cs="inherit"/>
          <w:sz w:val="21"/>
        </w:rPr>
        <w:t xml:space="preserve"> </w:t>
      </w:r>
      <w:r>
        <w:rPr>
          <w:rFonts w:ascii="Calibri" w:eastAsia="Calibri" w:hAnsi="Calibri" w:cs="Calibri"/>
          <w:sz w:val="21"/>
        </w:rPr>
        <w:t>распределением</w:t>
      </w:r>
      <w:r>
        <w:rPr>
          <w:rFonts w:ascii="inherit" w:eastAsia="inherit" w:hAnsi="inherit" w:cs="inherit"/>
          <w:sz w:val="21"/>
        </w:rPr>
        <w:t xml:space="preserve"> </w:t>
      </w:r>
      <w:r>
        <w:rPr>
          <w:rFonts w:ascii="Calibri" w:eastAsia="Calibri" w:hAnsi="Calibri" w:cs="Calibri"/>
          <w:sz w:val="21"/>
        </w:rPr>
        <w:t>примесей</w:t>
      </w:r>
      <w:r>
        <w:rPr>
          <w:rFonts w:ascii="inherit" w:eastAsia="inherit" w:hAnsi="inherit" w:cs="inherit"/>
          <w:sz w:val="21"/>
        </w:rPr>
        <w:t xml:space="preserve">: </w:t>
      </w:r>
      <w:r>
        <w:rPr>
          <w:rFonts w:ascii="Calibri" w:eastAsia="Calibri" w:hAnsi="Calibri" w:cs="Calibri"/>
          <w:sz w:val="21"/>
        </w:rPr>
        <w:t>несмотря</w:t>
      </w:r>
      <w:r>
        <w:rPr>
          <w:rFonts w:ascii="inherit" w:eastAsia="inherit" w:hAnsi="inherit" w:cs="inherit"/>
          <w:sz w:val="21"/>
        </w:rPr>
        <w:t xml:space="preserve"> </w:t>
      </w:r>
      <w:r>
        <w:rPr>
          <w:rFonts w:ascii="Calibri" w:eastAsia="Calibri" w:hAnsi="Calibri" w:cs="Calibri"/>
          <w:sz w:val="21"/>
        </w:rPr>
        <w:t>на</w:t>
      </w:r>
      <w:r>
        <w:rPr>
          <w:rFonts w:ascii="inherit" w:eastAsia="inherit" w:hAnsi="inherit" w:cs="inherit"/>
          <w:sz w:val="21"/>
        </w:rPr>
        <w:t xml:space="preserve"> </w:t>
      </w:r>
      <w:r>
        <w:rPr>
          <w:rFonts w:ascii="Calibri" w:eastAsia="Calibri" w:hAnsi="Calibri" w:cs="Calibri"/>
          <w:sz w:val="21"/>
        </w:rPr>
        <w:t>вращения</w:t>
      </w:r>
      <w:r>
        <w:rPr>
          <w:rFonts w:ascii="inherit" w:eastAsia="inherit" w:hAnsi="inherit" w:cs="inherit"/>
          <w:sz w:val="21"/>
        </w:rPr>
        <w:t xml:space="preserve">, </w:t>
      </w:r>
      <w:r>
        <w:rPr>
          <w:rFonts w:ascii="Calibri" w:eastAsia="Calibri" w:hAnsi="Calibri" w:cs="Calibri"/>
          <w:sz w:val="21"/>
        </w:rPr>
        <w:t>вдоль</w:t>
      </w:r>
      <w:r>
        <w:rPr>
          <w:rFonts w:ascii="inherit" w:eastAsia="inherit" w:hAnsi="inherit" w:cs="inherit"/>
          <w:sz w:val="21"/>
        </w:rPr>
        <w:t xml:space="preserve"> </w:t>
      </w:r>
      <w:r>
        <w:rPr>
          <w:rFonts w:ascii="Calibri" w:eastAsia="Calibri" w:hAnsi="Calibri" w:cs="Calibri"/>
          <w:sz w:val="21"/>
        </w:rPr>
        <w:t>фронта</w:t>
      </w:r>
      <w:r>
        <w:rPr>
          <w:rFonts w:ascii="inherit" w:eastAsia="inherit" w:hAnsi="inherit" w:cs="inherit"/>
          <w:sz w:val="21"/>
        </w:rPr>
        <w:t xml:space="preserve"> </w:t>
      </w:r>
      <w:r>
        <w:rPr>
          <w:rFonts w:ascii="Calibri" w:eastAsia="Calibri" w:hAnsi="Calibri" w:cs="Calibri"/>
          <w:sz w:val="21"/>
        </w:rPr>
        <w:t>кристаллизации</w:t>
      </w:r>
      <w:r>
        <w:rPr>
          <w:rFonts w:ascii="inherit" w:eastAsia="inherit" w:hAnsi="inherit" w:cs="inherit"/>
          <w:sz w:val="21"/>
        </w:rPr>
        <w:t xml:space="preserve"> </w:t>
      </w:r>
      <w:r>
        <w:rPr>
          <w:rFonts w:ascii="Calibri" w:eastAsia="Calibri" w:hAnsi="Calibri" w:cs="Calibri"/>
          <w:sz w:val="21"/>
        </w:rPr>
        <w:t>всегда</w:t>
      </w:r>
      <w:r>
        <w:rPr>
          <w:rFonts w:ascii="inherit" w:eastAsia="inherit" w:hAnsi="inherit" w:cs="inherit"/>
          <w:sz w:val="21"/>
        </w:rPr>
        <w:t xml:space="preserve"> </w:t>
      </w:r>
      <w:r>
        <w:rPr>
          <w:rFonts w:ascii="Calibri" w:eastAsia="Calibri" w:hAnsi="Calibri" w:cs="Calibri"/>
          <w:sz w:val="21"/>
        </w:rPr>
        <w:t>остается</w:t>
      </w:r>
      <w:r>
        <w:rPr>
          <w:rFonts w:ascii="inherit" w:eastAsia="inherit" w:hAnsi="inherit" w:cs="inherit"/>
          <w:sz w:val="21"/>
        </w:rPr>
        <w:t xml:space="preserve"> </w:t>
      </w:r>
      <w:r>
        <w:rPr>
          <w:rFonts w:ascii="Calibri" w:eastAsia="Calibri" w:hAnsi="Calibri" w:cs="Calibri"/>
          <w:sz w:val="21"/>
        </w:rPr>
        <w:t>неподвижная</w:t>
      </w:r>
      <w:r>
        <w:rPr>
          <w:rFonts w:ascii="inherit" w:eastAsia="inherit" w:hAnsi="inherit" w:cs="inherit"/>
          <w:sz w:val="21"/>
        </w:rPr>
        <w:t xml:space="preserve"> </w:t>
      </w:r>
      <w:r>
        <w:rPr>
          <w:rFonts w:ascii="Calibri" w:eastAsia="Calibri" w:hAnsi="Calibri" w:cs="Calibri"/>
          <w:sz w:val="21"/>
        </w:rPr>
        <w:t>область</w:t>
      </w:r>
      <w:r>
        <w:rPr>
          <w:rFonts w:ascii="inherit" w:eastAsia="inherit" w:hAnsi="inherit" w:cs="inherit"/>
          <w:sz w:val="21"/>
        </w:rPr>
        <w:t xml:space="preserve"> </w:t>
      </w:r>
      <w:r>
        <w:rPr>
          <w:rFonts w:ascii="Calibri" w:eastAsia="Calibri" w:hAnsi="Calibri" w:cs="Calibri"/>
          <w:sz w:val="21"/>
        </w:rPr>
        <w:t>расплава</w:t>
      </w:r>
      <w:r>
        <w:rPr>
          <w:rFonts w:ascii="inherit" w:eastAsia="inherit" w:hAnsi="inherit" w:cs="inherit"/>
          <w:sz w:val="21"/>
        </w:rPr>
        <w:t xml:space="preserve"> </w:t>
      </w:r>
      <w:r>
        <w:rPr>
          <w:rFonts w:ascii="Calibri" w:eastAsia="Calibri" w:hAnsi="Calibri" w:cs="Calibri"/>
          <w:sz w:val="21"/>
        </w:rPr>
        <w:t>переменной</w:t>
      </w:r>
      <w:r>
        <w:rPr>
          <w:rFonts w:ascii="inherit" w:eastAsia="inherit" w:hAnsi="inherit" w:cs="inherit"/>
          <w:sz w:val="21"/>
        </w:rPr>
        <w:t xml:space="preserve"> </w:t>
      </w:r>
      <w:r>
        <w:rPr>
          <w:rFonts w:ascii="Calibri" w:eastAsia="Calibri" w:hAnsi="Calibri" w:cs="Calibri"/>
          <w:sz w:val="21"/>
        </w:rPr>
        <w:t>толщины</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которой</w:t>
      </w:r>
      <w:r>
        <w:rPr>
          <w:rFonts w:ascii="inherit" w:eastAsia="inherit" w:hAnsi="inherit" w:cs="inherit"/>
          <w:sz w:val="21"/>
        </w:rPr>
        <w:t xml:space="preserve"> </w:t>
      </w:r>
      <w:r>
        <w:rPr>
          <w:rFonts w:ascii="Calibri" w:eastAsia="Calibri" w:hAnsi="Calibri" w:cs="Calibri"/>
          <w:sz w:val="21"/>
        </w:rPr>
        <w:t>перенос</w:t>
      </w:r>
      <w:r>
        <w:rPr>
          <w:rFonts w:ascii="inherit" w:eastAsia="inherit" w:hAnsi="inherit" w:cs="inherit"/>
          <w:sz w:val="21"/>
        </w:rPr>
        <w:t xml:space="preserve"> </w:t>
      </w:r>
      <w:r>
        <w:rPr>
          <w:rFonts w:ascii="Calibri" w:eastAsia="Calibri" w:hAnsi="Calibri" w:cs="Calibri"/>
          <w:sz w:val="21"/>
        </w:rPr>
        <w:t>примесей</w:t>
      </w:r>
      <w:r>
        <w:rPr>
          <w:rFonts w:ascii="inherit" w:eastAsia="inherit" w:hAnsi="inherit" w:cs="inherit"/>
          <w:sz w:val="21"/>
        </w:rPr>
        <w:t xml:space="preserve"> </w:t>
      </w:r>
      <w:r>
        <w:rPr>
          <w:rFonts w:ascii="Calibri" w:eastAsia="Calibri" w:hAnsi="Calibri" w:cs="Calibri"/>
          <w:sz w:val="21"/>
        </w:rPr>
        <w:t>осуществляется</w:t>
      </w:r>
      <w:r>
        <w:rPr>
          <w:rFonts w:ascii="inherit" w:eastAsia="inherit" w:hAnsi="inherit" w:cs="inherit"/>
          <w:sz w:val="21"/>
        </w:rPr>
        <w:t xml:space="preserve"> </w:t>
      </w:r>
      <w:r>
        <w:rPr>
          <w:rFonts w:ascii="Calibri" w:eastAsia="Calibri" w:hAnsi="Calibri" w:cs="Calibri"/>
          <w:sz w:val="21"/>
        </w:rPr>
        <w:t>медленно</w:t>
      </w:r>
      <w:r>
        <w:rPr>
          <w:rFonts w:ascii="inherit" w:eastAsia="inherit" w:hAnsi="inherit" w:cs="inherit"/>
          <w:sz w:val="21"/>
        </w:rPr>
        <w:t xml:space="preserve">, </w:t>
      </w:r>
      <w:r>
        <w:rPr>
          <w:rFonts w:ascii="Calibri" w:eastAsia="Calibri" w:hAnsi="Calibri" w:cs="Calibri"/>
          <w:sz w:val="21"/>
        </w:rPr>
        <w:t>исключительно</w:t>
      </w:r>
      <w:r>
        <w:rPr>
          <w:rFonts w:ascii="inherit" w:eastAsia="inherit" w:hAnsi="inherit" w:cs="inherit"/>
          <w:sz w:val="21"/>
        </w:rPr>
        <w:t xml:space="preserve"> </w:t>
      </w:r>
      <w:r>
        <w:rPr>
          <w:rFonts w:ascii="Calibri" w:eastAsia="Calibri" w:hAnsi="Calibri" w:cs="Calibri"/>
          <w:sz w:val="21"/>
        </w:rPr>
        <w:t>за</w:t>
      </w:r>
      <w:r>
        <w:rPr>
          <w:rFonts w:ascii="inherit" w:eastAsia="inherit" w:hAnsi="inherit" w:cs="inherit"/>
          <w:sz w:val="21"/>
        </w:rPr>
        <w:t xml:space="preserve"> </w:t>
      </w:r>
      <w:r>
        <w:rPr>
          <w:rFonts w:ascii="Calibri" w:eastAsia="Calibri" w:hAnsi="Calibri" w:cs="Calibri"/>
          <w:sz w:val="21"/>
        </w:rPr>
        <w:t>счет</w:t>
      </w:r>
      <w:r>
        <w:rPr>
          <w:rFonts w:ascii="inherit" w:eastAsia="inherit" w:hAnsi="inherit" w:cs="inherit"/>
          <w:sz w:val="21"/>
        </w:rPr>
        <w:t xml:space="preserve"> </w:t>
      </w:r>
      <w:r>
        <w:rPr>
          <w:rFonts w:ascii="Calibri" w:eastAsia="Calibri" w:hAnsi="Calibri" w:cs="Calibri"/>
          <w:sz w:val="21"/>
        </w:rPr>
        <w:t>диффузии</w:t>
      </w:r>
      <w:r>
        <w:rPr>
          <w:rFonts w:ascii="inherit" w:eastAsia="inherit" w:hAnsi="inherit" w:cs="inherit"/>
          <w:sz w:val="21"/>
        </w:rPr>
        <w:t xml:space="preserve">. </w:t>
      </w:r>
      <w:r>
        <w:rPr>
          <w:rFonts w:ascii="Calibri" w:eastAsia="Calibri" w:hAnsi="Calibri" w:cs="Calibri"/>
          <w:sz w:val="21"/>
        </w:rPr>
        <w:t>Это</w:t>
      </w:r>
      <w:r>
        <w:rPr>
          <w:rFonts w:ascii="inherit" w:eastAsia="inherit" w:hAnsi="inherit" w:cs="inherit"/>
          <w:sz w:val="21"/>
        </w:rPr>
        <w:t xml:space="preserve"> </w:t>
      </w:r>
      <w:r>
        <w:rPr>
          <w:rFonts w:ascii="Calibri" w:eastAsia="Calibri" w:hAnsi="Calibri" w:cs="Calibri"/>
          <w:sz w:val="21"/>
        </w:rPr>
        <w:t>обусловливает</w:t>
      </w:r>
      <w:r>
        <w:rPr>
          <w:rFonts w:ascii="inherit" w:eastAsia="inherit" w:hAnsi="inherit" w:cs="inherit"/>
          <w:sz w:val="21"/>
        </w:rPr>
        <w:t xml:space="preserve"> </w:t>
      </w:r>
      <w:r>
        <w:rPr>
          <w:rFonts w:ascii="Calibri" w:eastAsia="Calibri" w:hAnsi="Calibri" w:cs="Calibri"/>
          <w:sz w:val="21"/>
        </w:rPr>
        <w:t>неравномерность</w:t>
      </w:r>
      <w:r>
        <w:rPr>
          <w:rFonts w:ascii="inherit" w:eastAsia="inherit" w:hAnsi="inherit" w:cs="inherit"/>
          <w:sz w:val="21"/>
        </w:rPr>
        <w:t xml:space="preserve"> </w:t>
      </w:r>
      <w:r>
        <w:rPr>
          <w:rFonts w:ascii="Calibri" w:eastAsia="Calibri" w:hAnsi="Calibri" w:cs="Calibri"/>
          <w:sz w:val="21"/>
        </w:rPr>
        <w:t>распределения</w:t>
      </w:r>
      <w:r>
        <w:rPr>
          <w:rFonts w:ascii="inherit" w:eastAsia="inherit" w:hAnsi="inherit" w:cs="inherit"/>
          <w:sz w:val="21"/>
        </w:rPr>
        <w:t xml:space="preserve"> </w:t>
      </w:r>
      <w:r>
        <w:rPr>
          <w:rFonts w:ascii="Calibri" w:eastAsia="Calibri" w:hAnsi="Calibri" w:cs="Calibri"/>
          <w:sz w:val="21"/>
        </w:rPr>
        <w:t>компонентов</w:t>
      </w:r>
      <w:r>
        <w:rPr>
          <w:rFonts w:ascii="inherit" w:eastAsia="inherit" w:hAnsi="inherit" w:cs="inherit"/>
          <w:sz w:val="21"/>
        </w:rPr>
        <w:t xml:space="preserve"> </w:t>
      </w:r>
      <w:r>
        <w:rPr>
          <w:rFonts w:ascii="Calibri" w:eastAsia="Calibri" w:hAnsi="Calibri" w:cs="Calibri"/>
          <w:sz w:val="21"/>
        </w:rPr>
        <w:t>расплава</w:t>
      </w:r>
      <w:r>
        <w:rPr>
          <w:rFonts w:ascii="inherit" w:eastAsia="inherit" w:hAnsi="inherit" w:cs="inherit"/>
          <w:sz w:val="21"/>
        </w:rPr>
        <w:t xml:space="preserve"> </w:t>
      </w:r>
      <w:r>
        <w:rPr>
          <w:rFonts w:ascii="Calibri" w:eastAsia="Calibri" w:hAnsi="Calibri" w:cs="Calibri"/>
          <w:sz w:val="21"/>
        </w:rPr>
        <w:t>по</w:t>
      </w:r>
      <w:r>
        <w:rPr>
          <w:rFonts w:ascii="inherit" w:eastAsia="inherit" w:hAnsi="inherit" w:cs="inherit"/>
          <w:sz w:val="21"/>
        </w:rPr>
        <w:t xml:space="preserve"> </w:t>
      </w:r>
      <w:r>
        <w:rPr>
          <w:rFonts w:ascii="Calibri" w:eastAsia="Calibri" w:hAnsi="Calibri" w:cs="Calibri"/>
          <w:sz w:val="21"/>
        </w:rPr>
        <w:t>диаметру</w:t>
      </w:r>
      <w:r>
        <w:rPr>
          <w:rFonts w:ascii="inherit" w:eastAsia="inherit" w:hAnsi="inherit" w:cs="inherit"/>
          <w:sz w:val="21"/>
        </w:rPr>
        <w:t xml:space="preserve"> </w:t>
      </w:r>
      <w:r>
        <w:rPr>
          <w:rFonts w:ascii="Calibri" w:eastAsia="Calibri" w:hAnsi="Calibri" w:cs="Calibri"/>
          <w:sz w:val="21"/>
        </w:rPr>
        <w:t>слитка</w:t>
      </w:r>
      <w:r>
        <w:rPr>
          <w:rFonts w:ascii="inherit" w:eastAsia="inherit" w:hAnsi="inherit" w:cs="inherit"/>
          <w:sz w:val="21"/>
        </w:rPr>
        <w:t>.</w:t>
      </w:r>
    </w:p>
    <w:p w14:paraId="69F0AD37" w14:textId="77777777" w:rsidR="00935F01" w:rsidRDefault="00AF2FE4">
      <w:pPr>
        <w:spacing w:after="300" w:line="240" w:lineRule="auto"/>
        <w:rPr>
          <w:rFonts w:ascii="inherit" w:eastAsia="inherit" w:hAnsi="inherit" w:cs="inherit"/>
          <w:sz w:val="21"/>
        </w:rPr>
      </w:pPr>
      <w:r>
        <w:rPr>
          <w:rFonts w:ascii="Calibri" w:eastAsia="Calibri" w:hAnsi="Calibri" w:cs="Calibri"/>
          <w:sz w:val="21"/>
        </w:rPr>
        <w:t>С</w:t>
      </w:r>
      <w:r>
        <w:rPr>
          <w:rFonts w:ascii="inherit" w:eastAsia="inherit" w:hAnsi="inherit" w:cs="inherit"/>
          <w:sz w:val="21"/>
        </w:rPr>
        <w:t xml:space="preserve"> </w:t>
      </w:r>
      <w:r>
        <w:rPr>
          <w:rFonts w:ascii="Calibri" w:eastAsia="Calibri" w:hAnsi="Calibri" w:cs="Calibri"/>
          <w:sz w:val="21"/>
        </w:rPr>
        <w:t>другой</w:t>
      </w:r>
      <w:r>
        <w:rPr>
          <w:rFonts w:ascii="inherit" w:eastAsia="inherit" w:hAnsi="inherit" w:cs="inherit"/>
          <w:sz w:val="21"/>
        </w:rPr>
        <w:t xml:space="preserve"> </w:t>
      </w:r>
      <w:r>
        <w:rPr>
          <w:rFonts w:ascii="Calibri" w:eastAsia="Calibri" w:hAnsi="Calibri" w:cs="Calibri"/>
          <w:sz w:val="21"/>
        </w:rPr>
        <w:t>стороны</w:t>
      </w:r>
      <w:r>
        <w:rPr>
          <w:rFonts w:ascii="inherit" w:eastAsia="inherit" w:hAnsi="inherit" w:cs="inherit"/>
          <w:sz w:val="21"/>
        </w:rPr>
        <w:t xml:space="preserve">, </w:t>
      </w:r>
      <w:r>
        <w:rPr>
          <w:rFonts w:ascii="Calibri" w:eastAsia="Calibri" w:hAnsi="Calibri" w:cs="Calibri"/>
          <w:sz w:val="21"/>
        </w:rPr>
        <w:t>метод</w:t>
      </w:r>
      <w:r>
        <w:rPr>
          <w:rFonts w:ascii="inherit" w:eastAsia="inherit" w:hAnsi="inherit" w:cs="inherit"/>
          <w:sz w:val="21"/>
        </w:rPr>
        <w:t xml:space="preserve"> </w:t>
      </w:r>
      <w:r>
        <w:rPr>
          <w:rFonts w:ascii="Calibri" w:eastAsia="Calibri" w:hAnsi="Calibri" w:cs="Calibri"/>
          <w:sz w:val="21"/>
        </w:rPr>
        <w:t>Чохральского</w:t>
      </w:r>
      <w:r>
        <w:rPr>
          <w:rFonts w:ascii="inherit" w:eastAsia="inherit" w:hAnsi="inherit" w:cs="inherit"/>
          <w:sz w:val="21"/>
        </w:rPr>
        <w:t xml:space="preserve"> </w:t>
      </w:r>
      <w:r>
        <w:rPr>
          <w:rFonts w:ascii="Calibri" w:eastAsia="Calibri" w:hAnsi="Calibri" w:cs="Calibri"/>
          <w:sz w:val="21"/>
        </w:rPr>
        <w:t>отличается</w:t>
      </w:r>
      <w:r>
        <w:rPr>
          <w:rFonts w:ascii="inherit" w:eastAsia="inherit" w:hAnsi="inherit" w:cs="inherit"/>
          <w:sz w:val="21"/>
        </w:rPr>
        <w:t xml:space="preserve"> </w:t>
      </w:r>
      <w:r>
        <w:rPr>
          <w:rFonts w:ascii="Calibri" w:eastAsia="Calibri" w:hAnsi="Calibri" w:cs="Calibri"/>
          <w:sz w:val="21"/>
        </w:rPr>
        <w:t>наличием</w:t>
      </w:r>
      <w:r>
        <w:rPr>
          <w:rFonts w:ascii="inherit" w:eastAsia="inherit" w:hAnsi="inherit" w:cs="inherit"/>
          <w:sz w:val="21"/>
        </w:rPr>
        <w:t xml:space="preserve"> </w:t>
      </w:r>
      <w:r>
        <w:rPr>
          <w:rFonts w:ascii="Calibri" w:eastAsia="Calibri" w:hAnsi="Calibri" w:cs="Calibri"/>
          <w:sz w:val="21"/>
        </w:rPr>
        <w:t>большого</w:t>
      </w:r>
      <w:r>
        <w:rPr>
          <w:rFonts w:ascii="inherit" w:eastAsia="inherit" w:hAnsi="inherit" w:cs="inherit"/>
          <w:sz w:val="21"/>
        </w:rPr>
        <w:t xml:space="preserve"> </w:t>
      </w:r>
      <w:r>
        <w:rPr>
          <w:rFonts w:ascii="Calibri" w:eastAsia="Calibri" w:hAnsi="Calibri" w:cs="Calibri"/>
          <w:sz w:val="21"/>
        </w:rPr>
        <w:t>объема</w:t>
      </w:r>
      <w:r>
        <w:rPr>
          <w:rFonts w:ascii="inherit" w:eastAsia="inherit" w:hAnsi="inherit" w:cs="inherit"/>
          <w:sz w:val="21"/>
        </w:rPr>
        <w:t xml:space="preserve"> </w:t>
      </w:r>
      <w:r>
        <w:rPr>
          <w:rFonts w:ascii="Calibri" w:eastAsia="Calibri" w:hAnsi="Calibri" w:cs="Calibri"/>
          <w:sz w:val="21"/>
        </w:rPr>
        <w:t>расплава</w:t>
      </w:r>
      <w:r>
        <w:rPr>
          <w:rFonts w:ascii="inherit" w:eastAsia="inherit" w:hAnsi="inherit" w:cs="inherit"/>
          <w:sz w:val="21"/>
        </w:rPr>
        <w:t xml:space="preserve">, </w:t>
      </w:r>
      <w:r>
        <w:rPr>
          <w:rFonts w:ascii="Calibri" w:eastAsia="Calibri" w:hAnsi="Calibri" w:cs="Calibri"/>
          <w:sz w:val="21"/>
        </w:rPr>
        <w:t>который</w:t>
      </w:r>
      <w:r>
        <w:rPr>
          <w:rFonts w:ascii="inherit" w:eastAsia="inherit" w:hAnsi="inherit" w:cs="inherit"/>
          <w:sz w:val="21"/>
        </w:rPr>
        <w:t xml:space="preserve"> </w:t>
      </w:r>
      <w:r>
        <w:rPr>
          <w:rFonts w:ascii="Calibri" w:eastAsia="Calibri" w:hAnsi="Calibri" w:cs="Calibri"/>
          <w:sz w:val="21"/>
        </w:rPr>
        <w:t>по</w:t>
      </w:r>
      <w:r>
        <w:rPr>
          <w:rFonts w:ascii="inherit" w:eastAsia="inherit" w:hAnsi="inherit" w:cs="inherit"/>
          <w:sz w:val="21"/>
        </w:rPr>
        <w:t xml:space="preserve"> </w:t>
      </w:r>
      <w:r>
        <w:rPr>
          <w:rFonts w:ascii="Calibri" w:eastAsia="Calibri" w:hAnsi="Calibri" w:cs="Calibri"/>
          <w:sz w:val="21"/>
        </w:rPr>
        <w:t>мере</w:t>
      </w:r>
      <w:r>
        <w:rPr>
          <w:rFonts w:ascii="inherit" w:eastAsia="inherit" w:hAnsi="inherit" w:cs="inherit"/>
          <w:sz w:val="21"/>
        </w:rPr>
        <w:t xml:space="preserve"> </w:t>
      </w:r>
      <w:r>
        <w:rPr>
          <w:rFonts w:ascii="Calibri" w:eastAsia="Calibri" w:hAnsi="Calibri" w:cs="Calibri"/>
          <w:sz w:val="21"/>
        </w:rPr>
        <w:t>роста</w:t>
      </w:r>
      <w:r>
        <w:rPr>
          <w:rFonts w:ascii="inherit" w:eastAsia="inherit" w:hAnsi="inherit" w:cs="inherit"/>
          <w:sz w:val="21"/>
        </w:rPr>
        <w:t xml:space="preserve"> </w:t>
      </w:r>
      <w:r>
        <w:rPr>
          <w:rFonts w:ascii="Calibri" w:eastAsia="Calibri" w:hAnsi="Calibri" w:cs="Calibri"/>
          <w:sz w:val="21"/>
        </w:rPr>
        <w:t>слитка</w:t>
      </w:r>
      <w:r>
        <w:rPr>
          <w:rFonts w:ascii="inherit" w:eastAsia="inherit" w:hAnsi="inherit" w:cs="inherit"/>
          <w:sz w:val="21"/>
        </w:rPr>
        <w:t xml:space="preserve"> </w:t>
      </w:r>
      <w:r>
        <w:rPr>
          <w:rFonts w:ascii="Calibri" w:eastAsia="Calibri" w:hAnsi="Calibri" w:cs="Calibri"/>
          <w:sz w:val="21"/>
        </w:rPr>
        <w:t>постепенно</w:t>
      </w:r>
      <w:r>
        <w:rPr>
          <w:rFonts w:ascii="inherit" w:eastAsia="inherit" w:hAnsi="inherit" w:cs="inherit"/>
          <w:sz w:val="21"/>
        </w:rPr>
        <w:t xml:space="preserve"> </w:t>
      </w:r>
      <w:r>
        <w:rPr>
          <w:rFonts w:ascii="Calibri" w:eastAsia="Calibri" w:hAnsi="Calibri" w:cs="Calibri"/>
          <w:sz w:val="21"/>
        </w:rPr>
        <w:t>уменьшается</w:t>
      </w:r>
      <w:r>
        <w:rPr>
          <w:rFonts w:ascii="inherit" w:eastAsia="inherit" w:hAnsi="inherit" w:cs="inherit"/>
          <w:sz w:val="21"/>
        </w:rPr>
        <w:t xml:space="preserve"> </w:t>
      </w:r>
      <w:r>
        <w:rPr>
          <w:rFonts w:ascii="Calibri" w:eastAsia="Calibri" w:hAnsi="Calibri" w:cs="Calibri"/>
          <w:sz w:val="21"/>
        </w:rPr>
        <w:t>за</w:t>
      </w:r>
      <w:r>
        <w:rPr>
          <w:rFonts w:ascii="inherit" w:eastAsia="inherit" w:hAnsi="inherit" w:cs="inherit"/>
          <w:sz w:val="21"/>
        </w:rPr>
        <w:t xml:space="preserve"> </w:t>
      </w:r>
      <w:r>
        <w:rPr>
          <w:rFonts w:ascii="Calibri" w:eastAsia="Calibri" w:hAnsi="Calibri" w:cs="Calibri"/>
          <w:sz w:val="21"/>
        </w:rPr>
        <w:t>счет</w:t>
      </w:r>
      <w:r>
        <w:rPr>
          <w:rFonts w:ascii="inherit" w:eastAsia="inherit" w:hAnsi="inherit" w:cs="inherit"/>
          <w:sz w:val="21"/>
        </w:rPr>
        <w:t xml:space="preserve"> </w:t>
      </w:r>
      <w:r>
        <w:rPr>
          <w:rFonts w:ascii="Calibri" w:eastAsia="Calibri" w:hAnsi="Calibri" w:cs="Calibri"/>
          <w:sz w:val="21"/>
        </w:rPr>
        <w:t>формирования</w:t>
      </w:r>
      <w:r>
        <w:rPr>
          <w:rFonts w:ascii="inherit" w:eastAsia="inherit" w:hAnsi="inherit" w:cs="inherit"/>
          <w:sz w:val="21"/>
        </w:rPr>
        <w:t xml:space="preserve"> </w:t>
      </w:r>
      <w:r>
        <w:rPr>
          <w:rFonts w:ascii="Calibri" w:eastAsia="Calibri" w:hAnsi="Calibri" w:cs="Calibri"/>
          <w:sz w:val="21"/>
        </w:rPr>
        <w:t>монокристалла</w:t>
      </w:r>
      <w:r>
        <w:rPr>
          <w:rFonts w:ascii="inherit" w:eastAsia="inherit" w:hAnsi="inherit" w:cs="inherit"/>
          <w:sz w:val="21"/>
        </w:rPr>
        <w:t xml:space="preserve">. </w:t>
      </w:r>
      <w:r>
        <w:rPr>
          <w:rFonts w:ascii="Calibri" w:eastAsia="Calibri" w:hAnsi="Calibri" w:cs="Calibri"/>
          <w:sz w:val="21"/>
        </w:rPr>
        <w:t>При</w:t>
      </w:r>
      <w:r>
        <w:rPr>
          <w:rFonts w:ascii="inherit" w:eastAsia="inherit" w:hAnsi="inherit" w:cs="inherit"/>
          <w:sz w:val="21"/>
        </w:rPr>
        <w:t xml:space="preserve"> </w:t>
      </w:r>
      <w:r>
        <w:rPr>
          <w:rFonts w:ascii="Calibri" w:eastAsia="Calibri" w:hAnsi="Calibri" w:cs="Calibri"/>
          <w:sz w:val="21"/>
        </w:rPr>
        <w:t>росте</w:t>
      </w:r>
      <w:r>
        <w:rPr>
          <w:rFonts w:ascii="inherit" w:eastAsia="inherit" w:hAnsi="inherit" w:cs="inherit"/>
          <w:sz w:val="21"/>
        </w:rPr>
        <w:t xml:space="preserve"> </w:t>
      </w:r>
      <w:r>
        <w:rPr>
          <w:rFonts w:ascii="Calibri" w:eastAsia="Calibri" w:hAnsi="Calibri" w:cs="Calibri"/>
          <w:sz w:val="21"/>
        </w:rPr>
        <w:t>кристалла</w:t>
      </w:r>
      <w:r>
        <w:rPr>
          <w:rFonts w:ascii="inherit" w:eastAsia="inherit" w:hAnsi="inherit" w:cs="inherit"/>
          <w:sz w:val="21"/>
        </w:rPr>
        <w:t xml:space="preserve"> </w:t>
      </w:r>
      <w:r>
        <w:rPr>
          <w:rFonts w:ascii="Calibri" w:eastAsia="Calibri" w:hAnsi="Calibri" w:cs="Calibri"/>
          <w:sz w:val="21"/>
        </w:rPr>
        <w:t>расплав</w:t>
      </w:r>
      <w:r>
        <w:rPr>
          <w:rFonts w:ascii="inherit" w:eastAsia="inherit" w:hAnsi="inherit" w:cs="inherit"/>
          <w:sz w:val="21"/>
        </w:rPr>
        <w:t xml:space="preserve"> </w:t>
      </w:r>
      <w:r>
        <w:rPr>
          <w:rFonts w:ascii="Calibri" w:eastAsia="Calibri" w:hAnsi="Calibri" w:cs="Calibri"/>
          <w:sz w:val="21"/>
        </w:rPr>
        <w:t>постепенно</w:t>
      </w:r>
      <w:r>
        <w:rPr>
          <w:rFonts w:ascii="inherit" w:eastAsia="inherit" w:hAnsi="inherit" w:cs="inherit"/>
          <w:sz w:val="21"/>
        </w:rPr>
        <w:t xml:space="preserve"> </w:t>
      </w:r>
      <w:r>
        <w:rPr>
          <w:rFonts w:ascii="Calibri" w:eastAsia="Calibri" w:hAnsi="Calibri" w:cs="Calibri"/>
          <w:sz w:val="21"/>
        </w:rPr>
        <w:t>обедняется</w:t>
      </w:r>
      <w:r>
        <w:rPr>
          <w:rFonts w:ascii="inherit" w:eastAsia="inherit" w:hAnsi="inherit" w:cs="inherit"/>
          <w:sz w:val="21"/>
        </w:rPr>
        <w:t xml:space="preserve"> </w:t>
      </w:r>
      <w:r>
        <w:rPr>
          <w:rFonts w:ascii="Calibri" w:eastAsia="Calibri" w:hAnsi="Calibri" w:cs="Calibri"/>
          <w:sz w:val="21"/>
        </w:rPr>
        <w:t>компонентами</w:t>
      </w:r>
      <w:r>
        <w:rPr>
          <w:rFonts w:ascii="inherit" w:eastAsia="inherit" w:hAnsi="inherit" w:cs="inherit"/>
          <w:sz w:val="21"/>
        </w:rPr>
        <w:t xml:space="preserve">, </w:t>
      </w:r>
      <w:r>
        <w:rPr>
          <w:rFonts w:ascii="Calibri" w:eastAsia="Calibri" w:hAnsi="Calibri" w:cs="Calibri"/>
          <w:sz w:val="21"/>
        </w:rPr>
        <w:t>интенсивно</w:t>
      </w:r>
      <w:r>
        <w:rPr>
          <w:rFonts w:ascii="inherit" w:eastAsia="inherit" w:hAnsi="inherit" w:cs="inherit"/>
          <w:sz w:val="21"/>
        </w:rPr>
        <w:t xml:space="preserve"> </w:t>
      </w:r>
      <w:proofErr w:type="spellStart"/>
      <w:r>
        <w:rPr>
          <w:rFonts w:ascii="Calibri" w:eastAsia="Calibri" w:hAnsi="Calibri" w:cs="Calibri"/>
          <w:sz w:val="21"/>
        </w:rPr>
        <w:t>встраивающимися</w:t>
      </w:r>
      <w:proofErr w:type="spellEnd"/>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кристалл</w:t>
      </w:r>
      <w:r>
        <w:rPr>
          <w:rFonts w:ascii="inherit" w:eastAsia="inherit" w:hAnsi="inherit" w:cs="inherit"/>
          <w:sz w:val="21"/>
        </w:rPr>
        <w:t xml:space="preserve">, </w:t>
      </w:r>
      <w:r>
        <w:rPr>
          <w:rFonts w:ascii="Calibri" w:eastAsia="Calibri" w:hAnsi="Calibri" w:cs="Calibri"/>
          <w:sz w:val="21"/>
        </w:rPr>
        <w:t>и</w:t>
      </w:r>
      <w:r>
        <w:rPr>
          <w:rFonts w:ascii="inherit" w:eastAsia="inherit" w:hAnsi="inherit" w:cs="inherit"/>
          <w:sz w:val="21"/>
        </w:rPr>
        <w:t xml:space="preserve"> </w:t>
      </w:r>
      <w:r>
        <w:rPr>
          <w:rFonts w:ascii="Calibri" w:eastAsia="Calibri" w:hAnsi="Calibri" w:cs="Calibri"/>
          <w:sz w:val="21"/>
        </w:rPr>
        <w:t>обогащается</w:t>
      </w:r>
      <w:r>
        <w:rPr>
          <w:rFonts w:ascii="inherit" w:eastAsia="inherit" w:hAnsi="inherit" w:cs="inherit"/>
          <w:sz w:val="21"/>
        </w:rPr>
        <w:t xml:space="preserve"> </w:t>
      </w:r>
      <w:r>
        <w:rPr>
          <w:rFonts w:ascii="Calibri" w:eastAsia="Calibri" w:hAnsi="Calibri" w:cs="Calibri"/>
          <w:sz w:val="21"/>
        </w:rPr>
        <w:t>компонентами</w:t>
      </w:r>
      <w:r>
        <w:rPr>
          <w:rFonts w:ascii="inherit" w:eastAsia="inherit" w:hAnsi="inherit" w:cs="inherit"/>
          <w:sz w:val="21"/>
        </w:rPr>
        <w:t xml:space="preserve">, </w:t>
      </w:r>
      <w:r>
        <w:rPr>
          <w:rFonts w:ascii="Calibri" w:eastAsia="Calibri" w:hAnsi="Calibri" w:cs="Calibri"/>
          <w:sz w:val="21"/>
        </w:rPr>
        <w:t>оттесняемыми</w:t>
      </w:r>
      <w:r>
        <w:rPr>
          <w:rFonts w:ascii="inherit" w:eastAsia="inherit" w:hAnsi="inherit" w:cs="inherit"/>
          <w:sz w:val="21"/>
        </w:rPr>
        <w:t xml:space="preserve"> </w:t>
      </w:r>
      <w:r>
        <w:rPr>
          <w:rFonts w:ascii="Calibri" w:eastAsia="Calibri" w:hAnsi="Calibri" w:cs="Calibri"/>
          <w:sz w:val="21"/>
        </w:rPr>
        <w:t>при</w:t>
      </w:r>
      <w:r>
        <w:rPr>
          <w:rFonts w:ascii="inherit" w:eastAsia="inherit" w:hAnsi="inherit" w:cs="inherit"/>
          <w:sz w:val="21"/>
        </w:rPr>
        <w:t xml:space="preserve"> </w:t>
      </w:r>
      <w:r>
        <w:rPr>
          <w:rFonts w:ascii="Calibri" w:eastAsia="Calibri" w:hAnsi="Calibri" w:cs="Calibri"/>
          <w:sz w:val="21"/>
        </w:rPr>
        <w:t>росте</w:t>
      </w:r>
      <w:r>
        <w:rPr>
          <w:rFonts w:ascii="inherit" w:eastAsia="inherit" w:hAnsi="inherit" w:cs="inherit"/>
          <w:sz w:val="21"/>
        </w:rPr>
        <w:t xml:space="preserve"> </w:t>
      </w:r>
      <w:r>
        <w:rPr>
          <w:rFonts w:ascii="Calibri" w:eastAsia="Calibri" w:hAnsi="Calibri" w:cs="Calibri"/>
          <w:sz w:val="21"/>
        </w:rPr>
        <w:t>кристалла</w:t>
      </w:r>
      <w:r>
        <w:rPr>
          <w:rFonts w:ascii="inherit" w:eastAsia="inherit" w:hAnsi="inherit" w:cs="inherit"/>
          <w:sz w:val="21"/>
        </w:rPr>
        <w:t xml:space="preserve">. </w:t>
      </w:r>
      <w:r>
        <w:rPr>
          <w:rFonts w:ascii="Calibri" w:eastAsia="Calibri" w:hAnsi="Calibri" w:cs="Calibri"/>
          <w:sz w:val="21"/>
        </w:rPr>
        <w:t>По</w:t>
      </w:r>
      <w:r>
        <w:rPr>
          <w:rFonts w:ascii="inherit" w:eastAsia="inherit" w:hAnsi="inherit" w:cs="inherit"/>
          <w:sz w:val="21"/>
        </w:rPr>
        <w:t xml:space="preserve"> </w:t>
      </w:r>
      <w:r>
        <w:rPr>
          <w:rFonts w:ascii="Calibri" w:eastAsia="Calibri" w:hAnsi="Calibri" w:cs="Calibri"/>
          <w:sz w:val="21"/>
        </w:rPr>
        <w:t>мере</w:t>
      </w:r>
      <w:r>
        <w:rPr>
          <w:rFonts w:ascii="inherit" w:eastAsia="inherit" w:hAnsi="inherit" w:cs="inherit"/>
          <w:sz w:val="21"/>
        </w:rPr>
        <w:t xml:space="preserve"> </w:t>
      </w:r>
      <w:r>
        <w:rPr>
          <w:rFonts w:ascii="Calibri" w:eastAsia="Calibri" w:hAnsi="Calibri" w:cs="Calibri"/>
          <w:sz w:val="21"/>
        </w:rPr>
        <w:t>роста</w:t>
      </w:r>
      <w:r>
        <w:rPr>
          <w:rFonts w:ascii="inherit" w:eastAsia="inherit" w:hAnsi="inherit" w:cs="inherit"/>
          <w:sz w:val="21"/>
        </w:rPr>
        <w:t xml:space="preserve"> </w:t>
      </w:r>
      <w:r>
        <w:rPr>
          <w:rFonts w:ascii="Calibri" w:eastAsia="Calibri" w:hAnsi="Calibri" w:cs="Calibri"/>
          <w:sz w:val="21"/>
        </w:rPr>
        <w:t>концентрации</w:t>
      </w:r>
      <w:r>
        <w:rPr>
          <w:rFonts w:ascii="inherit" w:eastAsia="inherit" w:hAnsi="inherit" w:cs="inherit"/>
          <w:sz w:val="21"/>
        </w:rPr>
        <w:t xml:space="preserve"> </w:t>
      </w:r>
      <w:r>
        <w:rPr>
          <w:rFonts w:ascii="Calibri" w:eastAsia="Calibri" w:hAnsi="Calibri" w:cs="Calibri"/>
          <w:sz w:val="21"/>
        </w:rPr>
        <w:t>компонента</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расплаве</w:t>
      </w:r>
      <w:r>
        <w:rPr>
          <w:rFonts w:ascii="inherit" w:eastAsia="inherit" w:hAnsi="inherit" w:cs="inherit"/>
          <w:sz w:val="21"/>
        </w:rPr>
        <w:t xml:space="preserve"> </w:t>
      </w:r>
      <w:r>
        <w:rPr>
          <w:rFonts w:ascii="Calibri" w:eastAsia="Calibri" w:hAnsi="Calibri" w:cs="Calibri"/>
          <w:sz w:val="21"/>
        </w:rPr>
        <w:t>его</w:t>
      </w:r>
      <w:r>
        <w:rPr>
          <w:rFonts w:ascii="inherit" w:eastAsia="inherit" w:hAnsi="inherit" w:cs="inherit"/>
          <w:sz w:val="21"/>
        </w:rPr>
        <w:t xml:space="preserve"> </w:t>
      </w:r>
      <w:r>
        <w:rPr>
          <w:rFonts w:ascii="Calibri" w:eastAsia="Calibri" w:hAnsi="Calibri" w:cs="Calibri"/>
          <w:sz w:val="21"/>
        </w:rPr>
        <w:t>концентрация</w:t>
      </w:r>
      <w:r>
        <w:rPr>
          <w:rFonts w:ascii="inherit" w:eastAsia="inherit" w:hAnsi="inherit" w:cs="inherit"/>
          <w:sz w:val="21"/>
        </w:rPr>
        <w:t xml:space="preserve"> </w:t>
      </w:r>
      <w:r>
        <w:rPr>
          <w:rFonts w:ascii="Calibri" w:eastAsia="Calibri" w:hAnsi="Calibri" w:cs="Calibri"/>
          <w:sz w:val="21"/>
        </w:rPr>
        <w:t>повышается</w:t>
      </w:r>
      <w:r>
        <w:rPr>
          <w:rFonts w:ascii="inherit" w:eastAsia="inherit" w:hAnsi="inherit" w:cs="inherit"/>
          <w:sz w:val="21"/>
        </w:rPr>
        <w:t xml:space="preserve"> </w:t>
      </w:r>
      <w:r>
        <w:rPr>
          <w:rFonts w:ascii="Calibri" w:eastAsia="Calibri" w:hAnsi="Calibri" w:cs="Calibri"/>
          <w:sz w:val="21"/>
        </w:rPr>
        <w:t>и</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кристалле</w:t>
      </w:r>
      <w:r>
        <w:rPr>
          <w:rFonts w:ascii="inherit" w:eastAsia="inherit" w:hAnsi="inherit" w:cs="inherit"/>
          <w:sz w:val="21"/>
        </w:rPr>
        <w:t xml:space="preserve">, </w:t>
      </w:r>
      <w:r>
        <w:rPr>
          <w:rFonts w:ascii="Calibri" w:eastAsia="Calibri" w:hAnsi="Calibri" w:cs="Calibri"/>
          <w:sz w:val="21"/>
        </w:rPr>
        <w:t>поэтому</w:t>
      </w:r>
      <w:r>
        <w:rPr>
          <w:rFonts w:ascii="inherit" w:eastAsia="inherit" w:hAnsi="inherit" w:cs="inherit"/>
          <w:sz w:val="21"/>
        </w:rPr>
        <w:t xml:space="preserve"> </w:t>
      </w:r>
      <w:r>
        <w:rPr>
          <w:rFonts w:ascii="Calibri" w:eastAsia="Calibri" w:hAnsi="Calibri" w:cs="Calibri"/>
          <w:sz w:val="21"/>
        </w:rPr>
        <w:t>распределение</w:t>
      </w:r>
      <w:r>
        <w:rPr>
          <w:rFonts w:ascii="inherit" w:eastAsia="inherit" w:hAnsi="inherit" w:cs="inherit"/>
          <w:sz w:val="21"/>
        </w:rPr>
        <w:t xml:space="preserve"> </w:t>
      </w:r>
      <w:r>
        <w:rPr>
          <w:rFonts w:ascii="Calibri" w:eastAsia="Calibri" w:hAnsi="Calibri" w:cs="Calibri"/>
          <w:sz w:val="21"/>
        </w:rPr>
        <w:t>компонентов</w:t>
      </w:r>
      <w:r>
        <w:rPr>
          <w:rFonts w:ascii="inherit" w:eastAsia="inherit" w:hAnsi="inherit" w:cs="inherit"/>
          <w:sz w:val="21"/>
        </w:rPr>
        <w:t xml:space="preserve"> </w:t>
      </w:r>
      <w:r>
        <w:rPr>
          <w:rFonts w:ascii="Calibri" w:eastAsia="Calibri" w:hAnsi="Calibri" w:cs="Calibri"/>
          <w:sz w:val="21"/>
        </w:rPr>
        <w:t>по</w:t>
      </w:r>
      <w:r>
        <w:rPr>
          <w:rFonts w:ascii="inherit" w:eastAsia="inherit" w:hAnsi="inherit" w:cs="inherit"/>
          <w:sz w:val="21"/>
        </w:rPr>
        <w:t xml:space="preserve"> </w:t>
      </w:r>
      <w:r>
        <w:rPr>
          <w:rFonts w:ascii="Calibri" w:eastAsia="Calibri" w:hAnsi="Calibri" w:cs="Calibri"/>
          <w:sz w:val="21"/>
        </w:rPr>
        <w:t>длине</w:t>
      </w:r>
      <w:r>
        <w:rPr>
          <w:rFonts w:ascii="inherit" w:eastAsia="inherit" w:hAnsi="inherit" w:cs="inherit"/>
          <w:sz w:val="21"/>
        </w:rPr>
        <w:t xml:space="preserve"> </w:t>
      </w:r>
      <w:r>
        <w:rPr>
          <w:rFonts w:ascii="Calibri" w:eastAsia="Calibri" w:hAnsi="Calibri" w:cs="Calibri"/>
          <w:sz w:val="21"/>
        </w:rPr>
        <w:t>слитка</w:t>
      </w:r>
      <w:r>
        <w:rPr>
          <w:rFonts w:ascii="inherit" w:eastAsia="inherit" w:hAnsi="inherit" w:cs="inherit"/>
          <w:sz w:val="21"/>
        </w:rPr>
        <w:t xml:space="preserve"> </w:t>
      </w:r>
      <w:r>
        <w:rPr>
          <w:rFonts w:ascii="Calibri" w:eastAsia="Calibri" w:hAnsi="Calibri" w:cs="Calibri"/>
          <w:sz w:val="21"/>
        </w:rPr>
        <w:t>неравномерно</w:t>
      </w:r>
      <w:r>
        <w:rPr>
          <w:rFonts w:ascii="inherit" w:eastAsia="inherit" w:hAnsi="inherit" w:cs="inherit"/>
          <w:sz w:val="21"/>
        </w:rPr>
        <w:t xml:space="preserve"> (</w:t>
      </w:r>
      <w:r>
        <w:rPr>
          <w:rFonts w:ascii="Calibri" w:eastAsia="Calibri" w:hAnsi="Calibri" w:cs="Calibri"/>
          <w:sz w:val="21"/>
        </w:rPr>
        <w:t>для</w:t>
      </w:r>
      <w:r>
        <w:rPr>
          <w:rFonts w:ascii="inherit" w:eastAsia="inherit" w:hAnsi="inherit" w:cs="inherit"/>
          <w:sz w:val="21"/>
        </w:rPr>
        <w:t xml:space="preserve"> </w:t>
      </w:r>
      <w:r>
        <w:rPr>
          <w:rFonts w:ascii="Calibri" w:eastAsia="Calibri" w:hAnsi="Calibri" w:cs="Calibri"/>
          <w:sz w:val="21"/>
        </w:rPr>
        <w:t>кристаллов</w:t>
      </w:r>
      <w:r>
        <w:rPr>
          <w:rFonts w:ascii="inherit" w:eastAsia="inherit" w:hAnsi="inherit" w:cs="inherit"/>
          <w:sz w:val="21"/>
        </w:rPr>
        <w:t xml:space="preserve"> </w:t>
      </w:r>
      <w:r>
        <w:rPr>
          <w:rFonts w:ascii="Calibri" w:eastAsia="Calibri" w:hAnsi="Calibri" w:cs="Calibri"/>
          <w:sz w:val="21"/>
        </w:rPr>
        <w:t>кремния</w:t>
      </w:r>
      <w:r>
        <w:rPr>
          <w:rFonts w:ascii="inherit" w:eastAsia="inherit" w:hAnsi="inherit" w:cs="inherit"/>
          <w:sz w:val="21"/>
        </w:rPr>
        <w:t xml:space="preserve"> </w:t>
      </w:r>
      <w:r>
        <w:rPr>
          <w:rFonts w:ascii="Calibri" w:eastAsia="Calibri" w:hAnsi="Calibri" w:cs="Calibri"/>
          <w:sz w:val="21"/>
        </w:rPr>
        <w:t>характерно</w:t>
      </w:r>
      <w:r>
        <w:rPr>
          <w:rFonts w:ascii="inherit" w:eastAsia="inherit" w:hAnsi="inherit" w:cs="inherit"/>
          <w:sz w:val="21"/>
        </w:rPr>
        <w:t xml:space="preserve"> </w:t>
      </w:r>
      <w:r>
        <w:rPr>
          <w:rFonts w:ascii="Calibri" w:eastAsia="Calibri" w:hAnsi="Calibri" w:cs="Calibri"/>
          <w:sz w:val="21"/>
        </w:rPr>
        <w:t>повышение</w:t>
      </w:r>
      <w:r>
        <w:rPr>
          <w:rFonts w:ascii="inherit" w:eastAsia="inherit" w:hAnsi="inherit" w:cs="inherit"/>
          <w:sz w:val="21"/>
        </w:rPr>
        <w:t xml:space="preserve"> </w:t>
      </w:r>
      <w:r>
        <w:rPr>
          <w:rFonts w:ascii="Calibri" w:eastAsia="Calibri" w:hAnsi="Calibri" w:cs="Calibri"/>
          <w:sz w:val="21"/>
        </w:rPr>
        <w:t>концентраций</w:t>
      </w:r>
      <w:r>
        <w:rPr>
          <w:rFonts w:ascii="inherit" w:eastAsia="inherit" w:hAnsi="inherit" w:cs="inherit"/>
          <w:sz w:val="21"/>
        </w:rPr>
        <w:t xml:space="preserve"> </w:t>
      </w:r>
      <w:r>
        <w:rPr>
          <w:rFonts w:ascii="Calibri" w:eastAsia="Calibri" w:hAnsi="Calibri" w:cs="Calibri"/>
          <w:sz w:val="21"/>
        </w:rPr>
        <w:t>углерода</w:t>
      </w:r>
      <w:r>
        <w:rPr>
          <w:rFonts w:ascii="inherit" w:eastAsia="inherit" w:hAnsi="inherit" w:cs="inherit"/>
          <w:sz w:val="21"/>
        </w:rPr>
        <w:t xml:space="preserve"> </w:t>
      </w:r>
      <w:r>
        <w:rPr>
          <w:rFonts w:ascii="Calibri" w:eastAsia="Calibri" w:hAnsi="Calibri" w:cs="Calibri"/>
          <w:sz w:val="21"/>
        </w:rPr>
        <w:t>и</w:t>
      </w:r>
      <w:r>
        <w:rPr>
          <w:rFonts w:ascii="inherit" w:eastAsia="inherit" w:hAnsi="inherit" w:cs="inherit"/>
          <w:sz w:val="21"/>
        </w:rPr>
        <w:t xml:space="preserve"> </w:t>
      </w:r>
      <w:r>
        <w:rPr>
          <w:rFonts w:ascii="Calibri" w:eastAsia="Calibri" w:hAnsi="Calibri" w:cs="Calibri"/>
          <w:sz w:val="21"/>
        </w:rPr>
        <w:t>легирующих</w:t>
      </w:r>
      <w:r>
        <w:rPr>
          <w:rFonts w:ascii="inherit" w:eastAsia="inherit" w:hAnsi="inherit" w:cs="inherit"/>
          <w:sz w:val="21"/>
        </w:rPr>
        <w:t xml:space="preserve"> </w:t>
      </w:r>
      <w:r>
        <w:rPr>
          <w:rFonts w:ascii="Calibri" w:eastAsia="Calibri" w:hAnsi="Calibri" w:cs="Calibri"/>
          <w:sz w:val="21"/>
        </w:rPr>
        <w:t>примесей</w:t>
      </w:r>
      <w:r>
        <w:rPr>
          <w:rFonts w:ascii="inherit" w:eastAsia="inherit" w:hAnsi="inherit" w:cs="inherit"/>
          <w:sz w:val="21"/>
        </w:rPr>
        <w:t xml:space="preserve"> </w:t>
      </w:r>
      <w:r>
        <w:rPr>
          <w:rFonts w:ascii="Calibri" w:eastAsia="Calibri" w:hAnsi="Calibri" w:cs="Calibri"/>
          <w:sz w:val="21"/>
        </w:rPr>
        <w:t>к</w:t>
      </w:r>
      <w:r>
        <w:rPr>
          <w:rFonts w:ascii="inherit" w:eastAsia="inherit" w:hAnsi="inherit" w:cs="inherit"/>
          <w:sz w:val="21"/>
        </w:rPr>
        <w:t xml:space="preserve"> </w:t>
      </w:r>
      <w:r>
        <w:rPr>
          <w:rFonts w:ascii="Calibri" w:eastAsia="Calibri" w:hAnsi="Calibri" w:cs="Calibri"/>
          <w:sz w:val="21"/>
        </w:rPr>
        <w:t>концу</w:t>
      </w:r>
      <w:r>
        <w:rPr>
          <w:rFonts w:ascii="inherit" w:eastAsia="inherit" w:hAnsi="inherit" w:cs="inherit"/>
          <w:sz w:val="21"/>
        </w:rPr>
        <w:t xml:space="preserve"> </w:t>
      </w:r>
      <w:r>
        <w:rPr>
          <w:rFonts w:ascii="Calibri" w:eastAsia="Calibri" w:hAnsi="Calibri" w:cs="Calibri"/>
          <w:sz w:val="21"/>
        </w:rPr>
        <w:t>слитка</w:t>
      </w:r>
      <w:r>
        <w:rPr>
          <w:rFonts w:ascii="inherit" w:eastAsia="inherit" w:hAnsi="inherit" w:cs="inherit"/>
          <w:sz w:val="21"/>
        </w:rPr>
        <w:t>).</w:t>
      </w:r>
    </w:p>
    <w:p w14:paraId="51320666" w14:textId="77777777" w:rsidR="00935F01" w:rsidRDefault="00AF2FE4">
      <w:pPr>
        <w:numPr>
          <w:ilvl w:val="0"/>
          <w:numId w:val="2"/>
        </w:numPr>
        <w:tabs>
          <w:tab w:val="left" w:pos="720"/>
        </w:tabs>
        <w:spacing w:after="0" w:line="240" w:lineRule="auto"/>
        <w:ind w:hanging="360"/>
        <w:rPr>
          <w:rFonts w:ascii="inherit" w:eastAsia="inherit" w:hAnsi="inherit" w:cs="inherit"/>
          <w:sz w:val="21"/>
        </w:rPr>
      </w:pPr>
      <w:r>
        <w:rPr>
          <w:rFonts w:ascii="Calibri" w:eastAsia="Calibri" w:hAnsi="Calibri" w:cs="Calibri"/>
          <w:sz w:val="21"/>
        </w:rPr>
        <w:t>После</w:t>
      </w:r>
      <w:r>
        <w:rPr>
          <w:rFonts w:ascii="inherit" w:eastAsia="inherit" w:hAnsi="inherit" w:cs="inherit"/>
          <w:sz w:val="21"/>
        </w:rPr>
        <w:t xml:space="preserve"> </w:t>
      </w:r>
      <w:r>
        <w:rPr>
          <w:rFonts w:ascii="Calibri" w:eastAsia="Calibri" w:hAnsi="Calibri" w:cs="Calibri"/>
          <w:sz w:val="21"/>
        </w:rPr>
        <w:t>вытягивания</w:t>
      </w:r>
      <w:r>
        <w:rPr>
          <w:rFonts w:ascii="inherit" w:eastAsia="inherit" w:hAnsi="inherit" w:cs="inherit"/>
          <w:sz w:val="21"/>
        </w:rPr>
        <w:t xml:space="preserve"> </w:t>
      </w:r>
      <w:r>
        <w:rPr>
          <w:rFonts w:ascii="Calibri" w:eastAsia="Calibri" w:hAnsi="Calibri" w:cs="Calibri"/>
          <w:sz w:val="21"/>
        </w:rPr>
        <w:t>кристалла</w:t>
      </w:r>
      <w:r>
        <w:rPr>
          <w:rFonts w:ascii="inherit" w:eastAsia="inherit" w:hAnsi="inherit" w:cs="inherit"/>
          <w:sz w:val="21"/>
        </w:rPr>
        <w:t xml:space="preserve"> </w:t>
      </w:r>
      <w:r>
        <w:rPr>
          <w:rFonts w:ascii="Calibri" w:eastAsia="Calibri" w:hAnsi="Calibri" w:cs="Calibri"/>
          <w:sz w:val="21"/>
        </w:rPr>
        <w:t>нужного</w:t>
      </w:r>
      <w:r>
        <w:rPr>
          <w:rFonts w:ascii="inherit" w:eastAsia="inherit" w:hAnsi="inherit" w:cs="inherit"/>
          <w:sz w:val="21"/>
        </w:rPr>
        <w:t xml:space="preserve"> </w:t>
      </w:r>
      <w:r>
        <w:rPr>
          <w:rFonts w:ascii="Calibri" w:eastAsia="Calibri" w:hAnsi="Calibri" w:cs="Calibri"/>
          <w:sz w:val="21"/>
        </w:rPr>
        <w:t>размера</w:t>
      </w:r>
      <w:r>
        <w:rPr>
          <w:rFonts w:ascii="inherit" w:eastAsia="inherit" w:hAnsi="inherit" w:cs="inherit"/>
          <w:sz w:val="21"/>
        </w:rPr>
        <w:t xml:space="preserve">, </w:t>
      </w:r>
      <w:r>
        <w:rPr>
          <w:rFonts w:ascii="Calibri" w:eastAsia="Calibri" w:hAnsi="Calibri" w:cs="Calibri"/>
          <w:sz w:val="21"/>
        </w:rPr>
        <w:t>температуру</w:t>
      </w:r>
      <w:r>
        <w:rPr>
          <w:rFonts w:ascii="inherit" w:eastAsia="inherit" w:hAnsi="inherit" w:cs="inherit"/>
          <w:sz w:val="21"/>
        </w:rPr>
        <w:t xml:space="preserve"> </w:t>
      </w:r>
      <w:r>
        <w:rPr>
          <w:rFonts w:ascii="Calibri" w:eastAsia="Calibri" w:hAnsi="Calibri" w:cs="Calibri"/>
          <w:sz w:val="21"/>
        </w:rPr>
        <w:t>повышают</w:t>
      </w:r>
      <w:r>
        <w:rPr>
          <w:rFonts w:ascii="inherit" w:eastAsia="inherit" w:hAnsi="inherit" w:cs="inherit"/>
          <w:sz w:val="21"/>
        </w:rPr>
        <w:t xml:space="preserve">, </w:t>
      </w:r>
      <w:r>
        <w:rPr>
          <w:rFonts w:ascii="Calibri" w:eastAsia="Calibri" w:hAnsi="Calibri" w:cs="Calibri"/>
          <w:sz w:val="21"/>
        </w:rPr>
        <w:t>скорость</w:t>
      </w:r>
      <w:r>
        <w:rPr>
          <w:rFonts w:ascii="inherit" w:eastAsia="inherit" w:hAnsi="inherit" w:cs="inherit"/>
          <w:sz w:val="21"/>
        </w:rPr>
        <w:t xml:space="preserve"> </w:t>
      </w:r>
      <w:r>
        <w:rPr>
          <w:rFonts w:ascii="Calibri" w:eastAsia="Calibri" w:hAnsi="Calibri" w:cs="Calibri"/>
          <w:sz w:val="21"/>
        </w:rPr>
        <w:t>вытягивания</w:t>
      </w:r>
      <w:r>
        <w:rPr>
          <w:rFonts w:ascii="inherit" w:eastAsia="inherit" w:hAnsi="inherit" w:cs="inherit"/>
          <w:sz w:val="21"/>
        </w:rPr>
        <w:t xml:space="preserve"> </w:t>
      </w:r>
      <w:r>
        <w:rPr>
          <w:rFonts w:ascii="Calibri" w:eastAsia="Calibri" w:hAnsi="Calibri" w:cs="Calibri"/>
          <w:sz w:val="21"/>
        </w:rPr>
        <w:t>увеличивают</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результате</w:t>
      </w:r>
      <w:r>
        <w:rPr>
          <w:rFonts w:ascii="inherit" w:eastAsia="inherit" w:hAnsi="inherit" w:cs="inherit"/>
          <w:sz w:val="21"/>
        </w:rPr>
        <w:t xml:space="preserve"> </w:t>
      </w:r>
      <w:r>
        <w:rPr>
          <w:rFonts w:ascii="Calibri" w:eastAsia="Calibri" w:hAnsi="Calibri" w:cs="Calibri"/>
          <w:sz w:val="21"/>
        </w:rPr>
        <w:t>кристалл</w:t>
      </w:r>
      <w:r>
        <w:rPr>
          <w:rFonts w:ascii="inherit" w:eastAsia="inherit" w:hAnsi="inherit" w:cs="inherit"/>
          <w:sz w:val="21"/>
        </w:rPr>
        <w:t xml:space="preserve"> </w:t>
      </w:r>
      <w:r>
        <w:rPr>
          <w:rFonts w:ascii="Calibri" w:eastAsia="Calibri" w:hAnsi="Calibri" w:cs="Calibri"/>
          <w:sz w:val="21"/>
        </w:rPr>
        <w:t>сужается</w:t>
      </w:r>
      <w:r>
        <w:rPr>
          <w:rFonts w:ascii="inherit" w:eastAsia="inherit" w:hAnsi="inherit" w:cs="inherit"/>
          <w:sz w:val="21"/>
        </w:rPr>
        <w:t xml:space="preserve">, </w:t>
      </w:r>
      <w:r>
        <w:rPr>
          <w:rFonts w:ascii="Calibri" w:eastAsia="Calibri" w:hAnsi="Calibri" w:cs="Calibri"/>
          <w:sz w:val="21"/>
        </w:rPr>
        <w:t>после</w:t>
      </w:r>
      <w:r>
        <w:rPr>
          <w:rFonts w:ascii="inherit" w:eastAsia="inherit" w:hAnsi="inherit" w:cs="inherit"/>
          <w:sz w:val="21"/>
        </w:rPr>
        <w:t xml:space="preserve"> </w:t>
      </w:r>
      <w:r>
        <w:rPr>
          <w:rFonts w:ascii="Calibri" w:eastAsia="Calibri" w:hAnsi="Calibri" w:cs="Calibri"/>
          <w:sz w:val="21"/>
        </w:rPr>
        <w:t>чего</w:t>
      </w:r>
      <w:r>
        <w:rPr>
          <w:rFonts w:ascii="inherit" w:eastAsia="inherit" w:hAnsi="inherit" w:cs="inherit"/>
          <w:sz w:val="21"/>
        </w:rPr>
        <w:t xml:space="preserve"> </w:t>
      </w:r>
      <w:r>
        <w:rPr>
          <w:rFonts w:ascii="Calibri" w:eastAsia="Calibri" w:hAnsi="Calibri" w:cs="Calibri"/>
          <w:sz w:val="21"/>
        </w:rPr>
        <w:t>производится</w:t>
      </w:r>
      <w:r>
        <w:rPr>
          <w:rFonts w:ascii="inherit" w:eastAsia="inherit" w:hAnsi="inherit" w:cs="inherit"/>
          <w:sz w:val="21"/>
        </w:rPr>
        <w:t xml:space="preserve"> </w:t>
      </w:r>
      <w:r>
        <w:rPr>
          <w:rFonts w:ascii="Calibri" w:eastAsia="Calibri" w:hAnsi="Calibri" w:cs="Calibri"/>
          <w:sz w:val="21"/>
        </w:rPr>
        <w:t>отрыв</w:t>
      </w:r>
      <w:r>
        <w:rPr>
          <w:rFonts w:ascii="inherit" w:eastAsia="inherit" w:hAnsi="inherit" w:cs="inherit"/>
          <w:sz w:val="21"/>
        </w:rPr>
        <w:t xml:space="preserve"> </w:t>
      </w:r>
      <w:r>
        <w:rPr>
          <w:rFonts w:ascii="Calibri" w:eastAsia="Calibri" w:hAnsi="Calibri" w:cs="Calibri"/>
          <w:sz w:val="21"/>
        </w:rPr>
        <w:t>слитка</w:t>
      </w:r>
      <w:r>
        <w:rPr>
          <w:rFonts w:ascii="inherit" w:eastAsia="inherit" w:hAnsi="inherit" w:cs="inherit"/>
          <w:sz w:val="21"/>
        </w:rPr>
        <w:t xml:space="preserve"> </w:t>
      </w:r>
      <w:r>
        <w:rPr>
          <w:rFonts w:ascii="Calibri" w:eastAsia="Calibri" w:hAnsi="Calibri" w:cs="Calibri"/>
          <w:sz w:val="21"/>
        </w:rPr>
        <w:t>от</w:t>
      </w:r>
      <w:r>
        <w:rPr>
          <w:rFonts w:ascii="inherit" w:eastAsia="inherit" w:hAnsi="inherit" w:cs="inherit"/>
          <w:sz w:val="21"/>
        </w:rPr>
        <w:t xml:space="preserve"> </w:t>
      </w:r>
      <w:r>
        <w:rPr>
          <w:rFonts w:ascii="Calibri" w:eastAsia="Calibri" w:hAnsi="Calibri" w:cs="Calibri"/>
          <w:sz w:val="21"/>
        </w:rPr>
        <w:t>расплава</w:t>
      </w:r>
      <w:r>
        <w:rPr>
          <w:rFonts w:ascii="inherit" w:eastAsia="inherit" w:hAnsi="inherit" w:cs="inherit"/>
          <w:sz w:val="21"/>
        </w:rPr>
        <w:t xml:space="preserve"> </w:t>
      </w:r>
      <w:r>
        <w:rPr>
          <w:rFonts w:ascii="Calibri" w:eastAsia="Calibri" w:hAnsi="Calibri" w:cs="Calibri"/>
          <w:sz w:val="21"/>
        </w:rPr>
        <w:t>и</w:t>
      </w:r>
      <w:r>
        <w:rPr>
          <w:rFonts w:ascii="inherit" w:eastAsia="inherit" w:hAnsi="inherit" w:cs="inherit"/>
          <w:sz w:val="21"/>
        </w:rPr>
        <w:t xml:space="preserve"> </w:t>
      </w:r>
      <w:r>
        <w:rPr>
          <w:rFonts w:ascii="Calibri" w:eastAsia="Calibri" w:hAnsi="Calibri" w:cs="Calibri"/>
          <w:sz w:val="21"/>
        </w:rPr>
        <w:t>его</w:t>
      </w:r>
      <w:r>
        <w:rPr>
          <w:rFonts w:ascii="inherit" w:eastAsia="inherit" w:hAnsi="inherit" w:cs="inherit"/>
          <w:sz w:val="21"/>
        </w:rPr>
        <w:t xml:space="preserve"> </w:t>
      </w:r>
      <w:r>
        <w:rPr>
          <w:rFonts w:ascii="Calibri" w:eastAsia="Calibri" w:hAnsi="Calibri" w:cs="Calibri"/>
          <w:sz w:val="21"/>
        </w:rPr>
        <w:t>постепенное</w:t>
      </w:r>
      <w:r>
        <w:rPr>
          <w:rFonts w:ascii="inherit" w:eastAsia="inherit" w:hAnsi="inherit" w:cs="inherit"/>
          <w:sz w:val="21"/>
        </w:rPr>
        <w:t xml:space="preserve"> </w:t>
      </w:r>
      <w:r>
        <w:rPr>
          <w:rFonts w:ascii="Calibri" w:eastAsia="Calibri" w:hAnsi="Calibri" w:cs="Calibri"/>
          <w:sz w:val="21"/>
        </w:rPr>
        <w:t>охлаждение</w:t>
      </w:r>
      <w:r>
        <w:rPr>
          <w:rFonts w:ascii="inherit" w:eastAsia="inherit" w:hAnsi="inherit" w:cs="inherit"/>
          <w:sz w:val="21"/>
        </w:rPr>
        <w:t>.</w:t>
      </w:r>
    </w:p>
    <w:p w14:paraId="072C54B8" w14:textId="77777777" w:rsidR="00935F01" w:rsidRDefault="00AF2FE4">
      <w:pPr>
        <w:spacing w:after="300" w:line="240" w:lineRule="auto"/>
        <w:rPr>
          <w:rFonts w:ascii="inherit" w:eastAsia="inherit" w:hAnsi="inherit" w:cs="inherit"/>
          <w:sz w:val="21"/>
        </w:rPr>
      </w:pPr>
      <w:r>
        <w:rPr>
          <w:rFonts w:ascii="Calibri" w:eastAsia="Calibri" w:hAnsi="Calibri" w:cs="Calibri"/>
          <w:sz w:val="21"/>
        </w:rPr>
        <w:t>Все</w:t>
      </w:r>
      <w:r>
        <w:rPr>
          <w:rFonts w:ascii="inherit" w:eastAsia="inherit" w:hAnsi="inherit" w:cs="inherit"/>
          <w:sz w:val="21"/>
        </w:rPr>
        <w:t xml:space="preserve"> </w:t>
      </w:r>
      <w:r>
        <w:rPr>
          <w:rFonts w:ascii="Calibri" w:eastAsia="Calibri" w:hAnsi="Calibri" w:cs="Calibri"/>
          <w:sz w:val="21"/>
        </w:rPr>
        <w:t>режимные</w:t>
      </w:r>
      <w:r>
        <w:rPr>
          <w:rFonts w:ascii="inherit" w:eastAsia="inherit" w:hAnsi="inherit" w:cs="inherit"/>
          <w:sz w:val="21"/>
        </w:rPr>
        <w:t xml:space="preserve"> </w:t>
      </w:r>
      <w:r>
        <w:rPr>
          <w:rFonts w:ascii="Calibri" w:eastAsia="Calibri" w:hAnsi="Calibri" w:cs="Calibri"/>
          <w:sz w:val="21"/>
        </w:rPr>
        <w:t>параметры</w:t>
      </w:r>
      <w:r>
        <w:rPr>
          <w:rFonts w:ascii="inherit" w:eastAsia="inherit" w:hAnsi="inherit" w:cs="inherit"/>
          <w:sz w:val="21"/>
        </w:rPr>
        <w:t xml:space="preserve"> </w:t>
      </w:r>
      <w:r>
        <w:rPr>
          <w:rFonts w:ascii="Calibri" w:eastAsia="Calibri" w:hAnsi="Calibri" w:cs="Calibri"/>
          <w:sz w:val="21"/>
        </w:rPr>
        <w:t>каждого</w:t>
      </w:r>
      <w:r>
        <w:rPr>
          <w:rFonts w:ascii="inherit" w:eastAsia="inherit" w:hAnsi="inherit" w:cs="inherit"/>
          <w:sz w:val="21"/>
        </w:rPr>
        <w:t xml:space="preserve"> </w:t>
      </w:r>
      <w:r>
        <w:rPr>
          <w:rFonts w:ascii="Calibri" w:eastAsia="Calibri" w:hAnsi="Calibri" w:cs="Calibri"/>
          <w:sz w:val="21"/>
        </w:rPr>
        <w:t>из</w:t>
      </w:r>
      <w:r>
        <w:rPr>
          <w:rFonts w:ascii="inherit" w:eastAsia="inherit" w:hAnsi="inherit" w:cs="inherit"/>
          <w:sz w:val="21"/>
        </w:rPr>
        <w:t xml:space="preserve"> </w:t>
      </w:r>
      <w:r>
        <w:rPr>
          <w:rFonts w:ascii="Calibri" w:eastAsia="Calibri" w:hAnsi="Calibri" w:cs="Calibri"/>
          <w:sz w:val="21"/>
        </w:rPr>
        <w:t>этапов</w:t>
      </w:r>
      <w:r>
        <w:rPr>
          <w:rFonts w:ascii="inherit" w:eastAsia="inherit" w:hAnsi="inherit" w:cs="inherit"/>
          <w:sz w:val="21"/>
        </w:rPr>
        <w:t xml:space="preserve"> </w:t>
      </w:r>
      <w:r>
        <w:rPr>
          <w:rFonts w:ascii="Calibri" w:eastAsia="Calibri" w:hAnsi="Calibri" w:cs="Calibri"/>
          <w:sz w:val="21"/>
        </w:rPr>
        <w:t>процесса</w:t>
      </w:r>
      <w:r>
        <w:rPr>
          <w:rFonts w:ascii="inherit" w:eastAsia="inherit" w:hAnsi="inherit" w:cs="inherit"/>
          <w:sz w:val="21"/>
        </w:rPr>
        <w:t xml:space="preserve"> </w:t>
      </w:r>
      <w:r>
        <w:rPr>
          <w:rFonts w:ascii="Calibri" w:eastAsia="Calibri" w:hAnsi="Calibri" w:cs="Calibri"/>
          <w:sz w:val="21"/>
        </w:rPr>
        <w:t>являются</w:t>
      </w:r>
      <w:r>
        <w:rPr>
          <w:rFonts w:ascii="inherit" w:eastAsia="inherit" w:hAnsi="inherit" w:cs="inherit"/>
          <w:sz w:val="21"/>
        </w:rPr>
        <w:t xml:space="preserve">, </w:t>
      </w:r>
      <w:r>
        <w:rPr>
          <w:rFonts w:ascii="Calibri" w:eastAsia="Calibri" w:hAnsi="Calibri" w:cs="Calibri"/>
          <w:sz w:val="21"/>
        </w:rPr>
        <w:t>как</w:t>
      </w:r>
      <w:r>
        <w:rPr>
          <w:rFonts w:ascii="inherit" w:eastAsia="inherit" w:hAnsi="inherit" w:cs="inherit"/>
          <w:sz w:val="21"/>
        </w:rPr>
        <w:t xml:space="preserve"> </w:t>
      </w:r>
      <w:r>
        <w:rPr>
          <w:rFonts w:ascii="Calibri" w:eastAsia="Calibri" w:hAnsi="Calibri" w:cs="Calibri"/>
          <w:sz w:val="21"/>
        </w:rPr>
        <w:t>правило</w:t>
      </w:r>
      <w:r>
        <w:rPr>
          <w:rFonts w:ascii="inherit" w:eastAsia="inherit" w:hAnsi="inherit" w:cs="inherit"/>
          <w:sz w:val="21"/>
        </w:rPr>
        <w:t xml:space="preserve">, </w:t>
      </w:r>
      <w:r>
        <w:rPr>
          <w:rFonts w:ascii="Calibri" w:eastAsia="Calibri" w:hAnsi="Calibri" w:cs="Calibri"/>
          <w:sz w:val="21"/>
        </w:rPr>
        <w:t>ноу</w:t>
      </w:r>
      <w:r>
        <w:rPr>
          <w:rFonts w:ascii="inherit" w:eastAsia="inherit" w:hAnsi="inherit" w:cs="inherit"/>
          <w:sz w:val="21"/>
        </w:rPr>
        <w:t>-</w:t>
      </w:r>
      <w:r>
        <w:rPr>
          <w:rFonts w:ascii="Calibri" w:eastAsia="Calibri" w:hAnsi="Calibri" w:cs="Calibri"/>
          <w:sz w:val="21"/>
        </w:rPr>
        <w:t>хау</w:t>
      </w:r>
      <w:r>
        <w:rPr>
          <w:rFonts w:ascii="inherit" w:eastAsia="inherit" w:hAnsi="inherit" w:cs="inherit"/>
          <w:sz w:val="21"/>
        </w:rPr>
        <w:t xml:space="preserve"> </w:t>
      </w:r>
      <w:r>
        <w:rPr>
          <w:rFonts w:ascii="Calibri" w:eastAsia="Calibri" w:hAnsi="Calibri" w:cs="Calibri"/>
          <w:sz w:val="21"/>
        </w:rPr>
        <w:t>конкретного</w:t>
      </w:r>
      <w:r>
        <w:rPr>
          <w:rFonts w:ascii="inherit" w:eastAsia="inherit" w:hAnsi="inherit" w:cs="inherit"/>
          <w:sz w:val="21"/>
        </w:rPr>
        <w:t xml:space="preserve"> </w:t>
      </w:r>
      <w:r>
        <w:rPr>
          <w:rFonts w:ascii="Calibri" w:eastAsia="Calibri" w:hAnsi="Calibri" w:cs="Calibri"/>
          <w:sz w:val="21"/>
        </w:rPr>
        <w:t>производителя</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результате</w:t>
      </w:r>
      <w:r>
        <w:rPr>
          <w:rFonts w:ascii="inherit" w:eastAsia="inherit" w:hAnsi="inherit" w:cs="inherit"/>
          <w:sz w:val="21"/>
        </w:rPr>
        <w:t xml:space="preserve"> </w:t>
      </w:r>
      <w:r>
        <w:rPr>
          <w:rFonts w:ascii="Calibri" w:eastAsia="Calibri" w:hAnsi="Calibri" w:cs="Calibri"/>
          <w:sz w:val="21"/>
        </w:rPr>
        <w:t>получаются</w:t>
      </w:r>
      <w:r>
        <w:rPr>
          <w:rFonts w:ascii="inherit" w:eastAsia="inherit" w:hAnsi="inherit" w:cs="inherit"/>
          <w:sz w:val="21"/>
        </w:rPr>
        <w:t xml:space="preserve"> </w:t>
      </w:r>
      <w:r>
        <w:rPr>
          <w:rFonts w:ascii="Calibri" w:eastAsia="Calibri" w:hAnsi="Calibri" w:cs="Calibri"/>
          <w:sz w:val="21"/>
        </w:rPr>
        <w:t>цилиндрические</w:t>
      </w:r>
      <w:r>
        <w:rPr>
          <w:rFonts w:ascii="inherit" w:eastAsia="inherit" w:hAnsi="inherit" w:cs="inherit"/>
          <w:sz w:val="21"/>
        </w:rPr>
        <w:t xml:space="preserve"> </w:t>
      </w:r>
      <w:r>
        <w:rPr>
          <w:rFonts w:ascii="Calibri" w:eastAsia="Calibri" w:hAnsi="Calibri" w:cs="Calibri"/>
          <w:sz w:val="21"/>
        </w:rPr>
        <w:t>слитки</w:t>
      </w:r>
      <w:r>
        <w:rPr>
          <w:rFonts w:ascii="inherit" w:eastAsia="inherit" w:hAnsi="inherit" w:cs="inherit"/>
          <w:sz w:val="21"/>
        </w:rPr>
        <w:t xml:space="preserve"> </w:t>
      </w:r>
      <w:r>
        <w:rPr>
          <w:rFonts w:ascii="Calibri" w:eastAsia="Calibri" w:hAnsi="Calibri" w:cs="Calibri"/>
          <w:sz w:val="21"/>
        </w:rPr>
        <w:t>моно</w:t>
      </w:r>
      <w:r>
        <w:rPr>
          <w:rFonts w:ascii="inherit" w:eastAsia="inherit" w:hAnsi="inherit" w:cs="inherit"/>
          <w:sz w:val="21"/>
        </w:rPr>
        <w:t xml:space="preserve">- </w:t>
      </w:r>
      <w:r>
        <w:rPr>
          <w:rFonts w:ascii="Calibri" w:eastAsia="Calibri" w:hAnsi="Calibri" w:cs="Calibri"/>
          <w:sz w:val="21"/>
        </w:rPr>
        <w:t>или</w:t>
      </w:r>
      <w:r>
        <w:rPr>
          <w:rFonts w:ascii="inherit" w:eastAsia="inherit" w:hAnsi="inherit" w:cs="inherit"/>
          <w:sz w:val="21"/>
        </w:rPr>
        <w:t xml:space="preserve"> </w:t>
      </w:r>
      <w:r>
        <w:rPr>
          <w:rFonts w:ascii="Calibri" w:eastAsia="Calibri" w:hAnsi="Calibri" w:cs="Calibri"/>
          <w:sz w:val="21"/>
        </w:rPr>
        <w:t>поликристаллической</w:t>
      </w:r>
      <w:r>
        <w:rPr>
          <w:rFonts w:ascii="inherit" w:eastAsia="inherit" w:hAnsi="inherit" w:cs="inherit"/>
          <w:sz w:val="21"/>
        </w:rPr>
        <w:t xml:space="preserve"> </w:t>
      </w:r>
      <w:r>
        <w:rPr>
          <w:rFonts w:ascii="Calibri" w:eastAsia="Calibri" w:hAnsi="Calibri" w:cs="Calibri"/>
          <w:sz w:val="21"/>
        </w:rPr>
        <w:t>структуры</w:t>
      </w:r>
      <w:r>
        <w:rPr>
          <w:rFonts w:ascii="inherit" w:eastAsia="inherit" w:hAnsi="inherit" w:cs="inherit"/>
          <w:sz w:val="21"/>
        </w:rPr>
        <w:t xml:space="preserve"> </w:t>
      </w:r>
      <w:r>
        <w:rPr>
          <w:rFonts w:ascii="Calibri" w:eastAsia="Calibri" w:hAnsi="Calibri" w:cs="Calibri"/>
          <w:sz w:val="21"/>
        </w:rPr>
        <w:t>с</w:t>
      </w:r>
      <w:r>
        <w:rPr>
          <w:rFonts w:ascii="inherit" w:eastAsia="inherit" w:hAnsi="inherit" w:cs="inherit"/>
          <w:sz w:val="21"/>
        </w:rPr>
        <w:t xml:space="preserve"> </w:t>
      </w:r>
      <w:r>
        <w:rPr>
          <w:rFonts w:ascii="Calibri" w:eastAsia="Calibri" w:hAnsi="Calibri" w:cs="Calibri"/>
          <w:sz w:val="21"/>
        </w:rPr>
        <w:t>диаметром</w:t>
      </w:r>
      <w:r>
        <w:rPr>
          <w:rFonts w:ascii="inherit" w:eastAsia="inherit" w:hAnsi="inherit" w:cs="inherit"/>
          <w:sz w:val="21"/>
        </w:rPr>
        <w:t xml:space="preserve"> </w:t>
      </w:r>
      <w:r>
        <w:rPr>
          <w:rFonts w:ascii="Calibri" w:eastAsia="Calibri" w:hAnsi="Calibri" w:cs="Calibri"/>
          <w:sz w:val="21"/>
        </w:rPr>
        <w:t>до</w:t>
      </w:r>
      <w:r>
        <w:rPr>
          <w:rFonts w:ascii="inherit" w:eastAsia="inherit" w:hAnsi="inherit" w:cs="inherit"/>
          <w:sz w:val="21"/>
        </w:rPr>
        <w:t xml:space="preserve"> 40 </w:t>
      </w:r>
      <w:r>
        <w:rPr>
          <w:rFonts w:ascii="Calibri" w:eastAsia="Calibri" w:hAnsi="Calibri" w:cs="Calibri"/>
          <w:sz w:val="21"/>
        </w:rPr>
        <w:t>см</w:t>
      </w:r>
      <w:r>
        <w:rPr>
          <w:rFonts w:ascii="inherit" w:eastAsia="inherit" w:hAnsi="inherit" w:cs="inherit"/>
          <w:sz w:val="21"/>
        </w:rPr>
        <w:t xml:space="preserve">, </w:t>
      </w:r>
      <w:r>
        <w:rPr>
          <w:rFonts w:ascii="Calibri" w:eastAsia="Calibri" w:hAnsi="Calibri" w:cs="Calibri"/>
          <w:sz w:val="21"/>
        </w:rPr>
        <w:t>Рис</w:t>
      </w:r>
      <w:r>
        <w:rPr>
          <w:rFonts w:ascii="inherit" w:eastAsia="inherit" w:hAnsi="inherit" w:cs="inherit"/>
          <w:sz w:val="21"/>
        </w:rPr>
        <w:t>. 7.</w:t>
      </w:r>
    </w:p>
    <w:p w14:paraId="4ABACC44" w14:textId="77777777" w:rsidR="00935F01" w:rsidRDefault="00AF2FE4">
      <w:pPr>
        <w:spacing w:after="0" w:line="240" w:lineRule="auto"/>
        <w:jc w:val="center"/>
        <w:rPr>
          <w:rFonts w:ascii="inherit" w:eastAsia="inherit" w:hAnsi="inherit" w:cs="inherit"/>
          <w:sz w:val="21"/>
        </w:rPr>
      </w:pPr>
      <w:r>
        <w:object w:dxaOrig="2369" w:dyaOrig="6317" w14:anchorId="446AE49C">
          <v:rect id="rectole0000000009" o:spid="_x0000_i1034" style="width:118.65pt;height:315.65pt" o:ole="" o:preferrelative="t" stroked="f">
            <v:imagedata r:id="rId23" o:title=""/>
          </v:rect>
          <o:OLEObject Type="Embed" ProgID="StaticMetafile" ShapeID="rectole0000000009" DrawAspect="Content" ObjectID="_1680297417" r:id="rId24"/>
        </w:object>
      </w:r>
    </w:p>
    <w:p w14:paraId="7B3B3A18" w14:textId="77777777" w:rsidR="00935F01" w:rsidRDefault="00AF2FE4">
      <w:pPr>
        <w:spacing w:after="300" w:line="240" w:lineRule="auto"/>
        <w:rPr>
          <w:rFonts w:ascii="inherit" w:eastAsia="inherit" w:hAnsi="inherit" w:cs="inherit"/>
          <w:sz w:val="21"/>
        </w:rPr>
      </w:pPr>
      <w:r>
        <w:rPr>
          <w:rFonts w:ascii="Calibri" w:eastAsia="Calibri" w:hAnsi="Calibri" w:cs="Calibri"/>
          <w:sz w:val="21"/>
        </w:rPr>
        <w:t>Несмотря</w:t>
      </w:r>
      <w:r>
        <w:rPr>
          <w:rFonts w:ascii="inherit" w:eastAsia="inherit" w:hAnsi="inherit" w:cs="inherit"/>
          <w:sz w:val="21"/>
        </w:rPr>
        <w:t xml:space="preserve"> </w:t>
      </w:r>
      <w:r>
        <w:rPr>
          <w:rFonts w:ascii="Calibri" w:eastAsia="Calibri" w:hAnsi="Calibri" w:cs="Calibri"/>
          <w:sz w:val="21"/>
        </w:rPr>
        <w:t>на</w:t>
      </w:r>
      <w:r>
        <w:rPr>
          <w:rFonts w:ascii="inherit" w:eastAsia="inherit" w:hAnsi="inherit" w:cs="inherit"/>
          <w:sz w:val="21"/>
        </w:rPr>
        <w:t xml:space="preserve"> </w:t>
      </w:r>
      <w:r>
        <w:rPr>
          <w:rFonts w:ascii="Calibri" w:eastAsia="Calibri" w:hAnsi="Calibri" w:cs="Calibri"/>
          <w:sz w:val="21"/>
        </w:rPr>
        <w:t>то</w:t>
      </w:r>
      <w:r>
        <w:rPr>
          <w:rFonts w:ascii="inherit" w:eastAsia="inherit" w:hAnsi="inherit" w:cs="inherit"/>
          <w:sz w:val="21"/>
        </w:rPr>
        <w:t xml:space="preserve">, </w:t>
      </w:r>
      <w:r>
        <w:rPr>
          <w:rFonts w:ascii="Calibri" w:eastAsia="Calibri" w:hAnsi="Calibri" w:cs="Calibri"/>
          <w:sz w:val="21"/>
        </w:rPr>
        <w:t>что</w:t>
      </w:r>
      <w:r>
        <w:rPr>
          <w:rFonts w:ascii="inherit" w:eastAsia="inherit" w:hAnsi="inherit" w:cs="inherit"/>
          <w:sz w:val="21"/>
        </w:rPr>
        <w:t xml:space="preserve"> </w:t>
      </w:r>
      <w:r>
        <w:rPr>
          <w:rFonts w:ascii="Calibri" w:eastAsia="Calibri" w:hAnsi="Calibri" w:cs="Calibri"/>
          <w:sz w:val="21"/>
        </w:rPr>
        <w:t>метод</w:t>
      </w:r>
      <w:r>
        <w:rPr>
          <w:rFonts w:ascii="inherit" w:eastAsia="inherit" w:hAnsi="inherit" w:cs="inherit"/>
          <w:sz w:val="21"/>
        </w:rPr>
        <w:t xml:space="preserve"> </w:t>
      </w:r>
      <w:r>
        <w:rPr>
          <w:rFonts w:ascii="Calibri" w:eastAsia="Calibri" w:hAnsi="Calibri" w:cs="Calibri"/>
          <w:sz w:val="21"/>
        </w:rPr>
        <w:t>Чохральского</w:t>
      </w:r>
      <w:r>
        <w:rPr>
          <w:rFonts w:ascii="inherit" w:eastAsia="inherit" w:hAnsi="inherit" w:cs="inherit"/>
          <w:sz w:val="21"/>
        </w:rPr>
        <w:t xml:space="preserve"> </w:t>
      </w:r>
      <w:r>
        <w:rPr>
          <w:rFonts w:ascii="Calibri" w:eastAsia="Calibri" w:hAnsi="Calibri" w:cs="Calibri"/>
          <w:sz w:val="21"/>
        </w:rPr>
        <w:t>повсеместно</w:t>
      </w:r>
      <w:r>
        <w:rPr>
          <w:rFonts w:ascii="inherit" w:eastAsia="inherit" w:hAnsi="inherit" w:cs="inherit"/>
          <w:sz w:val="21"/>
        </w:rPr>
        <w:t xml:space="preserve"> </w:t>
      </w:r>
      <w:r>
        <w:rPr>
          <w:rFonts w:ascii="Calibri" w:eastAsia="Calibri" w:hAnsi="Calibri" w:cs="Calibri"/>
          <w:sz w:val="21"/>
        </w:rPr>
        <w:t>используется</w:t>
      </w:r>
      <w:r>
        <w:rPr>
          <w:rFonts w:ascii="inherit" w:eastAsia="inherit" w:hAnsi="inherit" w:cs="inherit"/>
          <w:sz w:val="21"/>
        </w:rPr>
        <w:t xml:space="preserve"> </w:t>
      </w:r>
      <w:r>
        <w:rPr>
          <w:rFonts w:ascii="Calibri" w:eastAsia="Calibri" w:hAnsi="Calibri" w:cs="Calibri"/>
          <w:sz w:val="21"/>
        </w:rPr>
        <w:t>для</w:t>
      </w:r>
      <w:r>
        <w:rPr>
          <w:rFonts w:ascii="inherit" w:eastAsia="inherit" w:hAnsi="inherit" w:cs="inherit"/>
          <w:sz w:val="21"/>
        </w:rPr>
        <w:t xml:space="preserve"> </w:t>
      </w:r>
      <w:r>
        <w:rPr>
          <w:rFonts w:ascii="Calibri" w:eastAsia="Calibri" w:hAnsi="Calibri" w:cs="Calibri"/>
          <w:sz w:val="21"/>
        </w:rPr>
        <w:t>выращивания</w:t>
      </w:r>
      <w:r>
        <w:rPr>
          <w:rFonts w:ascii="inherit" w:eastAsia="inherit" w:hAnsi="inherit" w:cs="inherit"/>
          <w:sz w:val="21"/>
        </w:rPr>
        <w:t xml:space="preserve"> </w:t>
      </w:r>
      <w:r>
        <w:rPr>
          <w:rFonts w:ascii="Calibri" w:eastAsia="Calibri" w:hAnsi="Calibri" w:cs="Calibri"/>
          <w:sz w:val="21"/>
        </w:rPr>
        <w:t>подложек</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промышленных</w:t>
      </w:r>
      <w:r>
        <w:rPr>
          <w:rFonts w:ascii="inherit" w:eastAsia="inherit" w:hAnsi="inherit" w:cs="inherit"/>
          <w:sz w:val="21"/>
        </w:rPr>
        <w:t xml:space="preserve"> </w:t>
      </w:r>
      <w:r>
        <w:rPr>
          <w:rFonts w:ascii="Calibri" w:eastAsia="Calibri" w:hAnsi="Calibri" w:cs="Calibri"/>
          <w:sz w:val="21"/>
        </w:rPr>
        <w:t>масштабах</w:t>
      </w:r>
      <w:r>
        <w:rPr>
          <w:rFonts w:ascii="inherit" w:eastAsia="inherit" w:hAnsi="inherit" w:cs="inherit"/>
          <w:sz w:val="21"/>
        </w:rPr>
        <w:t xml:space="preserve">, </w:t>
      </w:r>
      <w:r>
        <w:rPr>
          <w:rFonts w:ascii="Calibri" w:eastAsia="Calibri" w:hAnsi="Calibri" w:cs="Calibri"/>
          <w:sz w:val="21"/>
        </w:rPr>
        <w:t>полученный</w:t>
      </w:r>
      <w:r>
        <w:rPr>
          <w:rFonts w:ascii="inherit" w:eastAsia="inherit" w:hAnsi="inherit" w:cs="inherit"/>
          <w:sz w:val="21"/>
        </w:rPr>
        <w:t xml:space="preserve"> </w:t>
      </w:r>
      <w:r>
        <w:rPr>
          <w:rFonts w:ascii="Calibri" w:eastAsia="Calibri" w:hAnsi="Calibri" w:cs="Calibri"/>
          <w:sz w:val="21"/>
        </w:rPr>
        <w:t>с</w:t>
      </w:r>
      <w:r>
        <w:rPr>
          <w:rFonts w:ascii="inherit" w:eastAsia="inherit" w:hAnsi="inherit" w:cs="inherit"/>
          <w:sz w:val="21"/>
        </w:rPr>
        <w:t xml:space="preserve"> </w:t>
      </w:r>
      <w:r>
        <w:rPr>
          <w:rFonts w:ascii="Calibri" w:eastAsia="Calibri" w:hAnsi="Calibri" w:cs="Calibri"/>
          <w:sz w:val="21"/>
        </w:rPr>
        <w:t>его</w:t>
      </w:r>
      <w:r>
        <w:rPr>
          <w:rFonts w:ascii="inherit" w:eastAsia="inherit" w:hAnsi="inherit" w:cs="inherit"/>
          <w:sz w:val="21"/>
        </w:rPr>
        <w:t xml:space="preserve"> </w:t>
      </w:r>
      <w:r>
        <w:rPr>
          <w:rFonts w:ascii="Calibri" w:eastAsia="Calibri" w:hAnsi="Calibri" w:cs="Calibri"/>
          <w:sz w:val="21"/>
        </w:rPr>
        <w:t>помощью</w:t>
      </w:r>
      <w:r>
        <w:rPr>
          <w:rFonts w:ascii="inherit" w:eastAsia="inherit" w:hAnsi="inherit" w:cs="inherit"/>
          <w:sz w:val="21"/>
        </w:rPr>
        <w:t xml:space="preserve"> </w:t>
      </w:r>
      <w:r>
        <w:rPr>
          <w:rFonts w:ascii="Calibri" w:eastAsia="Calibri" w:hAnsi="Calibri" w:cs="Calibri"/>
          <w:sz w:val="21"/>
        </w:rPr>
        <w:t>кремний</w:t>
      </w:r>
      <w:r>
        <w:rPr>
          <w:rFonts w:ascii="inherit" w:eastAsia="inherit" w:hAnsi="inherit" w:cs="inherit"/>
          <w:sz w:val="21"/>
        </w:rPr>
        <w:t xml:space="preserve"> </w:t>
      </w:r>
      <w:r>
        <w:rPr>
          <w:rFonts w:ascii="Calibri" w:eastAsia="Calibri" w:hAnsi="Calibri" w:cs="Calibri"/>
          <w:sz w:val="21"/>
        </w:rPr>
        <w:t>обладает</w:t>
      </w:r>
      <w:r>
        <w:rPr>
          <w:rFonts w:ascii="inherit" w:eastAsia="inherit" w:hAnsi="inherit" w:cs="inherit"/>
          <w:sz w:val="21"/>
        </w:rPr>
        <w:t xml:space="preserve"> </w:t>
      </w:r>
      <w:r>
        <w:rPr>
          <w:rFonts w:ascii="Calibri" w:eastAsia="Calibri" w:hAnsi="Calibri" w:cs="Calibri"/>
          <w:sz w:val="21"/>
        </w:rPr>
        <w:t>некоторыми</w:t>
      </w:r>
      <w:r>
        <w:rPr>
          <w:rFonts w:ascii="inherit" w:eastAsia="inherit" w:hAnsi="inherit" w:cs="inherit"/>
          <w:sz w:val="21"/>
        </w:rPr>
        <w:t xml:space="preserve"> </w:t>
      </w:r>
      <w:r>
        <w:rPr>
          <w:rFonts w:ascii="Calibri" w:eastAsia="Calibri" w:hAnsi="Calibri" w:cs="Calibri"/>
          <w:sz w:val="21"/>
        </w:rPr>
        <w:t>недостатками</w:t>
      </w:r>
      <w:r>
        <w:rPr>
          <w:rFonts w:ascii="inherit" w:eastAsia="inherit" w:hAnsi="inherit" w:cs="inherit"/>
          <w:sz w:val="21"/>
        </w:rPr>
        <w:t xml:space="preserve">, </w:t>
      </w:r>
      <w:r>
        <w:rPr>
          <w:rFonts w:ascii="Calibri" w:eastAsia="Calibri" w:hAnsi="Calibri" w:cs="Calibri"/>
          <w:sz w:val="21"/>
        </w:rPr>
        <w:lastRenderedPageBreak/>
        <w:t>которые</w:t>
      </w:r>
      <w:r>
        <w:rPr>
          <w:rFonts w:ascii="inherit" w:eastAsia="inherit" w:hAnsi="inherit" w:cs="inherit"/>
          <w:sz w:val="21"/>
        </w:rPr>
        <w:t xml:space="preserve"> </w:t>
      </w:r>
      <w:r>
        <w:rPr>
          <w:rFonts w:ascii="Calibri" w:eastAsia="Calibri" w:hAnsi="Calibri" w:cs="Calibri"/>
          <w:sz w:val="21"/>
        </w:rPr>
        <w:t>не</w:t>
      </w:r>
      <w:r>
        <w:rPr>
          <w:rFonts w:ascii="inherit" w:eastAsia="inherit" w:hAnsi="inherit" w:cs="inherit"/>
          <w:sz w:val="21"/>
        </w:rPr>
        <w:t xml:space="preserve"> </w:t>
      </w:r>
      <w:r>
        <w:rPr>
          <w:rFonts w:ascii="Calibri" w:eastAsia="Calibri" w:hAnsi="Calibri" w:cs="Calibri"/>
          <w:sz w:val="21"/>
        </w:rPr>
        <w:t>желательны</w:t>
      </w:r>
      <w:r>
        <w:rPr>
          <w:rFonts w:ascii="inherit" w:eastAsia="inherit" w:hAnsi="inherit" w:cs="inherit"/>
          <w:sz w:val="21"/>
        </w:rPr>
        <w:t xml:space="preserve">, </w:t>
      </w:r>
      <w:r>
        <w:rPr>
          <w:rFonts w:ascii="Calibri" w:eastAsia="Calibri" w:hAnsi="Calibri" w:cs="Calibri"/>
          <w:sz w:val="21"/>
        </w:rPr>
        <w:t>если</w:t>
      </w:r>
      <w:r>
        <w:rPr>
          <w:rFonts w:ascii="inherit" w:eastAsia="inherit" w:hAnsi="inherit" w:cs="inherit"/>
          <w:sz w:val="21"/>
        </w:rPr>
        <w:t xml:space="preserve"> </w:t>
      </w:r>
      <w:r>
        <w:rPr>
          <w:rFonts w:ascii="Calibri" w:eastAsia="Calibri" w:hAnsi="Calibri" w:cs="Calibri"/>
          <w:sz w:val="21"/>
        </w:rPr>
        <w:t>ваша</w:t>
      </w:r>
      <w:r>
        <w:rPr>
          <w:rFonts w:ascii="inherit" w:eastAsia="inherit" w:hAnsi="inherit" w:cs="inherit"/>
          <w:sz w:val="21"/>
        </w:rPr>
        <w:t xml:space="preserve"> </w:t>
      </w:r>
      <w:r>
        <w:rPr>
          <w:rFonts w:ascii="Calibri" w:eastAsia="Calibri" w:hAnsi="Calibri" w:cs="Calibri"/>
          <w:sz w:val="21"/>
        </w:rPr>
        <w:t>цель — максимально</w:t>
      </w:r>
      <w:r>
        <w:rPr>
          <w:rFonts w:ascii="inherit" w:eastAsia="inherit" w:hAnsi="inherit" w:cs="inherit"/>
          <w:sz w:val="21"/>
        </w:rPr>
        <w:t xml:space="preserve"> </w:t>
      </w:r>
      <w:r>
        <w:rPr>
          <w:rFonts w:ascii="Calibri" w:eastAsia="Calibri" w:hAnsi="Calibri" w:cs="Calibri"/>
          <w:sz w:val="21"/>
        </w:rPr>
        <w:t>возможный</w:t>
      </w:r>
      <w:r>
        <w:rPr>
          <w:rFonts w:ascii="inherit" w:eastAsia="inherit" w:hAnsi="inherit" w:cs="inherit"/>
          <w:sz w:val="21"/>
        </w:rPr>
        <w:t xml:space="preserve"> </w:t>
      </w:r>
      <w:r>
        <w:rPr>
          <w:rFonts w:ascii="Calibri" w:eastAsia="Calibri" w:hAnsi="Calibri" w:cs="Calibri"/>
          <w:sz w:val="21"/>
        </w:rPr>
        <w:t>КПД</w:t>
      </w:r>
      <w:r>
        <w:rPr>
          <w:rFonts w:ascii="inherit" w:eastAsia="inherit" w:hAnsi="inherit" w:cs="inherit"/>
          <w:sz w:val="21"/>
        </w:rPr>
        <w:t xml:space="preserve">, </w:t>
      </w:r>
      <w:r>
        <w:rPr>
          <w:rFonts w:ascii="Calibri" w:eastAsia="Calibri" w:hAnsi="Calibri" w:cs="Calibri"/>
          <w:sz w:val="21"/>
        </w:rPr>
        <w:t>как</w:t>
      </w:r>
      <w:r>
        <w:rPr>
          <w:rFonts w:ascii="inherit" w:eastAsia="inherit" w:hAnsi="inherit" w:cs="inherit"/>
          <w:sz w:val="21"/>
        </w:rPr>
        <w:t xml:space="preserve">, </w:t>
      </w:r>
      <w:r>
        <w:rPr>
          <w:rFonts w:ascii="Calibri" w:eastAsia="Calibri" w:hAnsi="Calibri" w:cs="Calibri"/>
          <w:sz w:val="21"/>
        </w:rPr>
        <w:t>например</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лабораториях</w:t>
      </w:r>
      <w:r>
        <w:rPr>
          <w:rFonts w:ascii="inherit" w:eastAsia="inherit" w:hAnsi="inherit" w:cs="inherit"/>
          <w:sz w:val="21"/>
        </w:rPr>
        <w:t xml:space="preserve"> </w:t>
      </w:r>
      <w:r>
        <w:rPr>
          <w:rFonts w:ascii="Calibri" w:eastAsia="Calibri" w:hAnsi="Calibri" w:cs="Calibri"/>
          <w:sz w:val="21"/>
        </w:rPr>
        <w:t>или</w:t>
      </w:r>
      <w:r>
        <w:rPr>
          <w:rFonts w:ascii="inherit" w:eastAsia="inherit" w:hAnsi="inherit" w:cs="inherit"/>
          <w:sz w:val="21"/>
        </w:rPr>
        <w:t xml:space="preserve"> </w:t>
      </w:r>
      <w:r>
        <w:rPr>
          <w:rFonts w:ascii="Calibri" w:eastAsia="Calibri" w:hAnsi="Calibri" w:cs="Calibri"/>
          <w:sz w:val="21"/>
        </w:rPr>
        <w:t>при</w:t>
      </w:r>
      <w:r>
        <w:rPr>
          <w:rFonts w:ascii="inherit" w:eastAsia="inherit" w:hAnsi="inherit" w:cs="inherit"/>
          <w:sz w:val="21"/>
        </w:rPr>
        <w:t xml:space="preserve"> </w:t>
      </w:r>
      <w:r>
        <w:rPr>
          <w:rFonts w:ascii="Calibri" w:eastAsia="Calibri" w:hAnsi="Calibri" w:cs="Calibri"/>
          <w:sz w:val="21"/>
        </w:rPr>
        <w:t>изготовлении</w:t>
      </w:r>
      <w:r>
        <w:rPr>
          <w:rFonts w:ascii="inherit" w:eastAsia="inherit" w:hAnsi="inherit" w:cs="inherit"/>
          <w:sz w:val="21"/>
        </w:rPr>
        <w:t xml:space="preserve"> </w:t>
      </w:r>
      <w:r>
        <w:rPr>
          <w:rFonts w:ascii="Calibri" w:eastAsia="Calibri" w:hAnsi="Calibri" w:cs="Calibri"/>
          <w:sz w:val="21"/>
        </w:rPr>
        <w:t>элементов</w:t>
      </w:r>
      <w:r>
        <w:rPr>
          <w:rFonts w:ascii="inherit" w:eastAsia="inherit" w:hAnsi="inherit" w:cs="inherit"/>
          <w:sz w:val="21"/>
        </w:rPr>
        <w:t xml:space="preserve"> </w:t>
      </w:r>
      <w:r>
        <w:rPr>
          <w:rFonts w:ascii="Calibri" w:eastAsia="Calibri" w:hAnsi="Calibri" w:cs="Calibri"/>
          <w:sz w:val="21"/>
        </w:rPr>
        <w:t>для</w:t>
      </w:r>
      <w:r>
        <w:rPr>
          <w:rFonts w:ascii="inherit" w:eastAsia="inherit" w:hAnsi="inherit" w:cs="inherit"/>
          <w:sz w:val="21"/>
        </w:rPr>
        <w:t xml:space="preserve"> </w:t>
      </w:r>
      <w:r>
        <w:rPr>
          <w:rFonts w:ascii="Calibri" w:eastAsia="Calibri" w:hAnsi="Calibri" w:cs="Calibri"/>
          <w:sz w:val="21"/>
        </w:rPr>
        <w:t>солнечных</w:t>
      </w:r>
      <w:r>
        <w:rPr>
          <w:rFonts w:ascii="inherit" w:eastAsia="inherit" w:hAnsi="inherit" w:cs="inherit"/>
          <w:sz w:val="21"/>
        </w:rPr>
        <w:t xml:space="preserve"> </w:t>
      </w:r>
      <w:r>
        <w:rPr>
          <w:rFonts w:ascii="Calibri" w:eastAsia="Calibri" w:hAnsi="Calibri" w:cs="Calibri"/>
          <w:sz w:val="21"/>
        </w:rPr>
        <w:t>батарей</w:t>
      </w:r>
      <w:r>
        <w:rPr>
          <w:rFonts w:ascii="inherit" w:eastAsia="inherit" w:hAnsi="inherit" w:cs="inherit"/>
          <w:sz w:val="21"/>
        </w:rPr>
        <w:t>.</w:t>
      </w:r>
    </w:p>
    <w:p w14:paraId="2A30B26A" w14:textId="77777777" w:rsidR="00935F01" w:rsidRDefault="00AF2FE4">
      <w:pPr>
        <w:spacing w:after="300" w:line="240" w:lineRule="auto"/>
        <w:rPr>
          <w:rFonts w:ascii="Calibri" w:eastAsia="Calibri" w:hAnsi="Calibri" w:cs="Calibri"/>
        </w:rPr>
      </w:pPr>
      <w:r>
        <w:rPr>
          <w:rFonts w:ascii="Calibri" w:eastAsia="Calibri" w:hAnsi="Calibri" w:cs="Calibri"/>
        </w:rPr>
        <w:t xml:space="preserve">Монокристаллические слитки кремния имеют цилиндрическую форму. Метод Чохральского позволяет регулировать диаметр монокристаллов в широких пределах, в настоящее время максимальный диаметр слитков составляет 450 мм. </w:t>
      </w:r>
    </w:p>
    <w:p w14:paraId="2939648D" w14:textId="77777777" w:rsidR="00935F01" w:rsidRDefault="00AF2FE4">
      <w:pPr>
        <w:spacing w:after="300" w:line="240" w:lineRule="auto"/>
        <w:rPr>
          <w:rFonts w:ascii="Calibri" w:eastAsia="Calibri" w:hAnsi="Calibri" w:cs="Calibri"/>
        </w:rPr>
      </w:pPr>
      <w:r>
        <w:rPr>
          <w:rFonts w:ascii="Calibri" w:eastAsia="Calibri" w:hAnsi="Calibri" w:cs="Calibri"/>
        </w:rPr>
        <w:t xml:space="preserve">1,5   Получение полупроводниковых пластин </w:t>
      </w:r>
    </w:p>
    <w:p w14:paraId="19D3391C" w14:textId="77777777" w:rsidR="00935F01" w:rsidRDefault="00AF2FE4">
      <w:pPr>
        <w:spacing w:after="300" w:line="240" w:lineRule="auto"/>
        <w:rPr>
          <w:rFonts w:ascii="Calibri" w:eastAsia="Calibri" w:hAnsi="Calibri" w:cs="Calibri"/>
        </w:rPr>
      </w:pPr>
      <w:r>
        <w:rPr>
          <w:rFonts w:ascii="Calibri" w:eastAsia="Calibri" w:hAnsi="Calibri" w:cs="Calibri"/>
        </w:rPr>
        <w:t xml:space="preserve">Полупроводниковые слитки режутся на пластины тонкими стальными дисками с алмазной режущей кромкой, рис. 2.3. Рис. 2.3. Резка полупроводникового слитка диском с внутренней алмазной режущей кромкой: 1 – шпиндель; 2 – основа диска; 3 – режущая кромка; 4 – держатель слитка; 5 и 6 – полупроводниковые слиток и пластина Диаметр и площадь пластин определяются диаметром слитка. Чем больше площадь пластины, тем на большее число кристаллов ее можно разделить, тем больше ИМС можно изготовить на одной пластине. На пластине диаметром 450 мм можно разместить более 2000 кристаллов, в каждом из которых можно сформировать до 109 схемных элементов. Пластина, вырезанная из слитка, содержит геометрические и структурные дефекты. Их устраняют шлифовкой и полировкой (сначала механической, потом химической) до 14 класса чистоты. Высота микронеровностей поверхности составляет не более 50 </w:t>
      </w:r>
      <w:proofErr w:type="spellStart"/>
      <w:r>
        <w:rPr>
          <w:rFonts w:ascii="Calibri" w:eastAsia="Calibri" w:hAnsi="Calibri" w:cs="Calibri"/>
        </w:rPr>
        <w:t>нм</w:t>
      </w:r>
      <w:proofErr w:type="spellEnd"/>
      <w:r>
        <w:rPr>
          <w:rFonts w:ascii="Calibri" w:eastAsia="Calibri" w:hAnsi="Calibri" w:cs="Calibri"/>
        </w:rPr>
        <w:t xml:space="preserve">. 41 2.5. Шлифовка, полировка и травление пластин После проведения процесса резки слитков на пластины обязательной технологической операцией является шлифовка, необходимая для получения </w:t>
      </w:r>
      <w:proofErr w:type="spellStart"/>
      <w:r>
        <w:rPr>
          <w:rFonts w:ascii="Calibri" w:eastAsia="Calibri" w:hAnsi="Calibri" w:cs="Calibri"/>
        </w:rPr>
        <w:t>плоскопараллельности</w:t>
      </w:r>
      <w:proofErr w:type="spellEnd"/>
      <w:r>
        <w:rPr>
          <w:rFonts w:ascii="Calibri" w:eastAsia="Calibri" w:hAnsi="Calibri" w:cs="Calibri"/>
        </w:rPr>
        <w:t xml:space="preserve"> сторон пластин, точного соответствия заданным размерам и уменьшения глубины нарушенного слоя.</w:t>
      </w:r>
    </w:p>
    <w:p w14:paraId="5742B060" w14:textId="77777777" w:rsidR="00935F01" w:rsidRDefault="00AF2FE4">
      <w:pPr>
        <w:spacing w:after="0" w:line="240" w:lineRule="auto"/>
        <w:rPr>
          <w:rFonts w:ascii="inherit" w:eastAsia="inherit" w:hAnsi="inherit" w:cs="inherit"/>
          <w:sz w:val="21"/>
        </w:rPr>
      </w:pPr>
      <w:r>
        <w:object w:dxaOrig="4170" w:dyaOrig="3928" w14:anchorId="53D0FAE1">
          <v:rect id="rectole0000000010" o:spid="_x0000_i1035" style="width:208.5pt;height:196.4pt" o:ole="" o:preferrelative="t" stroked="f">
            <v:imagedata r:id="rId25" o:title=""/>
          </v:rect>
          <o:OLEObject Type="Embed" ProgID="StaticMetafile" ShapeID="rectole0000000010" DrawAspect="Content" ObjectID="_1680297418" r:id="rId26"/>
        </w:object>
      </w:r>
      <w:r>
        <w:rPr>
          <w:rFonts w:ascii="inherit" w:eastAsia="inherit" w:hAnsi="inherit" w:cs="inherit"/>
          <w:sz w:val="21"/>
        </w:rPr>
        <w:t xml:space="preserve">           </w:t>
      </w:r>
      <w:r>
        <w:object w:dxaOrig="3522" w:dyaOrig="3219" w14:anchorId="13356B26">
          <v:rect id="rectole0000000011" o:spid="_x0000_i1036" style="width:176.25pt;height:161.3pt" o:ole="" o:preferrelative="t" stroked="f">
            <v:imagedata r:id="rId27" o:title=""/>
          </v:rect>
          <o:OLEObject Type="Embed" ProgID="StaticMetafile" ShapeID="rectole0000000011" DrawAspect="Content" ObjectID="_1680297419" r:id="rId28"/>
        </w:object>
      </w:r>
    </w:p>
    <w:p w14:paraId="34753E79" w14:textId="77777777" w:rsidR="00935F01" w:rsidRDefault="00AF2FE4">
      <w:pPr>
        <w:spacing w:after="0" w:line="240" w:lineRule="auto"/>
        <w:rPr>
          <w:rFonts w:ascii="inherit" w:eastAsia="inherit" w:hAnsi="inherit" w:cs="inherit"/>
          <w:sz w:val="21"/>
        </w:rPr>
      </w:pPr>
      <w:r>
        <w:rPr>
          <w:rFonts w:ascii="Calibri" w:eastAsia="Calibri" w:hAnsi="Calibri" w:cs="Calibri"/>
          <w:sz w:val="21"/>
        </w:rPr>
        <w:t>Пластина</w:t>
      </w:r>
      <w:r>
        <w:rPr>
          <w:rFonts w:ascii="inherit" w:eastAsia="inherit" w:hAnsi="inherit" w:cs="inherit"/>
          <w:sz w:val="21"/>
        </w:rPr>
        <w:t xml:space="preserve"> </w:t>
      </w:r>
      <w:r>
        <w:rPr>
          <w:rFonts w:ascii="Calibri" w:eastAsia="Calibri" w:hAnsi="Calibri" w:cs="Calibri"/>
          <w:sz w:val="21"/>
        </w:rPr>
        <w:t>кремния</w:t>
      </w:r>
      <w:r>
        <w:rPr>
          <w:rFonts w:ascii="inherit" w:eastAsia="inherit" w:hAnsi="inherit" w:cs="inherit"/>
          <w:sz w:val="21"/>
        </w:rPr>
        <w:t xml:space="preserve"> </w:t>
      </w:r>
      <w:r>
        <w:rPr>
          <w:rFonts w:ascii="Calibri" w:eastAsia="Calibri" w:hAnsi="Calibri" w:cs="Calibri"/>
          <w:sz w:val="21"/>
        </w:rPr>
        <w:t>с</w:t>
      </w:r>
      <w:r>
        <w:rPr>
          <w:rFonts w:ascii="inherit" w:eastAsia="inherit" w:hAnsi="inherit" w:cs="inherit"/>
          <w:sz w:val="21"/>
        </w:rPr>
        <w:t xml:space="preserve"> </w:t>
      </w:r>
      <w:r>
        <w:rPr>
          <w:rFonts w:ascii="Calibri" w:eastAsia="Calibri" w:hAnsi="Calibri" w:cs="Calibri"/>
          <w:sz w:val="21"/>
        </w:rPr>
        <w:t>микросхемами</w:t>
      </w:r>
    </w:p>
    <w:p w14:paraId="10EA7B81" w14:textId="77777777" w:rsidR="00935F01" w:rsidRDefault="00935F01">
      <w:pPr>
        <w:spacing w:after="300" w:line="240" w:lineRule="auto"/>
        <w:rPr>
          <w:rFonts w:ascii="inherit" w:eastAsia="inherit" w:hAnsi="inherit" w:cs="inherit"/>
          <w:sz w:val="21"/>
        </w:rPr>
      </w:pPr>
    </w:p>
    <w:p w14:paraId="0E90CBA6" w14:textId="77777777" w:rsidR="00935F01" w:rsidRDefault="00AF2FE4">
      <w:pPr>
        <w:spacing w:after="0" w:line="240" w:lineRule="auto"/>
        <w:rPr>
          <w:rFonts w:ascii="inherit" w:eastAsia="inherit" w:hAnsi="inherit" w:cs="inherit"/>
          <w:sz w:val="21"/>
        </w:rPr>
      </w:pPr>
      <w:r>
        <w:rPr>
          <w:rFonts w:ascii="Calibri" w:eastAsia="Calibri" w:hAnsi="Calibri" w:cs="Calibri"/>
          <w:sz w:val="21"/>
        </w:rPr>
        <w:t>Подложки</w:t>
      </w:r>
      <w:r>
        <w:rPr>
          <w:rFonts w:ascii="inherit" w:eastAsia="inherit" w:hAnsi="inherit" w:cs="inherit"/>
          <w:sz w:val="21"/>
        </w:rPr>
        <w:t xml:space="preserve"> </w:t>
      </w:r>
      <w:r>
        <w:rPr>
          <w:rFonts w:ascii="Calibri" w:eastAsia="Calibri" w:hAnsi="Calibri" w:cs="Calibri"/>
          <w:sz w:val="21"/>
        </w:rPr>
        <w:t>Чохральского</w:t>
      </w:r>
      <w:r>
        <w:rPr>
          <w:rFonts w:ascii="inherit" w:eastAsia="inherit" w:hAnsi="inherit" w:cs="inherit"/>
          <w:sz w:val="21"/>
        </w:rPr>
        <w:t xml:space="preserve"> </w:t>
      </w:r>
      <w:r>
        <w:rPr>
          <w:rFonts w:ascii="Calibri" w:eastAsia="Calibri" w:hAnsi="Calibri" w:cs="Calibri"/>
          <w:sz w:val="21"/>
        </w:rPr>
        <w:t>содержат</w:t>
      </w:r>
      <w:r>
        <w:rPr>
          <w:rFonts w:ascii="inherit" w:eastAsia="inherit" w:hAnsi="inherit" w:cs="inherit"/>
          <w:sz w:val="21"/>
        </w:rPr>
        <w:t xml:space="preserve"> </w:t>
      </w:r>
      <w:r>
        <w:rPr>
          <w:rFonts w:ascii="Calibri" w:eastAsia="Calibri" w:hAnsi="Calibri" w:cs="Calibri"/>
          <w:sz w:val="21"/>
        </w:rPr>
        <w:t>большое</w:t>
      </w:r>
      <w:r>
        <w:rPr>
          <w:rFonts w:ascii="inherit" w:eastAsia="inherit" w:hAnsi="inherit" w:cs="inherit"/>
          <w:sz w:val="21"/>
        </w:rPr>
        <w:t xml:space="preserve"> </w:t>
      </w:r>
      <w:r>
        <w:rPr>
          <w:rFonts w:ascii="Calibri" w:eastAsia="Calibri" w:hAnsi="Calibri" w:cs="Calibri"/>
          <w:sz w:val="21"/>
        </w:rPr>
        <w:t>количество</w:t>
      </w:r>
      <w:r>
        <w:rPr>
          <w:rFonts w:ascii="inherit" w:eastAsia="inherit" w:hAnsi="inherit" w:cs="inherit"/>
          <w:sz w:val="21"/>
        </w:rPr>
        <w:t xml:space="preserve"> </w:t>
      </w:r>
      <w:r>
        <w:rPr>
          <w:rFonts w:ascii="Calibri" w:eastAsia="Calibri" w:hAnsi="Calibri" w:cs="Calibri"/>
          <w:sz w:val="21"/>
        </w:rPr>
        <w:t>кислорода</w:t>
      </w:r>
      <w:r>
        <w:rPr>
          <w:rFonts w:ascii="inherit" w:eastAsia="inherit" w:hAnsi="inherit" w:cs="inherit"/>
          <w:sz w:val="21"/>
        </w:rPr>
        <w:t xml:space="preserve">. </w:t>
      </w:r>
      <w:r>
        <w:rPr>
          <w:rFonts w:ascii="Calibri" w:eastAsia="Calibri" w:hAnsi="Calibri" w:cs="Calibri"/>
          <w:sz w:val="21"/>
        </w:rPr>
        <w:t>Кислород</w:t>
      </w:r>
      <w:r>
        <w:rPr>
          <w:rFonts w:ascii="inherit" w:eastAsia="inherit" w:hAnsi="inherit" w:cs="inherit"/>
          <w:sz w:val="21"/>
        </w:rPr>
        <w:t xml:space="preserve"> </w:t>
      </w:r>
      <w:r>
        <w:rPr>
          <w:rFonts w:ascii="Calibri" w:eastAsia="Calibri" w:hAnsi="Calibri" w:cs="Calibri"/>
          <w:sz w:val="21"/>
        </w:rPr>
        <w:t>уменьшает</w:t>
      </w:r>
      <w:r>
        <w:rPr>
          <w:rFonts w:ascii="inherit" w:eastAsia="inherit" w:hAnsi="inherit" w:cs="inherit"/>
          <w:sz w:val="21"/>
        </w:rPr>
        <w:t xml:space="preserve"> </w:t>
      </w:r>
      <w:r>
        <w:rPr>
          <w:rFonts w:ascii="Calibri" w:eastAsia="Calibri" w:hAnsi="Calibri" w:cs="Calibri"/>
          <w:sz w:val="21"/>
        </w:rPr>
        <w:t>время</w:t>
      </w:r>
      <w:r>
        <w:rPr>
          <w:rFonts w:ascii="inherit" w:eastAsia="inherit" w:hAnsi="inherit" w:cs="inherit"/>
          <w:sz w:val="21"/>
        </w:rPr>
        <w:t xml:space="preserve"> </w:t>
      </w:r>
      <w:r>
        <w:rPr>
          <w:rFonts w:ascii="Calibri" w:eastAsia="Calibri" w:hAnsi="Calibri" w:cs="Calibri"/>
          <w:sz w:val="21"/>
        </w:rPr>
        <w:t>жизни</w:t>
      </w:r>
      <w:r>
        <w:rPr>
          <w:rFonts w:ascii="inherit" w:eastAsia="inherit" w:hAnsi="inherit" w:cs="inherit"/>
          <w:sz w:val="21"/>
        </w:rPr>
        <w:t xml:space="preserve"> </w:t>
      </w:r>
      <w:r>
        <w:rPr>
          <w:rFonts w:ascii="Calibri" w:eastAsia="Calibri" w:hAnsi="Calibri" w:cs="Calibri"/>
          <w:sz w:val="21"/>
        </w:rPr>
        <w:t>неосновных</w:t>
      </w:r>
      <w:r>
        <w:rPr>
          <w:rFonts w:ascii="inherit" w:eastAsia="inherit" w:hAnsi="inherit" w:cs="inherit"/>
          <w:sz w:val="21"/>
        </w:rPr>
        <w:t xml:space="preserve"> </w:t>
      </w:r>
      <w:r>
        <w:rPr>
          <w:rFonts w:ascii="Calibri" w:eastAsia="Calibri" w:hAnsi="Calibri" w:cs="Calibri"/>
          <w:sz w:val="21"/>
        </w:rPr>
        <w:t>носителей</w:t>
      </w:r>
      <w:r>
        <w:rPr>
          <w:rFonts w:ascii="inherit" w:eastAsia="inherit" w:hAnsi="inherit" w:cs="inherit"/>
          <w:sz w:val="21"/>
        </w:rPr>
        <w:t xml:space="preserve"> </w:t>
      </w:r>
      <w:r>
        <w:rPr>
          <w:rFonts w:ascii="Calibri" w:eastAsia="Calibri" w:hAnsi="Calibri" w:cs="Calibri"/>
          <w:sz w:val="21"/>
        </w:rPr>
        <w:t>заряда</w:t>
      </w:r>
      <w:r>
        <w:rPr>
          <w:rFonts w:ascii="inherit" w:eastAsia="inherit" w:hAnsi="inherit" w:cs="inherit"/>
          <w:sz w:val="21"/>
        </w:rPr>
        <w:t xml:space="preserve">, </w:t>
      </w:r>
      <w:r>
        <w:rPr>
          <w:rFonts w:ascii="Calibri" w:eastAsia="Calibri" w:hAnsi="Calibri" w:cs="Calibri"/>
          <w:sz w:val="21"/>
        </w:rPr>
        <w:t>таким</w:t>
      </w:r>
      <w:r>
        <w:rPr>
          <w:rFonts w:ascii="inherit" w:eastAsia="inherit" w:hAnsi="inherit" w:cs="inherit"/>
          <w:sz w:val="21"/>
        </w:rPr>
        <w:t xml:space="preserve"> </w:t>
      </w:r>
      <w:r>
        <w:rPr>
          <w:rFonts w:ascii="Calibri" w:eastAsia="Calibri" w:hAnsi="Calibri" w:cs="Calibri"/>
          <w:sz w:val="21"/>
        </w:rPr>
        <w:t>образом</w:t>
      </w:r>
      <w:r>
        <w:rPr>
          <w:rFonts w:ascii="inherit" w:eastAsia="inherit" w:hAnsi="inherit" w:cs="inherit"/>
          <w:sz w:val="21"/>
        </w:rPr>
        <w:t xml:space="preserve"> </w:t>
      </w:r>
      <w:r>
        <w:rPr>
          <w:rFonts w:ascii="Calibri" w:eastAsia="Calibri" w:hAnsi="Calibri" w:cs="Calibri"/>
          <w:sz w:val="21"/>
        </w:rPr>
        <w:t>снижая</w:t>
      </w:r>
      <w:r>
        <w:rPr>
          <w:rFonts w:ascii="inherit" w:eastAsia="inherit" w:hAnsi="inherit" w:cs="inherit"/>
          <w:sz w:val="21"/>
        </w:rPr>
        <w:t xml:space="preserve"> </w:t>
      </w:r>
      <w:r>
        <w:rPr>
          <w:rFonts w:ascii="Calibri" w:eastAsia="Calibri" w:hAnsi="Calibri" w:cs="Calibri"/>
          <w:sz w:val="21"/>
        </w:rPr>
        <w:t>напряжение</w:t>
      </w:r>
      <w:r>
        <w:rPr>
          <w:rFonts w:ascii="inherit" w:eastAsia="inherit" w:hAnsi="inherit" w:cs="inherit"/>
          <w:sz w:val="21"/>
        </w:rPr>
        <w:t xml:space="preserve">, </w:t>
      </w:r>
      <w:r>
        <w:rPr>
          <w:rFonts w:ascii="Calibri" w:eastAsia="Calibri" w:hAnsi="Calibri" w:cs="Calibri"/>
          <w:sz w:val="21"/>
        </w:rPr>
        <w:t>ток</w:t>
      </w:r>
      <w:r>
        <w:rPr>
          <w:rFonts w:ascii="inherit" w:eastAsia="inherit" w:hAnsi="inherit" w:cs="inherit"/>
          <w:sz w:val="21"/>
        </w:rPr>
        <w:t xml:space="preserve"> </w:t>
      </w:r>
      <w:r>
        <w:rPr>
          <w:rFonts w:ascii="Calibri" w:eastAsia="Calibri" w:hAnsi="Calibri" w:cs="Calibri"/>
          <w:sz w:val="21"/>
        </w:rPr>
        <w:t>и</w:t>
      </w:r>
      <w:r>
        <w:rPr>
          <w:rFonts w:ascii="inherit" w:eastAsia="inherit" w:hAnsi="inherit" w:cs="inherit"/>
          <w:sz w:val="21"/>
        </w:rPr>
        <w:t xml:space="preserve"> </w:t>
      </w:r>
      <w:r>
        <w:rPr>
          <w:rFonts w:ascii="Calibri" w:eastAsia="Calibri" w:hAnsi="Calibri" w:cs="Calibri"/>
          <w:sz w:val="21"/>
        </w:rPr>
        <w:t>КПД</w:t>
      </w:r>
      <w:r>
        <w:rPr>
          <w:rFonts w:ascii="inherit" w:eastAsia="inherit" w:hAnsi="inherit" w:cs="inherit"/>
          <w:sz w:val="21"/>
        </w:rPr>
        <w:t xml:space="preserve">. </w:t>
      </w:r>
      <w:r>
        <w:rPr>
          <w:rFonts w:ascii="Calibri" w:eastAsia="Calibri" w:hAnsi="Calibri" w:cs="Calibri"/>
          <w:sz w:val="21"/>
        </w:rPr>
        <w:t>Кроме</w:t>
      </w:r>
      <w:r>
        <w:rPr>
          <w:rFonts w:ascii="inherit" w:eastAsia="inherit" w:hAnsi="inherit" w:cs="inherit"/>
          <w:sz w:val="21"/>
        </w:rPr>
        <w:t xml:space="preserve"> </w:t>
      </w:r>
      <w:r>
        <w:rPr>
          <w:rFonts w:ascii="Calibri" w:eastAsia="Calibri" w:hAnsi="Calibri" w:cs="Calibri"/>
          <w:sz w:val="21"/>
        </w:rPr>
        <w:t>того</w:t>
      </w:r>
      <w:r>
        <w:rPr>
          <w:rFonts w:ascii="inherit" w:eastAsia="inherit" w:hAnsi="inherit" w:cs="inherit"/>
          <w:sz w:val="21"/>
        </w:rPr>
        <w:t xml:space="preserve">, </w:t>
      </w:r>
      <w:r>
        <w:rPr>
          <w:rFonts w:ascii="Calibri" w:eastAsia="Calibri" w:hAnsi="Calibri" w:cs="Calibri"/>
          <w:sz w:val="21"/>
        </w:rPr>
        <w:t>при</w:t>
      </w:r>
      <w:r>
        <w:rPr>
          <w:rFonts w:ascii="inherit" w:eastAsia="inherit" w:hAnsi="inherit" w:cs="inherit"/>
          <w:sz w:val="21"/>
        </w:rPr>
        <w:t xml:space="preserve"> </w:t>
      </w:r>
      <w:r>
        <w:rPr>
          <w:rFonts w:ascii="Calibri" w:eastAsia="Calibri" w:hAnsi="Calibri" w:cs="Calibri"/>
          <w:sz w:val="21"/>
        </w:rPr>
        <w:t>больших</w:t>
      </w:r>
      <w:r>
        <w:rPr>
          <w:rFonts w:ascii="inherit" w:eastAsia="inherit" w:hAnsi="inherit" w:cs="inherit"/>
          <w:sz w:val="21"/>
        </w:rPr>
        <w:t xml:space="preserve"> </w:t>
      </w:r>
      <w:r>
        <w:rPr>
          <w:rFonts w:ascii="Calibri" w:eastAsia="Calibri" w:hAnsi="Calibri" w:cs="Calibri"/>
          <w:sz w:val="21"/>
        </w:rPr>
        <w:t>температурах</w:t>
      </w:r>
      <w:r>
        <w:rPr>
          <w:rFonts w:ascii="inherit" w:eastAsia="inherit" w:hAnsi="inherit" w:cs="inherit"/>
          <w:sz w:val="21"/>
        </w:rPr>
        <w:t xml:space="preserve"> </w:t>
      </w:r>
      <w:r>
        <w:rPr>
          <w:rFonts w:ascii="Calibri" w:eastAsia="Calibri" w:hAnsi="Calibri" w:cs="Calibri"/>
          <w:sz w:val="21"/>
        </w:rPr>
        <w:t>кислород</w:t>
      </w:r>
      <w:r>
        <w:rPr>
          <w:rFonts w:ascii="inherit" w:eastAsia="inherit" w:hAnsi="inherit" w:cs="inherit"/>
          <w:sz w:val="21"/>
        </w:rPr>
        <w:t xml:space="preserve"> </w:t>
      </w:r>
      <w:r>
        <w:rPr>
          <w:rFonts w:ascii="Calibri" w:eastAsia="Calibri" w:hAnsi="Calibri" w:cs="Calibri"/>
          <w:sz w:val="21"/>
        </w:rPr>
        <w:t>или</w:t>
      </w:r>
      <w:r>
        <w:rPr>
          <w:rFonts w:ascii="inherit" w:eastAsia="inherit" w:hAnsi="inherit" w:cs="inherit"/>
          <w:sz w:val="21"/>
        </w:rPr>
        <w:t xml:space="preserve"> </w:t>
      </w:r>
      <w:r>
        <w:rPr>
          <w:rFonts w:ascii="Calibri" w:eastAsia="Calibri" w:hAnsi="Calibri" w:cs="Calibri"/>
          <w:sz w:val="21"/>
        </w:rPr>
        <w:t>соединения</w:t>
      </w:r>
      <w:r>
        <w:rPr>
          <w:rFonts w:ascii="inherit" w:eastAsia="inherit" w:hAnsi="inherit" w:cs="inherit"/>
          <w:sz w:val="21"/>
        </w:rPr>
        <w:t xml:space="preserve"> </w:t>
      </w:r>
      <w:r>
        <w:rPr>
          <w:rFonts w:ascii="Calibri" w:eastAsia="Calibri" w:hAnsi="Calibri" w:cs="Calibri"/>
          <w:sz w:val="21"/>
        </w:rPr>
        <w:t>кислорода</w:t>
      </w:r>
      <w:r>
        <w:rPr>
          <w:rFonts w:ascii="inherit" w:eastAsia="inherit" w:hAnsi="inherit" w:cs="inherit"/>
          <w:sz w:val="21"/>
        </w:rPr>
        <w:t xml:space="preserve"> </w:t>
      </w:r>
      <w:r>
        <w:rPr>
          <w:rFonts w:ascii="Calibri" w:eastAsia="Calibri" w:hAnsi="Calibri" w:cs="Calibri"/>
          <w:sz w:val="21"/>
        </w:rPr>
        <w:t>с</w:t>
      </w:r>
      <w:r>
        <w:rPr>
          <w:rFonts w:ascii="inherit" w:eastAsia="inherit" w:hAnsi="inherit" w:cs="inherit"/>
          <w:sz w:val="21"/>
        </w:rPr>
        <w:t xml:space="preserve"> </w:t>
      </w:r>
      <w:r>
        <w:rPr>
          <w:rFonts w:ascii="Calibri" w:eastAsia="Calibri" w:hAnsi="Calibri" w:cs="Calibri"/>
          <w:sz w:val="21"/>
        </w:rPr>
        <w:t>другими</w:t>
      </w:r>
      <w:r>
        <w:rPr>
          <w:rFonts w:ascii="inherit" w:eastAsia="inherit" w:hAnsi="inherit" w:cs="inherit"/>
          <w:sz w:val="21"/>
        </w:rPr>
        <w:t xml:space="preserve"> </w:t>
      </w:r>
      <w:r>
        <w:rPr>
          <w:rFonts w:ascii="Calibri" w:eastAsia="Calibri" w:hAnsi="Calibri" w:cs="Calibri"/>
          <w:sz w:val="21"/>
        </w:rPr>
        <w:t>веществами</w:t>
      </w:r>
      <w:r>
        <w:rPr>
          <w:rFonts w:ascii="inherit" w:eastAsia="inherit" w:hAnsi="inherit" w:cs="inherit"/>
          <w:sz w:val="21"/>
        </w:rPr>
        <w:t xml:space="preserve"> </w:t>
      </w:r>
      <w:r>
        <w:rPr>
          <w:rFonts w:ascii="Calibri" w:eastAsia="Calibri" w:hAnsi="Calibri" w:cs="Calibri"/>
          <w:sz w:val="21"/>
        </w:rPr>
        <w:t>могут</w:t>
      </w:r>
      <w:r>
        <w:rPr>
          <w:rFonts w:ascii="inherit" w:eastAsia="inherit" w:hAnsi="inherit" w:cs="inherit"/>
          <w:sz w:val="21"/>
        </w:rPr>
        <w:t xml:space="preserve"> </w:t>
      </w:r>
      <w:r>
        <w:rPr>
          <w:rFonts w:ascii="Calibri" w:eastAsia="Calibri" w:hAnsi="Calibri" w:cs="Calibri"/>
          <w:sz w:val="21"/>
        </w:rPr>
        <w:t>стать</w:t>
      </w:r>
      <w:r>
        <w:rPr>
          <w:rFonts w:ascii="inherit" w:eastAsia="inherit" w:hAnsi="inherit" w:cs="inherit"/>
          <w:sz w:val="21"/>
        </w:rPr>
        <w:t xml:space="preserve"> </w:t>
      </w:r>
      <w:r>
        <w:rPr>
          <w:rFonts w:ascii="Calibri" w:eastAsia="Calibri" w:hAnsi="Calibri" w:cs="Calibri"/>
          <w:sz w:val="21"/>
        </w:rPr>
        <w:t>активными</w:t>
      </w:r>
      <w:r>
        <w:rPr>
          <w:rFonts w:ascii="inherit" w:eastAsia="inherit" w:hAnsi="inherit" w:cs="inherit"/>
          <w:sz w:val="21"/>
        </w:rPr>
        <w:t xml:space="preserve">, </w:t>
      </w:r>
      <w:r>
        <w:rPr>
          <w:rFonts w:ascii="Calibri" w:eastAsia="Calibri" w:hAnsi="Calibri" w:cs="Calibri"/>
          <w:sz w:val="21"/>
        </w:rPr>
        <w:t>что</w:t>
      </w:r>
      <w:r>
        <w:rPr>
          <w:rFonts w:ascii="inherit" w:eastAsia="inherit" w:hAnsi="inherit" w:cs="inherit"/>
          <w:sz w:val="21"/>
        </w:rPr>
        <w:t xml:space="preserve"> </w:t>
      </w:r>
      <w:r>
        <w:rPr>
          <w:rFonts w:ascii="Calibri" w:eastAsia="Calibri" w:hAnsi="Calibri" w:cs="Calibri"/>
          <w:sz w:val="21"/>
        </w:rPr>
        <w:t>делает</w:t>
      </w:r>
      <w:r>
        <w:rPr>
          <w:rFonts w:ascii="inherit" w:eastAsia="inherit" w:hAnsi="inherit" w:cs="inherit"/>
          <w:sz w:val="21"/>
        </w:rPr>
        <w:t xml:space="preserve"> </w:t>
      </w:r>
      <w:r>
        <w:rPr>
          <w:rFonts w:ascii="Calibri" w:eastAsia="Calibri" w:hAnsi="Calibri" w:cs="Calibri"/>
          <w:sz w:val="21"/>
        </w:rPr>
        <w:t>подложки</w:t>
      </w:r>
      <w:r>
        <w:rPr>
          <w:rFonts w:ascii="inherit" w:eastAsia="inherit" w:hAnsi="inherit" w:cs="inherit"/>
          <w:sz w:val="21"/>
        </w:rPr>
        <w:t xml:space="preserve"> </w:t>
      </w:r>
      <w:r>
        <w:rPr>
          <w:rFonts w:ascii="Calibri" w:eastAsia="Calibri" w:hAnsi="Calibri" w:cs="Calibri"/>
          <w:sz w:val="21"/>
        </w:rPr>
        <w:t>чувствительными</w:t>
      </w:r>
      <w:r>
        <w:rPr>
          <w:rFonts w:ascii="inherit" w:eastAsia="inherit" w:hAnsi="inherit" w:cs="inherit"/>
          <w:sz w:val="21"/>
        </w:rPr>
        <w:t xml:space="preserve"> </w:t>
      </w:r>
      <w:r>
        <w:rPr>
          <w:rFonts w:ascii="Calibri" w:eastAsia="Calibri" w:hAnsi="Calibri" w:cs="Calibri"/>
          <w:sz w:val="21"/>
        </w:rPr>
        <w:t>к</w:t>
      </w:r>
      <w:r>
        <w:rPr>
          <w:rFonts w:ascii="inherit" w:eastAsia="inherit" w:hAnsi="inherit" w:cs="inherit"/>
          <w:sz w:val="21"/>
        </w:rPr>
        <w:t xml:space="preserve"> </w:t>
      </w:r>
      <w:r>
        <w:rPr>
          <w:rFonts w:ascii="Calibri" w:eastAsia="Calibri" w:hAnsi="Calibri" w:cs="Calibri"/>
          <w:sz w:val="21"/>
        </w:rPr>
        <w:t>высокотемпературной</w:t>
      </w:r>
      <w:r>
        <w:rPr>
          <w:rFonts w:ascii="inherit" w:eastAsia="inherit" w:hAnsi="inherit" w:cs="inherit"/>
          <w:sz w:val="21"/>
        </w:rPr>
        <w:t xml:space="preserve"> </w:t>
      </w:r>
      <w:r>
        <w:rPr>
          <w:rFonts w:ascii="Calibri" w:eastAsia="Calibri" w:hAnsi="Calibri" w:cs="Calibri"/>
          <w:sz w:val="21"/>
        </w:rPr>
        <w:t>обработке</w:t>
      </w:r>
      <w:r>
        <w:rPr>
          <w:rFonts w:ascii="inherit" w:eastAsia="inherit" w:hAnsi="inherit" w:cs="inherit"/>
          <w:sz w:val="21"/>
        </w:rPr>
        <w:t xml:space="preserve">. </w:t>
      </w:r>
      <w:r>
        <w:rPr>
          <w:rFonts w:ascii="Calibri" w:eastAsia="Calibri" w:hAnsi="Calibri" w:cs="Calibri"/>
          <w:sz w:val="21"/>
        </w:rPr>
        <w:t>Чтобы</w:t>
      </w:r>
      <w:r>
        <w:rPr>
          <w:rFonts w:ascii="inherit" w:eastAsia="inherit" w:hAnsi="inherit" w:cs="inherit"/>
          <w:sz w:val="21"/>
        </w:rPr>
        <w:t xml:space="preserve"> </w:t>
      </w:r>
      <w:r>
        <w:rPr>
          <w:rFonts w:ascii="Calibri" w:eastAsia="Calibri" w:hAnsi="Calibri" w:cs="Calibri"/>
          <w:sz w:val="21"/>
        </w:rPr>
        <w:t>избавиться</w:t>
      </w:r>
      <w:r>
        <w:rPr>
          <w:rFonts w:ascii="inherit" w:eastAsia="inherit" w:hAnsi="inherit" w:cs="inherit"/>
          <w:sz w:val="21"/>
        </w:rPr>
        <w:t xml:space="preserve"> </w:t>
      </w:r>
      <w:r>
        <w:rPr>
          <w:rFonts w:ascii="Calibri" w:eastAsia="Calibri" w:hAnsi="Calibri" w:cs="Calibri"/>
          <w:sz w:val="21"/>
        </w:rPr>
        <w:t>от</w:t>
      </w:r>
      <w:r>
        <w:rPr>
          <w:rFonts w:ascii="inherit" w:eastAsia="inherit" w:hAnsi="inherit" w:cs="inherit"/>
          <w:sz w:val="21"/>
        </w:rPr>
        <w:t xml:space="preserve"> </w:t>
      </w:r>
      <w:r>
        <w:rPr>
          <w:rFonts w:ascii="Calibri" w:eastAsia="Calibri" w:hAnsi="Calibri" w:cs="Calibri"/>
          <w:sz w:val="21"/>
        </w:rPr>
        <w:t>этих</w:t>
      </w:r>
      <w:r>
        <w:rPr>
          <w:rFonts w:ascii="inherit" w:eastAsia="inherit" w:hAnsi="inherit" w:cs="inherit"/>
          <w:sz w:val="21"/>
        </w:rPr>
        <w:t xml:space="preserve"> </w:t>
      </w:r>
      <w:r>
        <w:rPr>
          <w:rFonts w:ascii="Calibri" w:eastAsia="Calibri" w:hAnsi="Calibri" w:cs="Calibri"/>
          <w:sz w:val="21"/>
        </w:rPr>
        <w:t>проблем</w:t>
      </w:r>
      <w:r>
        <w:rPr>
          <w:rFonts w:ascii="inherit" w:eastAsia="inherit" w:hAnsi="inherit" w:cs="inherit"/>
          <w:sz w:val="21"/>
        </w:rPr>
        <w:t xml:space="preserve">, </w:t>
      </w:r>
      <w:r>
        <w:rPr>
          <w:rFonts w:ascii="Calibri" w:eastAsia="Calibri" w:hAnsi="Calibri" w:cs="Calibri"/>
          <w:sz w:val="21"/>
        </w:rPr>
        <w:t>используют</w:t>
      </w:r>
      <w:r>
        <w:rPr>
          <w:rFonts w:ascii="inherit" w:eastAsia="inherit" w:hAnsi="inherit" w:cs="inherit"/>
          <w:sz w:val="21"/>
        </w:rPr>
        <w:t xml:space="preserve"> </w:t>
      </w:r>
      <w:r>
        <w:rPr>
          <w:rFonts w:ascii="Calibri" w:eastAsia="Calibri" w:hAnsi="Calibri" w:cs="Calibri"/>
          <w:sz w:val="21"/>
        </w:rPr>
        <w:t>метод</w:t>
      </w:r>
      <w:r>
        <w:rPr>
          <w:rFonts w:ascii="inherit" w:eastAsia="inherit" w:hAnsi="inherit" w:cs="inherit"/>
          <w:sz w:val="21"/>
        </w:rPr>
        <w:t xml:space="preserve"> </w:t>
      </w:r>
      <w:r>
        <w:rPr>
          <w:rFonts w:ascii="Calibri" w:eastAsia="Calibri" w:hAnsi="Calibri" w:cs="Calibri"/>
          <w:sz w:val="21"/>
        </w:rPr>
        <w:t>зонной</w:t>
      </w:r>
      <w:r>
        <w:rPr>
          <w:rFonts w:ascii="inherit" w:eastAsia="inherit" w:hAnsi="inherit" w:cs="inherit"/>
          <w:sz w:val="21"/>
        </w:rPr>
        <w:t xml:space="preserve"> </w:t>
      </w:r>
      <w:r>
        <w:rPr>
          <w:rFonts w:ascii="Calibri" w:eastAsia="Calibri" w:hAnsi="Calibri" w:cs="Calibri"/>
          <w:sz w:val="21"/>
        </w:rPr>
        <w:t>плавки</w:t>
      </w:r>
      <w:r>
        <w:rPr>
          <w:rFonts w:ascii="inherit" w:eastAsia="inherit" w:hAnsi="inherit" w:cs="inherit"/>
          <w:color w:val="0066FF"/>
          <w:sz w:val="21"/>
          <w:u w:val="single"/>
        </w:rPr>
        <w:t>[</w:t>
      </w:r>
      <w:proofErr w:type="spellStart"/>
      <w:r>
        <w:rPr>
          <w:rFonts w:ascii="inherit" w:eastAsia="inherit" w:hAnsi="inherit" w:cs="inherit"/>
          <w:color w:val="0066FF"/>
          <w:sz w:val="21"/>
          <w:u w:val="single"/>
        </w:rPr>
        <w:t>xvii</w:t>
      </w:r>
      <w:proofErr w:type="spellEnd"/>
      <w:r>
        <w:rPr>
          <w:rFonts w:ascii="inherit" w:eastAsia="inherit" w:hAnsi="inherit" w:cs="inherit"/>
          <w:color w:val="0066FF"/>
          <w:sz w:val="21"/>
          <w:u w:val="single"/>
        </w:rPr>
        <w:t>]</w:t>
      </w:r>
      <w:r>
        <w:rPr>
          <w:rFonts w:ascii="inherit" w:eastAsia="inherit" w:hAnsi="inherit" w:cs="inherit"/>
          <w:sz w:val="21"/>
        </w:rPr>
        <w:t>.</w:t>
      </w:r>
    </w:p>
    <w:p w14:paraId="63E1533A" w14:textId="77777777" w:rsidR="00935F01" w:rsidRDefault="00AF2FE4">
      <w:pPr>
        <w:spacing w:after="300" w:line="240" w:lineRule="auto"/>
        <w:rPr>
          <w:rFonts w:ascii="inherit" w:eastAsia="inherit" w:hAnsi="inherit" w:cs="inherit"/>
          <w:sz w:val="21"/>
        </w:rPr>
      </w:pPr>
      <w:r>
        <w:rPr>
          <w:rFonts w:ascii="Calibri" w:eastAsia="Calibri" w:hAnsi="Calibri" w:cs="Calibri"/>
          <w:sz w:val="21"/>
        </w:rPr>
        <w:t>После</w:t>
      </w:r>
      <w:r>
        <w:rPr>
          <w:rFonts w:ascii="inherit" w:eastAsia="inherit" w:hAnsi="inherit" w:cs="inherit"/>
          <w:sz w:val="21"/>
        </w:rPr>
        <w:t xml:space="preserve"> </w:t>
      </w:r>
      <w:r>
        <w:rPr>
          <w:rFonts w:ascii="Calibri" w:eastAsia="Calibri" w:hAnsi="Calibri" w:cs="Calibri"/>
          <w:sz w:val="21"/>
        </w:rPr>
        <w:t>этого</w:t>
      </w:r>
      <w:r>
        <w:rPr>
          <w:rFonts w:ascii="inherit" w:eastAsia="inherit" w:hAnsi="inherit" w:cs="inherit"/>
          <w:sz w:val="21"/>
        </w:rPr>
        <w:t xml:space="preserve"> </w:t>
      </w:r>
      <w:r>
        <w:rPr>
          <w:rFonts w:ascii="Calibri" w:eastAsia="Calibri" w:hAnsi="Calibri" w:cs="Calibri"/>
          <w:sz w:val="21"/>
        </w:rPr>
        <w:t>выращенные</w:t>
      </w:r>
      <w:r>
        <w:rPr>
          <w:rFonts w:ascii="inherit" w:eastAsia="inherit" w:hAnsi="inherit" w:cs="inherit"/>
          <w:sz w:val="21"/>
        </w:rPr>
        <w:t xml:space="preserve"> </w:t>
      </w:r>
      <w:r>
        <w:rPr>
          <w:rFonts w:ascii="Calibri" w:eastAsia="Calibri" w:hAnsi="Calibri" w:cs="Calibri"/>
          <w:sz w:val="21"/>
        </w:rPr>
        <w:t>монокристаллы</w:t>
      </w:r>
      <w:r>
        <w:rPr>
          <w:rFonts w:ascii="inherit" w:eastAsia="inherit" w:hAnsi="inherit" w:cs="inherit"/>
          <w:sz w:val="21"/>
        </w:rPr>
        <w:t xml:space="preserve"> </w:t>
      </w:r>
      <w:r>
        <w:rPr>
          <w:rFonts w:ascii="Calibri" w:eastAsia="Calibri" w:hAnsi="Calibri" w:cs="Calibri"/>
          <w:sz w:val="21"/>
        </w:rPr>
        <w:t>кремния</w:t>
      </w:r>
      <w:r>
        <w:rPr>
          <w:rFonts w:ascii="inherit" w:eastAsia="inherit" w:hAnsi="inherit" w:cs="inherit"/>
          <w:sz w:val="21"/>
        </w:rPr>
        <w:t xml:space="preserve"> </w:t>
      </w:r>
      <w:r>
        <w:rPr>
          <w:rFonts w:ascii="Calibri" w:eastAsia="Calibri" w:hAnsi="Calibri" w:cs="Calibri"/>
          <w:sz w:val="21"/>
        </w:rPr>
        <w:t>подвергаются</w:t>
      </w:r>
      <w:r>
        <w:rPr>
          <w:rFonts w:ascii="inherit" w:eastAsia="inherit" w:hAnsi="inherit" w:cs="inherit"/>
          <w:sz w:val="21"/>
        </w:rPr>
        <w:t xml:space="preserve"> </w:t>
      </w:r>
      <w:r>
        <w:rPr>
          <w:rFonts w:ascii="Calibri" w:eastAsia="Calibri" w:hAnsi="Calibri" w:cs="Calibri"/>
          <w:sz w:val="21"/>
        </w:rPr>
        <w:t>механической</w:t>
      </w:r>
      <w:r>
        <w:rPr>
          <w:rFonts w:ascii="inherit" w:eastAsia="inherit" w:hAnsi="inherit" w:cs="inherit"/>
          <w:sz w:val="21"/>
        </w:rPr>
        <w:t xml:space="preserve"> </w:t>
      </w:r>
      <w:r>
        <w:rPr>
          <w:rFonts w:ascii="Calibri" w:eastAsia="Calibri" w:hAnsi="Calibri" w:cs="Calibri"/>
          <w:sz w:val="21"/>
        </w:rPr>
        <w:t>обработке</w:t>
      </w:r>
      <w:r>
        <w:rPr>
          <w:rFonts w:ascii="inherit" w:eastAsia="inherit" w:hAnsi="inherit" w:cs="inherit"/>
          <w:sz w:val="21"/>
        </w:rPr>
        <w:t xml:space="preserve">. </w:t>
      </w:r>
      <w:r>
        <w:rPr>
          <w:rFonts w:ascii="Calibri" w:eastAsia="Calibri" w:hAnsi="Calibri" w:cs="Calibri"/>
          <w:sz w:val="21"/>
        </w:rPr>
        <w:t>Как</w:t>
      </w:r>
      <w:r>
        <w:rPr>
          <w:rFonts w:ascii="inherit" w:eastAsia="inherit" w:hAnsi="inherit" w:cs="inherit"/>
          <w:sz w:val="21"/>
        </w:rPr>
        <w:t xml:space="preserve"> </w:t>
      </w:r>
      <w:r>
        <w:rPr>
          <w:rFonts w:ascii="Calibri" w:eastAsia="Calibri" w:hAnsi="Calibri" w:cs="Calibri"/>
          <w:sz w:val="21"/>
        </w:rPr>
        <w:t>правило</w:t>
      </w:r>
      <w:r>
        <w:rPr>
          <w:rFonts w:ascii="inherit" w:eastAsia="inherit" w:hAnsi="inherit" w:cs="inherit"/>
          <w:sz w:val="21"/>
        </w:rPr>
        <w:t xml:space="preserve">, </w:t>
      </w:r>
      <w:r>
        <w:rPr>
          <w:rFonts w:ascii="Calibri" w:eastAsia="Calibri" w:hAnsi="Calibri" w:cs="Calibri"/>
          <w:sz w:val="21"/>
        </w:rPr>
        <w:t>механическая</w:t>
      </w:r>
      <w:r>
        <w:rPr>
          <w:rFonts w:ascii="inherit" w:eastAsia="inherit" w:hAnsi="inherit" w:cs="inherit"/>
          <w:sz w:val="21"/>
        </w:rPr>
        <w:t xml:space="preserve"> </w:t>
      </w:r>
      <w:r>
        <w:rPr>
          <w:rFonts w:ascii="Calibri" w:eastAsia="Calibri" w:hAnsi="Calibri" w:cs="Calibri"/>
          <w:sz w:val="21"/>
        </w:rPr>
        <w:t>обработка</w:t>
      </w:r>
      <w:r>
        <w:rPr>
          <w:rFonts w:ascii="inherit" w:eastAsia="inherit" w:hAnsi="inherit" w:cs="inherit"/>
          <w:sz w:val="21"/>
        </w:rPr>
        <w:t xml:space="preserve"> </w:t>
      </w:r>
      <w:r>
        <w:rPr>
          <w:rFonts w:ascii="Calibri" w:eastAsia="Calibri" w:hAnsi="Calibri" w:cs="Calibri"/>
          <w:sz w:val="21"/>
        </w:rPr>
        <w:t>слитков</w:t>
      </w:r>
      <w:r>
        <w:rPr>
          <w:rFonts w:ascii="inherit" w:eastAsia="inherit" w:hAnsi="inherit" w:cs="inherit"/>
          <w:sz w:val="21"/>
        </w:rPr>
        <w:t xml:space="preserve"> </w:t>
      </w:r>
      <w:r>
        <w:rPr>
          <w:rFonts w:ascii="Calibri" w:eastAsia="Calibri" w:hAnsi="Calibri" w:cs="Calibri"/>
          <w:sz w:val="21"/>
        </w:rPr>
        <w:t>кремния</w:t>
      </w:r>
      <w:r>
        <w:rPr>
          <w:rFonts w:ascii="inherit" w:eastAsia="inherit" w:hAnsi="inherit" w:cs="inherit"/>
          <w:sz w:val="21"/>
        </w:rPr>
        <w:t xml:space="preserve"> </w:t>
      </w:r>
      <w:r>
        <w:rPr>
          <w:rFonts w:ascii="Calibri" w:eastAsia="Calibri" w:hAnsi="Calibri" w:cs="Calibri"/>
          <w:sz w:val="21"/>
        </w:rPr>
        <w:t>ведется</w:t>
      </w:r>
      <w:r>
        <w:rPr>
          <w:rFonts w:ascii="inherit" w:eastAsia="inherit" w:hAnsi="inherit" w:cs="inherit"/>
          <w:sz w:val="21"/>
        </w:rPr>
        <w:t xml:space="preserve"> </w:t>
      </w:r>
      <w:r>
        <w:rPr>
          <w:rFonts w:ascii="Calibri" w:eastAsia="Calibri" w:hAnsi="Calibri" w:cs="Calibri"/>
          <w:sz w:val="21"/>
        </w:rPr>
        <w:t>с</w:t>
      </w:r>
      <w:r>
        <w:rPr>
          <w:rFonts w:ascii="inherit" w:eastAsia="inherit" w:hAnsi="inherit" w:cs="inherit"/>
          <w:sz w:val="21"/>
        </w:rPr>
        <w:t xml:space="preserve"> </w:t>
      </w:r>
      <w:r>
        <w:rPr>
          <w:rFonts w:ascii="Calibri" w:eastAsia="Calibri" w:hAnsi="Calibri" w:cs="Calibri"/>
          <w:sz w:val="21"/>
        </w:rPr>
        <w:t>использованием</w:t>
      </w:r>
      <w:r>
        <w:rPr>
          <w:rFonts w:ascii="inherit" w:eastAsia="inherit" w:hAnsi="inherit" w:cs="inherit"/>
          <w:sz w:val="21"/>
        </w:rPr>
        <w:t xml:space="preserve"> </w:t>
      </w:r>
      <w:r>
        <w:rPr>
          <w:rFonts w:ascii="Calibri" w:eastAsia="Calibri" w:hAnsi="Calibri" w:cs="Calibri"/>
          <w:sz w:val="21"/>
        </w:rPr>
        <w:t>алмазного</w:t>
      </w:r>
      <w:r>
        <w:rPr>
          <w:rFonts w:ascii="inherit" w:eastAsia="inherit" w:hAnsi="inherit" w:cs="inherit"/>
          <w:sz w:val="21"/>
        </w:rPr>
        <w:t xml:space="preserve"> </w:t>
      </w:r>
      <w:r>
        <w:rPr>
          <w:rFonts w:ascii="Calibri" w:eastAsia="Calibri" w:hAnsi="Calibri" w:cs="Calibri"/>
          <w:sz w:val="21"/>
        </w:rPr>
        <w:t>инструмента</w:t>
      </w:r>
      <w:r>
        <w:rPr>
          <w:rFonts w:ascii="inherit" w:eastAsia="inherit" w:hAnsi="inherit" w:cs="inherit"/>
          <w:sz w:val="21"/>
        </w:rPr>
        <w:t xml:space="preserve">: </w:t>
      </w:r>
      <w:r>
        <w:rPr>
          <w:rFonts w:ascii="Calibri" w:eastAsia="Calibri" w:hAnsi="Calibri" w:cs="Calibri"/>
          <w:sz w:val="21"/>
        </w:rPr>
        <w:t>ленточных</w:t>
      </w:r>
      <w:r>
        <w:rPr>
          <w:rFonts w:ascii="inherit" w:eastAsia="inherit" w:hAnsi="inherit" w:cs="inherit"/>
          <w:sz w:val="21"/>
        </w:rPr>
        <w:t xml:space="preserve"> </w:t>
      </w:r>
      <w:r>
        <w:rPr>
          <w:rFonts w:ascii="Calibri" w:eastAsia="Calibri" w:hAnsi="Calibri" w:cs="Calibri"/>
          <w:sz w:val="21"/>
        </w:rPr>
        <w:t>пил</w:t>
      </w:r>
      <w:r>
        <w:rPr>
          <w:rFonts w:ascii="inherit" w:eastAsia="inherit" w:hAnsi="inherit" w:cs="inherit"/>
          <w:sz w:val="21"/>
        </w:rPr>
        <w:t xml:space="preserve">, </w:t>
      </w:r>
      <w:r>
        <w:rPr>
          <w:rFonts w:ascii="Calibri" w:eastAsia="Calibri" w:hAnsi="Calibri" w:cs="Calibri"/>
          <w:sz w:val="21"/>
        </w:rPr>
        <w:t>пильных</w:t>
      </w:r>
      <w:r>
        <w:rPr>
          <w:rFonts w:ascii="inherit" w:eastAsia="inherit" w:hAnsi="inherit" w:cs="inherit"/>
          <w:sz w:val="21"/>
        </w:rPr>
        <w:t xml:space="preserve"> </w:t>
      </w:r>
      <w:r>
        <w:rPr>
          <w:rFonts w:ascii="Calibri" w:eastAsia="Calibri" w:hAnsi="Calibri" w:cs="Calibri"/>
          <w:sz w:val="21"/>
        </w:rPr>
        <w:t>дисков</w:t>
      </w:r>
      <w:r>
        <w:rPr>
          <w:rFonts w:ascii="inherit" w:eastAsia="inherit" w:hAnsi="inherit" w:cs="inherit"/>
          <w:sz w:val="21"/>
        </w:rPr>
        <w:t xml:space="preserve">, </w:t>
      </w:r>
      <w:r>
        <w:rPr>
          <w:rFonts w:ascii="Calibri" w:eastAsia="Calibri" w:hAnsi="Calibri" w:cs="Calibri"/>
          <w:sz w:val="21"/>
        </w:rPr>
        <w:t>шлифовальных</w:t>
      </w:r>
      <w:r>
        <w:rPr>
          <w:rFonts w:ascii="inherit" w:eastAsia="inherit" w:hAnsi="inherit" w:cs="inherit"/>
          <w:sz w:val="21"/>
        </w:rPr>
        <w:t xml:space="preserve"> </w:t>
      </w:r>
      <w:r>
        <w:rPr>
          <w:rFonts w:ascii="Calibri" w:eastAsia="Calibri" w:hAnsi="Calibri" w:cs="Calibri"/>
          <w:sz w:val="21"/>
        </w:rPr>
        <w:t>профилированных</w:t>
      </w:r>
      <w:r>
        <w:rPr>
          <w:rFonts w:ascii="inherit" w:eastAsia="inherit" w:hAnsi="inherit" w:cs="inherit"/>
          <w:sz w:val="21"/>
        </w:rPr>
        <w:t xml:space="preserve"> </w:t>
      </w:r>
      <w:r>
        <w:rPr>
          <w:rFonts w:ascii="Calibri" w:eastAsia="Calibri" w:hAnsi="Calibri" w:cs="Calibri"/>
          <w:sz w:val="21"/>
        </w:rPr>
        <w:t>и</w:t>
      </w:r>
      <w:r>
        <w:rPr>
          <w:rFonts w:ascii="inherit" w:eastAsia="inherit" w:hAnsi="inherit" w:cs="inherit"/>
          <w:sz w:val="21"/>
        </w:rPr>
        <w:t xml:space="preserve"> </w:t>
      </w:r>
      <w:proofErr w:type="spellStart"/>
      <w:r>
        <w:rPr>
          <w:rFonts w:ascii="Calibri" w:eastAsia="Calibri" w:hAnsi="Calibri" w:cs="Calibri"/>
          <w:sz w:val="21"/>
        </w:rPr>
        <w:t>непрофилированных</w:t>
      </w:r>
      <w:proofErr w:type="spellEnd"/>
      <w:r>
        <w:rPr>
          <w:rFonts w:ascii="inherit" w:eastAsia="inherit" w:hAnsi="inherit" w:cs="inherit"/>
          <w:sz w:val="21"/>
        </w:rPr>
        <w:t xml:space="preserve"> </w:t>
      </w:r>
      <w:r>
        <w:rPr>
          <w:rFonts w:ascii="Calibri" w:eastAsia="Calibri" w:hAnsi="Calibri" w:cs="Calibri"/>
          <w:sz w:val="21"/>
        </w:rPr>
        <w:t>дисков</w:t>
      </w:r>
      <w:r>
        <w:rPr>
          <w:rFonts w:ascii="inherit" w:eastAsia="inherit" w:hAnsi="inherit" w:cs="inherit"/>
          <w:sz w:val="21"/>
        </w:rPr>
        <w:t xml:space="preserve">, </w:t>
      </w:r>
      <w:r>
        <w:rPr>
          <w:rFonts w:ascii="Calibri" w:eastAsia="Calibri" w:hAnsi="Calibri" w:cs="Calibri"/>
          <w:sz w:val="21"/>
        </w:rPr>
        <w:t>чаш</w:t>
      </w:r>
      <w:r>
        <w:rPr>
          <w:rFonts w:ascii="inherit" w:eastAsia="inherit" w:hAnsi="inherit" w:cs="inherit"/>
          <w:sz w:val="21"/>
        </w:rPr>
        <w:t xml:space="preserve">. </w:t>
      </w:r>
      <w:r>
        <w:rPr>
          <w:rFonts w:ascii="Calibri" w:eastAsia="Calibri" w:hAnsi="Calibri" w:cs="Calibri"/>
          <w:sz w:val="21"/>
        </w:rPr>
        <w:t>На</w:t>
      </w:r>
      <w:r>
        <w:rPr>
          <w:rFonts w:ascii="inherit" w:eastAsia="inherit" w:hAnsi="inherit" w:cs="inherit"/>
          <w:sz w:val="21"/>
        </w:rPr>
        <w:t xml:space="preserve"> </w:t>
      </w:r>
      <w:r>
        <w:rPr>
          <w:rFonts w:ascii="Calibri" w:eastAsia="Calibri" w:hAnsi="Calibri" w:cs="Calibri"/>
          <w:sz w:val="21"/>
        </w:rPr>
        <w:t>текущий</w:t>
      </w:r>
      <w:r>
        <w:rPr>
          <w:rFonts w:ascii="inherit" w:eastAsia="inherit" w:hAnsi="inherit" w:cs="inherit"/>
          <w:sz w:val="21"/>
        </w:rPr>
        <w:t xml:space="preserve"> </w:t>
      </w:r>
      <w:r>
        <w:rPr>
          <w:rFonts w:ascii="Calibri" w:eastAsia="Calibri" w:hAnsi="Calibri" w:cs="Calibri"/>
          <w:sz w:val="21"/>
        </w:rPr>
        <w:t>момент</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оборудовании</w:t>
      </w:r>
      <w:r>
        <w:rPr>
          <w:rFonts w:ascii="inherit" w:eastAsia="inherit" w:hAnsi="inherit" w:cs="inherit"/>
          <w:sz w:val="21"/>
        </w:rPr>
        <w:t xml:space="preserve"> </w:t>
      </w:r>
      <w:r>
        <w:rPr>
          <w:rFonts w:ascii="Calibri" w:eastAsia="Calibri" w:hAnsi="Calibri" w:cs="Calibri"/>
          <w:sz w:val="21"/>
        </w:rPr>
        <w:t>наблюдается</w:t>
      </w:r>
      <w:r>
        <w:rPr>
          <w:rFonts w:ascii="inherit" w:eastAsia="inherit" w:hAnsi="inherit" w:cs="inherit"/>
          <w:sz w:val="21"/>
        </w:rPr>
        <w:t xml:space="preserve"> </w:t>
      </w:r>
      <w:r>
        <w:rPr>
          <w:rFonts w:ascii="Calibri" w:eastAsia="Calibri" w:hAnsi="Calibri" w:cs="Calibri"/>
          <w:sz w:val="21"/>
        </w:rPr>
        <w:t>постепенный</w:t>
      </w:r>
      <w:r>
        <w:rPr>
          <w:rFonts w:ascii="inherit" w:eastAsia="inherit" w:hAnsi="inherit" w:cs="inherit"/>
          <w:sz w:val="21"/>
        </w:rPr>
        <w:t xml:space="preserve"> </w:t>
      </w:r>
      <w:r>
        <w:rPr>
          <w:rFonts w:ascii="Calibri" w:eastAsia="Calibri" w:hAnsi="Calibri" w:cs="Calibri"/>
          <w:sz w:val="21"/>
        </w:rPr>
        <w:t>переход</w:t>
      </w:r>
      <w:r>
        <w:rPr>
          <w:rFonts w:ascii="inherit" w:eastAsia="inherit" w:hAnsi="inherit" w:cs="inherit"/>
          <w:sz w:val="21"/>
        </w:rPr>
        <w:t xml:space="preserve"> </w:t>
      </w:r>
      <w:r>
        <w:rPr>
          <w:rFonts w:ascii="Calibri" w:eastAsia="Calibri" w:hAnsi="Calibri" w:cs="Calibri"/>
          <w:sz w:val="21"/>
        </w:rPr>
        <w:t>с</w:t>
      </w:r>
      <w:r>
        <w:rPr>
          <w:rFonts w:ascii="inherit" w:eastAsia="inherit" w:hAnsi="inherit" w:cs="inherit"/>
          <w:sz w:val="21"/>
        </w:rPr>
        <w:t xml:space="preserve"> </w:t>
      </w:r>
      <w:r>
        <w:rPr>
          <w:rFonts w:ascii="Calibri" w:eastAsia="Calibri" w:hAnsi="Calibri" w:cs="Calibri"/>
          <w:sz w:val="21"/>
        </w:rPr>
        <w:t>ленточных</w:t>
      </w:r>
      <w:r>
        <w:rPr>
          <w:rFonts w:ascii="inherit" w:eastAsia="inherit" w:hAnsi="inherit" w:cs="inherit"/>
          <w:sz w:val="21"/>
        </w:rPr>
        <w:t xml:space="preserve"> </w:t>
      </w:r>
      <w:r>
        <w:rPr>
          <w:rFonts w:ascii="Calibri" w:eastAsia="Calibri" w:hAnsi="Calibri" w:cs="Calibri"/>
          <w:sz w:val="21"/>
        </w:rPr>
        <w:t>пил</w:t>
      </w:r>
      <w:r>
        <w:rPr>
          <w:rFonts w:ascii="inherit" w:eastAsia="inherit" w:hAnsi="inherit" w:cs="inherit"/>
          <w:sz w:val="21"/>
        </w:rPr>
        <w:t xml:space="preserve"> </w:t>
      </w:r>
      <w:r>
        <w:rPr>
          <w:rFonts w:ascii="Calibri" w:eastAsia="Calibri" w:hAnsi="Calibri" w:cs="Calibri"/>
          <w:sz w:val="21"/>
        </w:rPr>
        <w:t>на</w:t>
      </w:r>
      <w:r>
        <w:rPr>
          <w:rFonts w:ascii="inherit" w:eastAsia="inherit" w:hAnsi="inherit" w:cs="inherit"/>
          <w:sz w:val="21"/>
        </w:rPr>
        <w:t xml:space="preserve"> </w:t>
      </w:r>
      <w:r>
        <w:rPr>
          <w:rFonts w:ascii="Calibri" w:eastAsia="Calibri" w:hAnsi="Calibri" w:cs="Calibri"/>
          <w:sz w:val="21"/>
        </w:rPr>
        <w:t>проволочную</w:t>
      </w:r>
      <w:r>
        <w:rPr>
          <w:rFonts w:ascii="inherit" w:eastAsia="inherit" w:hAnsi="inherit" w:cs="inherit"/>
          <w:sz w:val="21"/>
        </w:rPr>
        <w:t xml:space="preserve"> </w:t>
      </w:r>
      <w:r>
        <w:rPr>
          <w:rFonts w:ascii="Calibri" w:eastAsia="Calibri" w:hAnsi="Calibri" w:cs="Calibri"/>
          <w:sz w:val="21"/>
        </w:rPr>
        <w:t>резку</w:t>
      </w:r>
      <w:r>
        <w:rPr>
          <w:rFonts w:ascii="inherit" w:eastAsia="inherit" w:hAnsi="inherit" w:cs="inherit"/>
          <w:sz w:val="21"/>
        </w:rPr>
        <w:t xml:space="preserve"> </w:t>
      </w:r>
      <w:r>
        <w:rPr>
          <w:rFonts w:ascii="Calibri" w:eastAsia="Calibri" w:hAnsi="Calibri" w:cs="Calibri"/>
          <w:sz w:val="21"/>
        </w:rPr>
        <w:t>алмазно</w:t>
      </w:r>
      <w:r>
        <w:rPr>
          <w:rFonts w:ascii="inherit" w:eastAsia="inherit" w:hAnsi="inherit" w:cs="inherit"/>
          <w:sz w:val="21"/>
        </w:rPr>
        <w:t>-</w:t>
      </w:r>
      <w:r>
        <w:rPr>
          <w:rFonts w:ascii="Calibri" w:eastAsia="Calibri" w:hAnsi="Calibri" w:cs="Calibri"/>
          <w:sz w:val="21"/>
        </w:rPr>
        <w:t>импрегнированной</w:t>
      </w:r>
      <w:r>
        <w:rPr>
          <w:rFonts w:ascii="inherit" w:eastAsia="inherit" w:hAnsi="inherit" w:cs="inherit"/>
          <w:sz w:val="21"/>
        </w:rPr>
        <w:t xml:space="preserve"> </w:t>
      </w:r>
      <w:r>
        <w:rPr>
          <w:rFonts w:ascii="Calibri" w:eastAsia="Calibri" w:hAnsi="Calibri" w:cs="Calibri"/>
          <w:sz w:val="21"/>
        </w:rPr>
        <w:t>проволокой</w:t>
      </w:r>
      <w:r>
        <w:rPr>
          <w:rFonts w:ascii="inherit" w:eastAsia="inherit" w:hAnsi="inherit" w:cs="inherit"/>
          <w:sz w:val="21"/>
        </w:rPr>
        <w:t xml:space="preserve">, </w:t>
      </w:r>
      <w:r>
        <w:rPr>
          <w:rFonts w:ascii="Calibri" w:eastAsia="Calibri" w:hAnsi="Calibri" w:cs="Calibri"/>
          <w:sz w:val="21"/>
        </w:rPr>
        <w:t>а</w:t>
      </w:r>
      <w:r>
        <w:rPr>
          <w:rFonts w:ascii="inherit" w:eastAsia="inherit" w:hAnsi="inherit" w:cs="inherit"/>
          <w:sz w:val="21"/>
        </w:rPr>
        <w:t xml:space="preserve"> </w:t>
      </w:r>
      <w:r>
        <w:rPr>
          <w:rFonts w:ascii="Calibri" w:eastAsia="Calibri" w:hAnsi="Calibri" w:cs="Calibri"/>
          <w:sz w:val="21"/>
        </w:rPr>
        <w:t>также</w:t>
      </w:r>
      <w:r>
        <w:rPr>
          <w:rFonts w:ascii="inherit" w:eastAsia="inherit" w:hAnsi="inherit" w:cs="inherit"/>
          <w:sz w:val="21"/>
        </w:rPr>
        <w:t xml:space="preserve"> </w:t>
      </w:r>
      <w:r>
        <w:rPr>
          <w:rFonts w:ascii="Calibri" w:eastAsia="Calibri" w:hAnsi="Calibri" w:cs="Calibri"/>
          <w:sz w:val="21"/>
        </w:rPr>
        <w:t>проволочную</w:t>
      </w:r>
      <w:r>
        <w:rPr>
          <w:rFonts w:ascii="inherit" w:eastAsia="inherit" w:hAnsi="inherit" w:cs="inherit"/>
          <w:sz w:val="21"/>
        </w:rPr>
        <w:t xml:space="preserve"> </w:t>
      </w:r>
      <w:r>
        <w:rPr>
          <w:rFonts w:ascii="Calibri" w:eastAsia="Calibri" w:hAnsi="Calibri" w:cs="Calibri"/>
          <w:sz w:val="21"/>
        </w:rPr>
        <w:t>резку</w:t>
      </w:r>
      <w:r>
        <w:rPr>
          <w:rFonts w:ascii="inherit" w:eastAsia="inherit" w:hAnsi="inherit" w:cs="inherit"/>
          <w:sz w:val="21"/>
        </w:rPr>
        <w:t xml:space="preserve"> </w:t>
      </w:r>
      <w:r>
        <w:rPr>
          <w:rFonts w:ascii="Calibri" w:eastAsia="Calibri" w:hAnsi="Calibri" w:cs="Calibri"/>
          <w:sz w:val="21"/>
        </w:rPr>
        <w:t>стальной</w:t>
      </w:r>
      <w:r>
        <w:rPr>
          <w:rFonts w:ascii="inherit" w:eastAsia="inherit" w:hAnsi="inherit" w:cs="inherit"/>
          <w:sz w:val="21"/>
        </w:rPr>
        <w:t xml:space="preserve"> </w:t>
      </w:r>
      <w:r>
        <w:rPr>
          <w:rFonts w:ascii="Calibri" w:eastAsia="Calibri" w:hAnsi="Calibri" w:cs="Calibri"/>
          <w:sz w:val="21"/>
        </w:rPr>
        <w:t>проволокой</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карбид</w:t>
      </w:r>
      <w:r>
        <w:rPr>
          <w:rFonts w:ascii="inherit" w:eastAsia="inherit" w:hAnsi="inherit" w:cs="inherit"/>
          <w:sz w:val="21"/>
        </w:rPr>
        <w:t>-</w:t>
      </w:r>
      <w:r>
        <w:rPr>
          <w:rFonts w:ascii="Calibri" w:eastAsia="Calibri" w:hAnsi="Calibri" w:cs="Calibri"/>
          <w:sz w:val="21"/>
        </w:rPr>
        <w:t>кремниевой</w:t>
      </w:r>
      <w:r>
        <w:rPr>
          <w:rFonts w:ascii="inherit" w:eastAsia="inherit" w:hAnsi="inherit" w:cs="inherit"/>
          <w:sz w:val="21"/>
        </w:rPr>
        <w:t xml:space="preserve"> </w:t>
      </w:r>
      <w:r>
        <w:rPr>
          <w:rFonts w:ascii="Calibri" w:eastAsia="Calibri" w:hAnsi="Calibri" w:cs="Calibri"/>
          <w:sz w:val="21"/>
        </w:rPr>
        <w:t>суспензии</w:t>
      </w:r>
      <w:r>
        <w:rPr>
          <w:rFonts w:ascii="inherit" w:eastAsia="inherit" w:hAnsi="inherit" w:cs="inherit"/>
          <w:sz w:val="21"/>
        </w:rPr>
        <w:t>.</w:t>
      </w:r>
    </w:p>
    <w:p w14:paraId="5642D38D" w14:textId="77777777" w:rsidR="00935F01" w:rsidRDefault="00AF2FE4">
      <w:pPr>
        <w:spacing w:after="0" w:line="240" w:lineRule="auto"/>
        <w:rPr>
          <w:rFonts w:ascii="inherit" w:eastAsia="inherit" w:hAnsi="inherit" w:cs="inherit"/>
          <w:sz w:val="21"/>
        </w:rPr>
      </w:pPr>
      <w:r>
        <w:rPr>
          <w:rFonts w:ascii="inherit" w:eastAsia="inherit" w:hAnsi="inherit" w:cs="inherit"/>
          <w:sz w:val="21"/>
        </w:rPr>
        <w:lastRenderedPageBreak/>
        <w:t> </w:t>
      </w:r>
      <w:hyperlink r:id="rId29">
        <w:r>
          <w:rPr>
            <w:rFonts w:ascii="inherit" w:eastAsia="inherit" w:hAnsi="inherit" w:cs="inherit"/>
            <w:color w:val="0000FF"/>
            <w:sz w:val="21"/>
            <w:u w:val="single"/>
          </w:rPr>
          <w:t xml:space="preserve">http HYPERLINK "http://books.google.ru/books?id=MrlUAAAAYAAJ&amp;pg=SL1-PA54&amp;redir_esc=y" HYPERLINK "http://books.google.ru/books?id=MrlUAAAAYAAJ HYPERLINK "http://books.google.ru/books?id=MrlUAAAAYAAJ&amp;pg=SL1-PA54&amp;redir_esc=y"&amp; HYPERLINK "http://books.google.ru/books?id=MrlUAAAAYAAJ&amp;pg=SL1-PA54&amp;redir_esc=y"pg=SL1-PA54 HYPERLINK "http://books.google.ru/books?id=MrlUAAAAYAAJ&amp;pg=SL1-PA54&amp;redir_esc=y"&amp; HYPERLINK "http://books.google.ru/books?id=MrlUAAAAYAAJ&amp;pg=SL1-PA54&amp;redir_esc=y"redir_esc=y" HYPERLINK "http://books.google.ru/books?id=MrlUAAAAYAAJ&amp;pg=SL1-PA54&amp;redir_esc=y":// HYPERLINK "http://books.google.ru/books?id=MrlUAAAAYAAJ&amp;pg=SL1-PA54&amp;redir_esc=y" HYPERLINK "http://books.google.ru/books?id=MrlUAAAAYAAJ HYPERLINK "http://books.google.ru/books?id=MrlUAAAAYAAJ&amp;pg=SL1-PA54&amp;redir_esc=y"&amp; HYPERLINK "http://books.google.ru/books?id=MrlUAAAAYAAJ&amp;pg=SL1-PA54&amp;redir_esc=y"pg=SL1-PA54 HYPERLINK "http://books.google.ru/books?id=MrlUAAAAYAAJ&amp;pg=SL1-PA54&amp;redir_esc=y"&amp; HYPERLINK "http://books.google.ru/books?id=MrlUAAAAYAAJ&amp;pg=SL1-PA54&amp;redir_esc=y"redir_esc=y" HYPERLINK "http://books.google.ru/books?id=MrlUAAAAYAAJ&amp;pg=SL1-PA54&amp;redir_esc=y"books HYPERLINK "http://books.google.ru/books?id=MrlUAAAAYAAJ&amp;pg=SL1-PA54&amp;redir_esc=y" HYPERLINK "http://books.google.ru/books?id=MrlUAAAAYAAJ HYPERLINK "http://books.google.ru/books?id=MrlUAAAAYAAJ&amp;pg=SL1-PA54&amp;redir_esc=y"&amp; HYPERLINK "http://books.google.ru/books?id=MrlUAAAAYAAJ&amp;pg=SL1-PA54&amp;redir_esc=y"pg=SL1-PA54 HYPERLINK "http://books.google.ru/books?id=MrlUAAAAYAAJ&amp;pg=SL1-PA54&amp;redir_esc=y"&amp; HYPERLINK "http://books.google.ru/books?id=MrlUAAAAYAAJ&amp;pg=SL1-PA54&amp;redir_esc=y"redir_esc=y" HYPERLINK "http://books.google.ru/books?id=MrlUAAAAYAAJ&amp;pg=SL1-PA54&amp;redir_esc=y". HYPERLINK "http://books.google.ru/books?id=MrlUAAAAYAAJ&amp;pg=SL1-PA54&amp;redir_esc=y" HYPERLINK "http://books.google.ru/books?id=MrlUAAAAYAAJ HYPERLINK "http://books.google.ru/books?id=MrlUAAAAYAAJ&amp;pg=SL1-PA54&amp;redir_esc=y"&amp; HYPERLINK "http://books.google.ru/books?id=MrlUAAAAYAAJ&amp;pg=SL1-PA54&amp;redir_esc=y"pg=SL1-PA54 HYPERLINK "http://books.google.ru/books?id=MrlUAAAAYAAJ&amp;pg=SL1-PA54&amp;redir_esc=y"&amp; HYPERLINK "http://books.google.ru/books?id=MrlUAAAAYAAJ&amp;pg=SL1-PA54&amp;redir_esc=y"redir_esc=y" HYPERLINK "http://books.google.ru/books?id=MrlUAAAAYAAJ&amp;pg=SL1-PA54&amp;redir_esc=y"google HYPERLINK "http://books.google.ru/books?id=MrlUAAAAYAAJ&amp;pg=SL1-PA54&amp;redir_esc=y" HYPERLINK "http://books.google.ru/books?id=MrlUAAAAYAAJ HYPERLINK "http://books.google.ru/books?id=MrlUAAAAYAAJ&amp;pg=SL1-PA54&amp;redir_esc=y"&amp; HYPERLINK "http://books.google.ru/books?id=MrlUAAAAYAAJ&amp;pg=SL1-PA54&amp;redir_esc=y"pg=SL1-PA54 HYPERLINK "http://books.google.ru/books?id=MrlUAAAAYAAJ&amp;pg=SL1-PA54&amp;redir_esc=y"&amp; HYPERLINK "http://books.google.ru/books?id=MrlUAAAAYAAJ&amp;pg=SL1-PA54&amp;redir_esc=y"redir_esc=y" HYPERLINK "http://books.google.ru/books?id=MrlUAAAAYAAJ&amp;pg=SL1-PA54&amp;redir_esc=y". HYPERLINK "http://books.google.ru/books?id=MrlUAAAAYAAJ&amp;pg=SL1-PA54&amp;redir_esc=y" HYPERLINK "http://books.google.ru/books?id=MrlUAAAAYAAJ HYPERLINK "http://books.google.ru/books?id=MrlUAAAAYAAJ&amp;pg=SL1-PA54&amp;redir_esc=y"&amp; HYPERLINK "http://books.google.ru/books?id=MrlUAAAAYAAJ&amp;pg=SL1-PA54&amp;redir_esc=y"pg=SL1-PA54 HYPERLINK "http://books.google.ru/books?id=MrlUAAAAYAAJ&amp;pg=SL1-PA54&amp;redir_esc=y"&amp; HYPERLINK "http://books.google.ru/books?id=MrlUAAAAYAAJ&amp;pg=SL1-PA54&amp;redir_esc=y"redir_esc=y" HYPERLINK "http://books.google.ru/books?id=MrlUAAAAYAAJ&amp;pg=SL1-PA54&amp;redir_esc=y"ru HYPERLINK "http://books.google.ru/books?id=MrlUAAAAYAAJ&amp;pg=SL1-PA54&amp;redir_esc=y" HYPERLINK "http://books.google.ru/books?id=MrlUAAAAYAAJ HYPERLINK "http://books.google.ru/books?id=MrlUAAAAYAAJ&amp;pg=SL1-PA54&amp;redir_esc=y"&amp; HYPERLINK "http://books.google.ru/books?id=MrlUAAAAYAAJ&amp;pg=SL1-PA54&amp;redir_esc=y"pg=SL1-PA54 HYPERLINK "http://books.google.ru/books?id=MrlUAAAAYAAJ&amp;pg=SL1-PA54&amp;redir_esc=y"&amp; HYPERLINK "http://books.google.ru/books?id=MrlUAAAAYAAJ&amp;pg=SL1-PA54&amp;redir_esc=y"redir_esc=y" HYPERLINK "http://books.google.ru/books?id=MrlUAAAAYAAJ&amp;pg=SL1-PA54&amp;redir_esc=y"/ HYPERLINK "http://books.google.ru/books?id=MrlUAAAAYAAJ&amp;pg=SL1-PA54&amp;redir_esc=y" HYPERLINK "http://books.google.ru/books?id=MrlUAAAAYAAJ HYPERLINK "http://books.google.ru/books?id=MrlUAAAAYAAJ&amp;pg=SL1-PA54&amp;redir_esc=y"&amp; HYPERLINK </w:t>
        </w:r>
        <w:r>
          <w:rPr>
            <w:rFonts w:ascii="inherit" w:eastAsia="inherit" w:hAnsi="inherit" w:cs="inherit"/>
            <w:color w:val="0000FF"/>
            <w:sz w:val="21"/>
            <w:u w:val="single"/>
          </w:rPr>
          <w:lastRenderedPageBreak/>
          <w:t>"http://books.google.ru/books?id=MrlUAAAAYAAJ&amp;pg=SL1-PA54&amp;redir_esc=y"pg=SL1-PA54 HYPERLINK "http://books.google.ru/books?id=MrlUAAAAYAAJ&amp;pg=SL1-PA54&amp;redir_esc=y"&amp; HYPERLINK "http://books.google.ru/books?id=MrlUAAAAYAAJ&amp;pg=SL1-PA54&amp;redir_esc=y"redir_esc=y" HYPERLINK "http://books.google.ru/books?id=MrlUAAAAYAAJ&amp;pg=SL1-PA54&amp;redir_esc=y"books HYPERLINK "http://books.google.ru/books?id=MrlUAAAAYAAJ&amp;pg=SL1-PA54&amp;redir_esc=y" HYPERLINK "http://books.google.ru/books?id=MrlUAAAAYAAJ HYPERLINK "http://books.google.ru/books?id=MrlUAAAAYAAJ&amp;pg=SL1-PA54&amp;redir_esc=y"&amp; HYPERLINK "http://books.google.ru/books?id=MrlUAAAAYAAJ&amp;pg=SL1-PA54&amp;redir_esc=y"pg=SL1-PA54 HYPERLINK "http://books.google.ru/books?id=MrlUAAAAYAAJ&amp;pg=SL1-PA54&amp;redir_esc=y"&amp; HYPERLINK "http://books.google.ru/books?id=MrlUAAAAYAAJ&amp;pg=SL1-PA54&amp;redir_esc=y"redir_esc=y" HYPERLINK "http://books.google.ru/books?id=MrlUAAAAYAAJ&amp;pg=SL1-PA54&amp;redir_esc=y"? HYPERLINK "http://books.google.ru/books?id=MrlUAAAAYAAJ&amp;pg=SL1-PA54&amp;redir_esc=y" HYPERLINK "http://books.google.ru/books?id=MrlUAAAAYAAJ HYPERLINK "http://books.google.ru/books?id=MrlUAAAAYAAJ&amp;pg=SL1-PA54&amp;redir_esc=y"&amp; HYPERLINK "http://books.google.ru/books?id=MrlUAAAAYAAJ&amp;pg=SL1-PA54&amp;redir_esc=y"pg=SL1-PA54 HYPERLINK "http://books.google.ru/books?id=MrlUAAAAYAAJ&amp;pg=SL1-PA54&amp;redir_esc=y"&amp; HYPERLINK "http://books.google.ru/books?id=MrlUAAAAYAAJ&amp;pg=SL1-PA54&amp;redir_esc=y"redir_esc=y" HYPERLINK "http://books.google.ru/books?id=MrlUAAAAYAAJ&amp;pg=SL1-PA54&amp;redir_esc=y"id HYPERLINK "http://books.google.ru/books?id=MrlUAAAAYAAJ&amp;pg=SL1-PA54&amp;redir_esc=y" HYPERLINK "http://books.google.ru/books?id=MrlUAAAAYAAJ HYPERLINK "http://books.google.ru/books?id=MrlUAAAAYAAJ&amp;pg=SL1-PA54&amp;redir_esc=y"&amp; HYPERLINK "http://books.google.ru/books?id=MrlUAAAAYAAJ&amp;pg=SL1-PA54&amp;redir_esc=y"pg=SL1-PA54 HYPERLINK "http://books.google.ru/books?id=MrlUAAAAYAAJ&amp;pg=SL1-PA54&amp;redir_esc=y"&amp; HYPERLINK "http://books.google.ru/books?id=MrlUAAAAYAAJ&amp;pg=SL1-PA54&amp;redir_esc=y"redir_esc=y" HYPERLINK "http://books.google.ru/books?id=MrlUAAAAYAAJ&amp;pg=SL1-PA54&amp;redir_esc=y"= HYPERLINK "http://books.google.ru/books?id=MrlUAAAAYAAJ&amp;pg=SL1-PA54&amp;redir_esc=y" HYPERLINK "http://books.google.ru/books?id=MrlUAAAAYAAJ HYPERLINK "http://books.google.ru/books?id=MrlUAAAAYAAJ&amp;pg=SL1-PA54&amp;redir_esc=y"&amp; HYPERLINK "http://books.google.ru/books?id=MrlUAAAAYAAJ&amp;pg=SL1-PA54&amp;redir_esc=y"pg=SL1-PA54 HYPERLINK "http://books.google.ru/books?id=MrlUAAAAYAAJ&amp;pg=SL1-PA54&amp;redir_esc=y"&amp; HYPERLINK "http://books.google.ru/books?id=MrlUAAAAYAAJ&amp;pg=SL1-PA54&amp;redir_esc=y"redir_esc=y" HYPERLINK "http://books.google.ru/books?id=MrlUAAAAYAAJ&amp;pg=SL1-PA54&amp;redir_esc=y"MrlUAAAAYAAJ HYPERLINK "http://books.google.ru/books?id=MrlUAAAAYAAJ&amp;pg=SL1-PA54&amp;redir_esc=y" HYPERLINK "http://books.google.ru/books?id=MrlUAAAAYAAJ HYPERLINK "http://books.google.ru/books?id=MrlUAAAAYAAJ&amp;pg=SL1-PA54&amp;redir_esc=y"&amp; HYPERLINK "http://books.google.ru/books?id=MrlUAAAAYAAJ&amp;pg=SL1-PA54&amp;redir_esc=y"pg=SL1-PA54 HYPERLINK "http://books.google.ru/books?id=MrlUAAAAYAAJ&amp;pg=SL1-PA54&amp;redir_esc=y"&amp; HYPERLINK "http://books.google.ru/books?id=MrlUAAAAYAAJ&amp;pg=SL1-PA54&amp;redir_esc=y"redir_esc=y" HYPERLINK "http://books.google.ru/books?id=MrlUAAAAYAAJ&amp;pg=SL1-PA54&amp;redir_esc=y"&amp; HYPERLINK "http://books.google.ru/books?id=MrlUAAAAYAAJ&amp;pg=SL1-PA54&amp;redir_esc=y" HYPERLINK "http://books.google.ru/books?id=MrlUAAAAYAAJ HYPERLINK "http://books.google.ru/books?id=MrlUAAAAYAAJ&amp;pg=SL1-PA54&amp;redir_esc=y"&amp; HYPERLINK "http://books.google.ru/books?id=MrlUAAAAYAAJ&amp;pg=SL1-PA54&amp;redir_esc=y"pg=SL1-PA54 HYPERLINK "http://books.google.ru/books?id=MrlUAAAAYAAJ&amp;pg=SL1-PA54&amp;redir_esc=y"&amp; HYPERLINK "http://books.google.ru/books?id=MrlUAAAAYAAJ&amp;pg=SL1-PA54&amp;redir_esc=y"redir_esc=y" HYPERLINK "http://books.google.ru/books?id=MrlUAAAAYAAJ&amp;pg=SL1-PA54&amp;redir_esc=y"pg HYPERLINK "http://books.google.ru/books?id=MrlUAAAAYAAJ&amp;pg=SL1-PA54&amp;redir_esc=y" HYPERLINK "http://books.google.ru/books?id=MrlUAAAAYAAJ HYPERLINK "http://books.google.ru/books?id=MrlUAAAAYAAJ&amp;pg=SL1-PA54&amp;redir_esc=y"&amp; HYPERLINK "http://books.google.ru/books?id=MrlUAAAAYAAJ&amp;pg=SL1-PA54&amp;redir_esc=y"pg=SL1-PA54 HYPERLINK "http://books.google.ru/books?id=MrlUAAAAYAAJ&amp;pg=SL1-PA54&amp;redir_esc=y"&amp; HYPERLINK "http://books.google.ru/books?id=MrlUAAAAYAAJ&amp;pg=SL1-</w:t>
        </w:r>
        <w:r>
          <w:rPr>
            <w:rFonts w:ascii="inherit" w:eastAsia="inherit" w:hAnsi="inherit" w:cs="inherit"/>
            <w:color w:val="0000FF"/>
            <w:sz w:val="21"/>
            <w:u w:val="single"/>
          </w:rPr>
          <w:lastRenderedPageBreak/>
          <w:t xml:space="preserve">PA54&amp;redir_esc=y"redir_esc=y" HYPERLINK "http://books.google.ru/books?id=MrlUAAAAYAAJ&amp;pg=SL1-PA54&amp;redir_esc=y"= HYPERLINK "http://books.google.ru/books?id=MrlUAAAAYAAJ&amp;pg=SL1-PA54&amp;redir_esc=y" HYPERLINK "http://books.google.ru/books?id=MrlUAAAAYAAJ HYPERLINK "http://books.google.ru/books?id=MrlUAAAAYAAJ&amp;pg=SL1-PA54&amp;redir_esc=y"&amp; HYPERLINK "http://books.google.ru/books?id=MrlUAAAAYAAJ&amp;pg=SL1-PA54&amp;redir_esc=y"pg=SL1-PA54 HYPERLINK "http://books.google.ru/books?id=MrlUAAAAYAAJ&amp;pg=SL1-PA54&amp;redir_esc=y"&amp; HYPERLINK "http://books.google.ru/books?id=MrlUAAAAYAAJ&amp;pg=SL1-PA54&amp;redir_esc=y"redir_esc=y" HYPERLINK "http://books.google.ru/books?id=MrlUAAAAYAAJ&amp;pg=SL1-PA54&amp;redir_esc=y"SL HYPERLINK "http://books.google.ru/books?id=MrlUAAAAYAAJ&amp;pg=SL1-PA54&amp;redir_esc=y" HYPERLINK "http://books.google.ru/books?id=MrlUAAAAYAAJ HYPERLINK "http://books.google.ru/books?id=MrlUAAAAYAAJ&amp;pg=SL1-PA54&amp;redir_esc=y"&amp; HYPERLINK "http://books.google.ru/books?id=MrlUAAAAYAAJ&amp;pg=SL1-PA54&amp;redir_esc=y"pg=SL1-PA54 HYPERLINK "http://books.google.ru/books?id=MrlUAAAAYAAJ&amp;pg=SL1-PA54&amp;redir_esc=y"&amp; HYPERLINK "http://books.google.ru/books?id=MrlUAAAAYAAJ&amp;pg=SL1-PA54&amp;redir_esc=y"redir_esc=y" HYPERLINK "http://books.google.ru/books?id=MrlUAAAAYAAJ&amp;pg=SL1-PA54&amp;redir_esc=y"1- HYPERLINK "http://books.google.ru/books?id=MrlUAAAAYAAJ&amp;pg=SL1-PA54&amp;redir_esc=y" HYPERLINK "http://books.google.ru/books?id=MrlUAAAAYAAJ HYPERLINK "http://books.google.ru/books?id=MrlUAAAAYAAJ&amp;pg=SL1-PA54&amp;redir_esc=y"&amp; HYPERLINK "http://books.google.ru/books?id=MrlUAAAAYAAJ&amp;pg=SL1-PA54&amp;redir_esc=y"pg=SL1-PA54 HYPERLINK "http://books.google.ru/books?id=MrlUAAAAYAAJ&amp;pg=SL1-PA54&amp;redir_esc=y"&amp; HYPERLINK "http://books.google.ru/books?id=MrlUAAAAYAAJ&amp;pg=SL1-PA54&amp;redir_esc=y"redir_esc=y" HYPERLINK "http://books.google.ru/books?id=MrlUAAAAYAAJ&amp;pg=SL1-PA54&amp;redir_esc=y"PA HYPERLINK "http://books.google.ru/books?id=MrlUAAAAYAAJ&amp;pg=SL1-PA54&amp;redir_esc=y" HYPERLINK "http://books.google.ru/books?id=MrlUAAAAYAAJ HYPERLINK "http://books.google.ru/books?id=MrlUAAAAYAAJ&amp;pg=SL1-PA54&amp;redir_esc=y"&amp; HYPERLINK "http://books.google.ru/books?id=MrlUAAAAYAAJ&amp;pg=SL1-PA54&amp;redir_esc=y"pg=SL1-PA54 HYPERLINK "http://books.google.ru/books?id=MrlUAAAAYAAJ&amp;pg=SL1-PA54&amp;redir_esc=y"&amp; HYPERLINK "http://books.google.ru/books?id=MrlUAAAAYAAJ&amp;pg=SL1-PA54&amp;redir_esc=y"redir_esc=y" HYPERLINK "http://books.google.ru/books?id=MrlUAAAAYAAJ&amp;pg=SL1-PA54&amp;redir_esc=y"54 HYPERLINK "http://books.google.ru/books?id=MrlUAAAAYAAJ&amp;pg=SL1-PA54&amp;redir_esc=y" HYPERLINK "http://books.google.ru/books?id=MrlUAAAAYAAJ HYPERLINK "http://books.google.ru/books?id=MrlUAAAAYAAJ&amp;pg=SL1-PA54&amp;redir_esc=y"&amp; HYPERLINK "http://books.google.ru/books?id=MrlUAAAAYAAJ&amp;pg=SL1-PA54&amp;redir_esc=y"pg=SL1-PA54 HYPERLINK "http://books.google.ru/books?id=MrlUAAAAYAAJ&amp;pg=SL1-PA54&amp;redir_esc=y"&amp; HYPERLINK "http://books.google.ru/books?id=MrlUAAAAYAAJ&amp;pg=SL1-PA54&amp;redir_esc=y"redir_esc=y" HYPERLINK "http://books.google.ru/books?id=MrlUAAAAYAAJ&amp;pg=SL1-PA54&amp;redir_esc=y"&amp; HYPERLINK "http://books.google.ru/books?id=MrlUAAAAYAAJ&amp;pg=SL1-PA54&amp;redir_esc=y" HYPERLINK "http://books.google.ru/books?id=MrlUAAAAYAAJ HYPERLINK "http://books.google.ru/books?id=MrlUAAAAYAAJ&amp;pg=SL1-PA54&amp;redir_esc=y"&amp; HYPERLINK "http://books.google.ru/books?id=MrlUAAAAYAAJ&amp;pg=SL1-PA54&amp;redir_esc=y"pg=SL1-PA54 HYPERLINK "http://books.google.ru/books?id=MrlUAAAAYAAJ&amp;pg=SL1-PA54&amp;redir_esc=y"&amp; HYPERLINK "http://books.google.ru/books?id=MrlUAAAAYAAJ&amp;pg=SL1-PA54&amp;redir_esc=y"redir_esc=y" HYPERLINK "http://books.google.ru/books?id=MrlUAAAAYAAJ&amp;pg=SL1-PA54&amp;redir_esc=y"redir HYPERLINK "http://books.google.ru/books?id=MrlUAAAAYAAJ&amp;pg=SL1-PA54&amp;redir_esc=y" HYPERLINK "http://books.google.ru/books?id=MrlUAAAAYAAJ HYPERLINK "http://books.google.ru/books?id=MrlUAAAAYAAJ&amp;pg=SL1-PA54&amp;redir_esc=y"&amp; HYPERLINK "http://books.google.ru/books?id=MrlUAAAAYAAJ&amp;pg=SL1-PA54&amp;redir_esc=y"pg=SL1-PA54 HYPERLINK "http://books.google.ru/books?id=MrlUAAAAYAAJ&amp;pg=SL1-PA54&amp;redir_esc=y"&amp; HYPERLINK "http://books.google.ru/books?id=MrlUAAAAYAAJ&amp;pg=SL1-PA54&amp;redir_esc=y"redir_esc=y" HYPERLINK "http://books.google.ru/books?id=MrlUAAAAYAAJ&amp;pg=SL1-PA54&amp;redir_esc=y"_ HYPERLINK "http://books.google.ru/books?id=MrlUAAAAYAAJ&amp;pg=SL1-PA54&amp;redir_esc=y" HYPERLINK </w:t>
        </w:r>
        <w:r>
          <w:rPr>
            <w:rFonts w:ascii="inherit" w:eastAsia="inherit" w:hAnsi="inherit" w:cs="inherit"/>
            <w:color w:val="0000FF"/>
            <w:sz w:val="21"/>
            <w:u w:val="single"/>
          </w:rPr>
          <w:lastRenderedPageBreak/>
          <w:t xml:space="preserve">"http://books.google.ru/books?id=MrlUAAAAYAAJ HYPERLINK "http://books.google.ru/books?id=MrlUAAAAYAAJ&amp;pg=SL1-PA54&amp;redir_esc=y"&amp; HYPERLINK "http://books.google.ru/books?id=MrlUAAAAYAAJ&amp;pg=SL1-PA54&amp;redir_esc=y"pg=SL1-PA54 HYPERLINK "http://books.google.ru/books?id=MrlUAAAAYAAJ&amp;pg=SL1-PA54&amp;redir_esc=y"&amp; HYPERLINK "http://books.google.ru/books?id=MrlUAAAAYAAJ&amp;pg=SL1-PA54&amp;redir_esc=y"redir_esc=y" HYPERLINK "http://books.google.ru/books?id=MrlUAAAAYAAJ&amp;pg=SL1-PA54&amp;redir_esc=y"esc HYPERLINK "http://books.google.ru/books?id=MrlUAAAAYAAJ&amp;pg=SL1-PA54&amp;redir_esc=y" HYPERLINK "http://books.google.ru/books?id=MrlUAAAAYAAJ HYPERLINK "http://books.google.ru/books?id=MrlUAAAAYAAJ&amp;pg=SL1-PA54&amp;redir_esc=y"&amp; HYPERLINK "http://books.google.ru/books?id=MrlUAAAAYAAJ&amp;pg=SL1-PA54&amp;redir_esc=y"pg=SL1-PA54 HYPERLINK "http://books.google.ru/books?id=MrlUAAAAYAAJ&amp;pg=SL1-PA54&amp;redir_esc=y"&amp; HYPERLINK "http://books.google.ru/books?id=MrlUAAAAYAAJ&amp;pg=SL1-PA54&amp;redir_esc=y"redir_esc=y" HYPERLINK "http://books.google.ru/books?id=MrlUAAAAYAAJ&amp;pg=SL1-PA54&amp;redir_esc=y"= HYPERLINK "http://books.google.ru/books?id=MrlUAAAAYAAJ&amp;pg=SL1-PA54&amp;redir_esc=y" HYPERLINK "http://books.google.ru/books?id=MrlUAAAAYAAJ HYPERLINK "http://books.google.ru/books?id=MrlUAAAAYAAJ&amp;pg=SL1-PA54&amp;redir_esc=y"&amp; HYPERLINK "http://books.google.ru/books?id=MrlUAAAAYAAJ&amp;pg=SL1-PA54&amp;redir_esc=y"pg=SL1-PA54 HYPERLINK "http://books.google.ru/books?id=MrlUAAAAYAAJ&amp;pg=SL1-PA54&amp;redir_esc=y"&amp; HYPERLINK "http://books.google.ru/books?id=MrlUAAAAYAAJ&amp;pg=SL1-PA54&amp;redir_esc=y"redir_esc=y" HYPERLINK "http://books.google.ru/books?id=MrlUAAAAYAAJ&amp;pg=SL1-PA54&amp;redir_esc=y"y HYPERLINK "http://books.google.ru/books?id=MrlUAAAAYAAJ&amp;pg=SL1-PA54&amp;redir_esc=y" HYPERLINK "http://books.google.ru/books?id=MrlUAAAAYAAJ HYPERLINK "http://books.google.ru/books?id=MrlUAAAAYAAJ&amp;pg=SL1-PA54&amp;redir_esc=y"&amp; HYPERLINK "http://books.google.ru/books?id=MrlUAAAAYAAJ&amp;pg=SL1-PA54&amp;redir_esc=y"pg=SL1-PA54 HYPERLINK "http://books.google.ru/books?id=MrlUAAAAYAAJ&amp;pg=SL1-PA54&amp;redir_esc=y"&amp; HYPERLINK "http://books.google.ru/books?id=MrlUAAAAYAAJ&amp;pg=SL1-PA54&amp;redir_esc=y"redir_esc=y" HYPERLINK "http://books.google.ru/books?id=MrlUAAAAYAAJ&amp;pg=SL1-PA54&amp;redir_esc=y"# HYPERLINK "http://books.google.ru/books?id=MrlUAAAAYAAJ&amp;pg=SL1-PA54&amp;redir_esc=y" HYPERLINK "http://books.google.ru/books?id=MrlUAAAAYAAJ HYPERLINK "http://books.google.ru/books?id=MrlUAAAAYAAJ&amp;pg=SL1-PA54&amp;redir_esc=y"&amp; HYPERLINK "http://books.google.ru/books?id=MrlUAAAAYAAJ&amp;pg=SL1-PA54&amp;redir_esc=y"pg=SL1-PA54 HYPERLINK "http://books.google.ru/books?id=MrlUAAAAYAAJ&amp;pg=SL1-PA54&amp;redir_esc=y"&amp; HYPERLINK "http://books.google.ru/books?id=MrlUAAAAYAAJ&amp;pg=SL1-PA54&amp;redir_esc=y"redir_esc=y" HYPERLINK "http://books.google.ru/books?id=MrlUAAAAYAAJ&amp;pg=SL1-PA54&amp;redir_esc=y"v HYPERLINK "http://books.google.ru/books?id=MrlUAAAAYAAJ&amp;pg=SL1-PA54&amp;redir_esc=y" HYPERLINK "http://books.google.ru/books?id=MrlUAAAAYAAJ HYPERLINK "http://books.google.ru/books?id=MrlUAAAAYAAJ&amp;pg=SL1-PA54&amp;redir_esc=y"&amp; HYPERLINK "http://books.google.ru/books?id=MrlUAAAAYAAJ&amp;pg=SL1-PA54&amp;redir_esc=y"pg=SL1-PA54 HYPERLINK "http://books.google.ru/books?id=MrlUAAAAYAAJ&amp;pg=SL1-PA54&amp;redir_esc=y"&amp; HYPERLINK "http://books.google.ru/books?id=MrlUAAAAYAAJ&amp;pg=SL1-PA54&amp;redir_esc=y"redir_esc=y" HYPERLINK "http://books.google.ru/books?id=MrlUAAAAYAAJ&amp;pg=SL1-PA54&amp;redir_esc=y"= HYPERLINK "http://books.google.ru/books?id=MrlUAAAAYAAJ&amp;pg=SL1-PA54&amp;redir_esc=y" HYPERLINK "http://books.google.ru/books?id=MrlUAAAAYAAJ HYPERLINK "http://books.google.ru/books?id=MrlUAAAAYAAJ&amp;pg=SL1-PA54&amp;redir_esc=y"&amp; HYPERLINK "http://books.google.ru/books?id=MrlUAAAAYAAJ&amp;pg=SL1-PA54&amp;redir_esc=y"pg=SL1-PA54 HYPERLINK "http://books.google.ru/books?id=MrlUAAAAYAAJ&amp;pg=SL1-PA54&amp;redir_esc=y"&amp; HYPERLINK "http://books.google.ru/books?id=MrlUAAAAYAAJ&amp;pg=SL1-PA54&amp;redir_esc=y"redir_esc=y" HYPERLINK "http://books.google.ru/books?id=MrlUAAAAYAAJ&amp;pg=SL1-PA54&amp;redir_esc=y"onepage HYPERLINK "http://books.google.ru/books?id=MrlUAAAAYAAJ&amp;pg=SL1-PA54&amp;redir_esc=y" HYPERLINK "http://books.google.ru/books?id=MrlUAAAAYAAJ HYPERLINK "http://books.google.ru/books?id=MrlUAAAAYAAJ&amp;pg=SL1-PA54&amp;redir_esc=y"&amp; HYPERLINK "http://books.google.ru/books?id=MrlUAAAAYAAJ&amp;pg=SL1-PA54&amp;redir_esc=y"pg=SL1-PA54 </w:t>
        </w:r>
        <w:r>
          <w:rPr>
            <w:rFonts w:ascii="inherit" w:eastAsia="inherit" w:hAnsi="inherit" w:cs="inherit"/>
            <w:color w:val="0000FF"/>
            <w:sz w:val="21"/>
            <w:u w:val="single"/>
          </w:rPr>
          <w:lastRenderedPageBreak/>
          <w:t>HYPERLINK "http://books.google.ru/books?id=MrlUAAAAYAAJ&amp;pg=SL1-PA54&amp;redir_esc=y"&amp; HYPERLINK "http://books.google.ru/books?id=MrlUAAAAYAAJ&amp;pg=SL1-PA54&amp;redir_esc=y"redir_esc=y" HYPERLINK "http://books.google.ru/books?id=MrlUAAAAYAAJ&amp;pg=SL1-PA54&amp;redir_esc=y"&amp; HYPERLINK "http://books.google.ru/books?id=MrlUAAAAYAAJ&amp;pg=SL1-PA54&amp;redir_esc=y" HYPERLINK "http://books.google.ru/books?id=MrlUAAAAYAAJ HYPERLINK "http://books.google.ru/books?id=MrlUAAAAYAAJ&amp;pg=SL1-PA54&amp;redir_esc=y"&amp; HYPERLINK "http://books.google.ru/books?id=MrlUAAAAYAAJ&amp;pg=SL1-PA54&amp;redir_esc=y"pg=SL1-PA54 HYPERLINK "http://books.google.ru/books?id=MrlUAAAAYAAJ&amp;pg=SL1-PA54&amp;redir_esc=y"&amp; HYPERLINK "http://books.google.ru/books?id=MrlUAAAAYAAJ&amp;pg=SL1-PA54&amp;redir_esc=y"redir_esc=y" HYPERLINK "http://books.google.ru/books?id=MrlUAAAAYAAJ&amp;pg=SL1-PA54&amp;redir_esc=y"q HYPERLINK "http://books.google.ru/books?id=MrlUAAAAYAAJ&amp;pg=SL1-PA54&amp;redir_esc=y" HYPERLINK "http://books.google.ru/books?id=MrlUAAAAYAAJ HYPERLINK "http://books.google.ru/books?id=MrlUAAAAYAAJ&amp;pg=SL1-PA54&amp;redir_esc=y"&amp; HYPERLINK "http://books.google.ru/books?id=MrlUAAAAYAAJ&amp;pg=SL1-PA54&amp;redir_esc=y"pg=SL1-PA54 HYPERLINK "http://books.google.ru/books?id=MrlUAAAAYAAJ&amp;pg=SL1-PA54&amp;redir_esc=y"&amp; HYPERLINK "http://books.google.ru/books?id=MrlUAAAAYAAJ&amp;pg=SL1-PA54&amp;redir_esc=y"redir_esc=y" HYPERLINK "http://books.google.ru/books?id=MrlUAAAAYAAJ&amp;pg=SL1-PA54&amp;redir_esc=y"&amp; HYPERLINK "http://books.google.ru/books?id=MrlUAAAAYAAJ&amp;pg=SL1-PA54&amp;redir_esc=y" HYPERLINK "http://books.google.ru/books?id=MrlUAAAAYAAJ HYPERLINK "http://books.google.ru/books?id=MrlUAAAAYAAJ&amp;pg=SL1-PA54&amp;redir_esc=y"&amp; HYPERLINK "http://books.google.ru/books?id=MrlUAAAAYAAJ&amp;pg=SL1-PA54&amp;redir_esc=y"pg=SL1-PA54 HYPERLINK "http://books.google.ru/books?id=MrlUAAAAYAAJ&amp;pg=SL1-PA54&amp;redir_esc=y"&amp; HYPERLINK "http://books.google.ru/books?id=MrlUAAAAYAAJ&amp;pg=SL1-PA54&amp;redir_esc=y"redir_esc=y" HYPERLINK "http://books.google.ru/books?id=MrlUAAAAYAAJ&amp;pg=SL1-PA54&amp;redir_esc=y"f HYPERLINK "http://books.google.ru/books?id=MrlUAAAAYAAJ&amp;pg=SL1-PA54&amp;redir_esc=y" HYPERLINK "http://books.google.ru/books?id=MrlUAAAAYAAJ HYPERLINK "http://books.google.ru/books?id=MrlUAAAAYAAJ&amp;pg=SL1-PA54&amp;redir_esc=y"&amp; HYPERLINK "http://books.google.ru/books?id=MrlUAAAAYAAJ&amp;pg=SL1-PA54&amp;redir_esc=y"pg=SL1-PA54 HYPERLINK "http://books.google.ru/books?id=MrlUAAAAYAAJ&amp;pg=SL1-PA54&amp;redir_esc=y"&amp; HYPERLINK "http://books.google.ru/books?id=MrlUAAAAYAAJ&amp;pg=SL1-PA54&amp;redir_esc=y"redir_esc=y" HYPERLINK "http://books.google.ru/books?id=MrlUAAAAYAAJ&amp;pg=SL1-PA54&amp;redir_esc=y"= HYPERLINK "http://books.google.ru/books?id=MrlUAAAAYAAJ&amp;pg=SL1-PA54&amp;redir_esc=y" HYPERLINK "http://books.google.ru/books?id=MrlUAAAAYAAJ HYPERLINK "http://books.google.ru/books?id=MrlUAAAAYAAJ&amp;pg=SL1-PA54&amp;redir_esc=y"&amp; HYPERLINK "http://books.google.ru/books?id=MrlUAAAAYAAJ&amp;pg=SL1-PA54&amp;redir_esc=y"pg=SL1-PA54 HYPERLINK "http://books.google.ru/books?id=MrlUAAAAYAAJ&amp;pg=SL1-PA54&amp;redir_esc=y"&amp; HYPERLINK "http://books.google.ru/books?id=MrlUAAAAYAAJ&amp;pg=SL1-PA54&amp;redir_esc=y"redir_esc=y" HYPERLINK "http://books.google.ru/books?id=MrlUAAAAYAAJ&amp;pg=SL1-PA54&amp;redir_esc=y"false</w:t>
        </w:r>
      </w:hyperlink>
    </w:p>
    <w:p w14:paraId="5CBAAF3F" w14:textId="77777777" w:rsidR="00935F01" w:rsidRDefault="00AF2FE4">
      <w:pPr>
        <w:spacing w:after="0" w:line="240" w:lineRule="auto"/>
        <w:rPr>
          <w:rFonts w:ascii="inherit" w:eastAsia="inherit" w:hAnsi="inherit" w:cs="inherit"/>
          <w:sz w:val="21"/>
        </w:rPr>
      </w:pPr>
      <w:r>
        <w:rPr>
          <w:rFonts w:ascii="inherit" w:eastAsia="inherit" w:hAnsi="inherit" w:cs="inherit"/>
          <w:sz w:val="21"/>
        </w:rPr>
        <w:t> </w:t>
      </w:r>
    </w:p>
    <w:p w14:paraId="00E1FABA" w14:textId="77777777" w:rsidR="00935F01" w:rsidRDefault="003A70AC">
      <w:pPr>
        <w:spacing w:after="0" w:line="240" w:lineRule="auto"/>
        <w:rPr>
          <w:rFonts w:ascii="inherit" w:eastAsia="inherit" w:hAnsi="inherit" w:cs="inherit"/>
          <w:sz w:val="21"/>
        </w:rPr>
      </w:pPr>
      <w:hyperlink r:id="rId30">
        <w:r w:rsidR="00AF2FE4">
          <w:rPr>
            <w:rFonts w:ascii="inherit" w:eastAsia="inherit" w:hAnsi="inherit" w:cs="inherit"/>
            <w:color w:val="0066FF"/>
            <w:sz w:val="21"/>
            <w:u w:val="single"/>
          </w:rPr>
          <w:t>[</w:t>
        </w:r>
        <w:proofErr w:type="spellStart"/>
        <w:r w:rsidR="00AF2FE4">
          <w:rPr>
            <w:rFonts w:ascii="inherit" w:eastAsia="inherit" w:hAnsi="inherit" w:cs="inherit"/>
            <w:color w:val="0066FF"/>
            <w:sz w:val="21"/>
            <w:u w:val="single"/>
          </w:rPr>
          <w:t>xiii</w:t>
        </w:r>
        <w:proofErr w:type="spellEnd"/>
        <w:r w:rsidR="00AF2FE4">
          <w:rPr>
            <w:rFonts w:ascii="inherit" w:eastAsia="inherit" w:hAnsi="inherit" w:cs="inherit"/>
            <w:color w:val="0066FF"/>
            <w:sz w:val="21"/>
            <w:u w:val="single"/>
          </w:rPr>
          <w:t>]</w:t>
        </w:r>
      </w:hyperlink>
      <w:r w:rsidR="00AF2FE4">
        <w:rPr>
          <w:rFonts w:ascii="inherit" w:eastAsia="inherit" w:hAnsi="inherit" w:cs="inherit"/>
          <w:sz w:val="21"/>
        </w:rPr>
        <w:t> "</w:t>
      </w:r>
      <w:proofErr w:type="spellStart"/>
      <w:r w:rsidR="00AF2FE4">
        <w:rPr>
          <w:rFonts w:ascii="inherit" w:eastAsia="inherit" w:hAnsi="inherit" w:cs="inherit"/>
          <w:sz w:val="21"/>
        </w:rPr>
        <w:t>Semi</w:t>
      </w:r>
      <w:proofErr w:type="spellEnd"/>
      <w:r w:rsidR="00AF2FE4">
        <w:rPr>
          <w:rFonts w:ascii="inherit" w:eastAsia="inherit" w:hAnsi="inherit" w:cs="inherit"/>
          <w:sz w:val="21"/>
        </w:rPr>
        <w:t xml:space="preserve">" </w:t>
      </w:r>
      <w:proofErr w:type="spellStart"/>
      <w:r w:rsidR="00AF2FE4">
        <w:rPr>
          <w:rFonts w:ascii="inherit" w:eastAsia="inherit" w:hAnsi="inherit" w:cs="inherit"/>
          <w:sz w:val="21"/>
        </w:rPr>
        <w:t>SemiSource</w:t>
      </w:r>
      <w:proofErr w:type="spellEnd"/>
      <w:r w:rsidR="00AF2FE4">
        <w:rPr>
          <w:rFonts w:ascii="inherit" w:eastAsia="inherit" w:hAnsi="inherit" w:cs="inherit"/>
          <w:sz w:val="21"/>
        </w:rPr>
        <w:t xml:space="preserve"> 2006: A </w:t>
      </w:r>
      <w:proofErr w:type="spellStart"/>
      <w:r w:rsidR="00AF2FE4">
        <w:rPr>
          <w:rFonts w:ascii="inherit" w:eastAsia="inherit" w:hAnsi="inherit" w:cs="inherit"/>
          <w:sz w:val="21"/>
        </w:rPr>
        <w:t>supplement</w:t>
      </w:r>
      <w:proofErr w:type="spellEnd"/>
      <w:r w:rsidR="00AF2FE4">
        <w:rPr>
          <w:rFonts w:ascii="inherit" w:eastAsia="inherit" w:hAnsi="inherit" w:cs="inherit"/>
          <w:sz w:val="21"/>
        </w:rPr>
        <w:t xml:space="preserve"> </w:t>
      </w:r>
      <w:proofErr w:type="spellStart"/>
      <w:r w:rsidR="00AF2FE4">
        <w:rPr>
          <w:rFonts w:ascii="inherit" w:eastAsia="inherit" w:hAnsi="inherit" w:cs="inherit"/>
          <w:sz w:val="21"/>
        </w:rPr>
        <w:t>to</w:t>
      </w:r>
      <w:proofErr w:type="spellEnd"/>
      <w:r w:rsidR="00AF2FE4">
        <w:rPr>
          <w:rFonts w:ascii="inherit" w:eastAsia="inherit" w:hAnsi="inherit" w:cs="inherit"/>
          <w:sz w:val="21"/>
        </w:rPr>
        <w:t xml:space="preserve"> </w:t>
      </w:r>
      <w:proofErr w:type="spellStart"/>
      <w:r w:rsidR="00AF2FE4">
        <w:rPr>
          <w:rFonts w:ascii="inherit" w:eastAsia="inherit" w:hAnsi="inherit" w:cs="inherit"/>
          <w:sz w:val="21"/>
        </w:rPr>
        <w:t>Semiconductor</w:t>
      </w:r>
      <w:proofErr w:type="spellEnd"/>
      <w:r w:rsidR="00AF2FE4">
        <w:rPr>
          <w:rFonts w:ascii="inherit" w:eastAsia="inherit" w:hAnsi="inherit" w:cs="inherit"/>
          <w:sz w:val="21"/>
        </w:rPr>
        <w:t xml:space="preserve"> </w:t>
      </w:r>
      <w:proofErr w:type="spellStart"/>
      <w:r w:rsidR="00AF2FE4">
        <w:rPr>
          <w:rFonts w:ascii="inherit" w:eastAsia="inherit" w:hAnsi="inherit" w:cs="inherit"/>
          <w:sz w:val="21"/>
        </w:rPr>
        <w:t>International</w:t>
      </w:r>
      <w:proofErr w:type="spellEnd"/>
      <w:r w:rsidR="00AF2FE4">
        <w:rPr>
          <w:rFonts w:ascii="inherit" w:eastAsia="inherit" w:hAnsi="inherit" w:cs="inherit"/>
          <w:sz w:val="21"/>
        </w:rPr>
        <w:t xml:space="preserve">. </w:t>
      </w:r>
      <w:proofErr w:type="spellStart"/>
      <w:r w:rsidR="00AF2FE4">
        <w:rPr>
          <w:rFonts w:ascii="inherit" w:eastAsia="inherit" w:hAnsi="inherit" w:cs="inherit"/>
          <w:sz w:val="21"/>
        </w:rPr>
        <w:t>December</w:t>
      </w:r>
      <w:proofErr w:type="spellEnd"/>
      <w:r w:rsidR="00AF2FE4">
        <w:rPr>
          <w:rFonts w:ascii="inherit" w:eastAsia="inherit" w:hAnsi="inherit" w:cs="inherit"/>
          <w:sz w:val="21"/>
        </w:rPr>
        <w:t xml:space="preserve"> 2005. </w:t>
      </w:r>
      <w:proofErr w:type="spellStart"/>
      <w:r w:rsidR="00AF2FE4">
        <w:rPr>
          <w:rFonts w:ascii="inherit" w:eastAsia="inherit" w:hAnsi="inherit" w:cs="inherit"/>
          <w:sz w:val="21"/>
        </w:rPr>
        <w:t>Reference</w:t>
      </w:r>
      <w:proofErr w:type="spellEnd"/>
      <w:r w:rsidR="00AF2FE4">
        <w:rPr>
          <w:rFonts w:ascii="inherit" w:eastAsia="inherit" w:hAnsi="inherit" w:cs="inherit"/>
          <w:sz w:val="21"/>
        </w:rPr>
        <w:t xml:space="preserve"> </w:t>
      </w:r>
      <w:proofErr w:type="spellStart"/>
      <w:r w:rsidR="00AF2FE4">
        <w:rPr>
          <w:rFonts w:ascii="inherit" w:eastAsia="inherit" w:hAnsi="inherit" w:cs="inherit"/>
          <w:sz w:val="21"/>
        </w:rPr>
        <w:t>Section</w:t>
      </w:r>
      <w:proofErr w:type="spellEnd"/>
      <w:r w:rsidR="00AF2FE4">
        <w:rPr>
          <w:rFonts w:ascii="inherit" w:eastAsia="inherit" w:hAnsi="inherit" w:cs="inherit"/>
          <w:sz w:val="21"/>
        </w:rPr>
        <w:t>: </w:t>
      </w:r>
      <w:proofErr w:type="spellStart"/>
      <w:r w:rsidR="00AF2FE4">
        <w:rPr>
          <w:rFonts w:ascii="inherit" w:eastAsia="inherit" w:hAnsi="inherit" w:cs="inherit"/>
          <w:i/>
          <w:sz w:val="21"/>
        </w:rPr>
        <w:t>How</w:t>
      </w:r>
      <w:proofErr w:type="spellEnd"/>
      <w:r w:rsidR="00AF2FE4">
        <w:rPr>
          <w:rFonts w:ascii="inherit" w:eastAsia="inherit" w:hAnsi="inherit" w:cs="inherit"/>
          <w:i/>
          <w:sz w:val="21"/>
        </w:rPr>
        <w:t xml:space="preserve"> </w:t>
      </w:r>
      <w:proofErr w:type="spellStart"/>
      <w:r w:rsidR="00AF2FE4">
        <w:rPr>
          <w:rFonts w:ascii="inherit" w:eastAsia="inherit" w:hAnsi="inherit" w:cs="inherit"/>
          <w:i/>
          <w:sz w:val="21"/>
        </w:rPr>
        <w:t>to</w:t>
      </w:r>
      <w:proofErr w:type="spellEnd"/>
      <w:r w:rsidR="00AF2FE4">
        <w:rPr>
          <w:rFonts w:ascii="inherit" w:eastAsia="inherit" w:hAnsi="inherit" w:cs="inherit"/>
          <w:i/>
          <w:sz w:val="21"/>
        </w:rPr>
        <w:t xml:space="preserve"> </w:t>
      </w:r>
      <w:proofErr w:type="spellStart"/>
      <w:r w:rsidR="00AF2FE4">
        <w:rPr>
          <w:rFonts w:ascii="inherit" w:eastAsia="inherit" w:hAnsi="inherit" w:cs="inherit"/>
          <w:i/>
          <w:sz w:val="21"/>
        </w:rPr>
        <w:t>Make</w:t>
      </w:r>
      <w:proofErr w:type="spellEnd"/>
      <w:r w:rsidR="00AF2FE4">
        <w:rPr>
          <w:rFonts w:ascii="inherit" w:eastAsia="inherit" w:hAnsi="inherit" w:cs="inherit"/>
          <w:i/>
          <w:sz w:val="21"/>
        </w:rPr>
        <w:t xml:space="preserve"> a </w:t>
      </w:r>
      <w:proofErr w:type="spellStart"/>
      <w:r w:rsidR="00AF2FE4">
        <w:rPr>
          <w:rFonts w:ascii="inherit" w:eastAsia="inherit" w:hAnsi="inherit" w:cs="inherit"/>
          <w:i/>
          <w:sz w:val="21"/>
        </w:rPr>
        <w:t>Chip</w:t>
      </w:r>
      <w:proofErr w:type="spellEnd"/>
      <w:r w:rsidR="00AF2FE4">
        <w:rPr>
          <w:rFonts w:ascii="inherit" w:eastAsia="inherit" w:hAnsi="inherit" w:cs="inherit"/>
          <w:i/>
          <w:sz w:val="21"/>
        </w:rPr>
        <w:t>.</w:t>
      </w:r>
      <w:r w:rsidR="00AF2FE4">
        <w:rPr>
          <w:rFonts w:ascii="inherit" w:eastAsia="inherit" w:hAnsi="inherit" w:cs="inherit"/>
          <w:sz w:val="21"/>
        </w:rPr>
        <w:t> </w:t>
      </w:r>
      <w:proofErr w:type="spellStart"/>
      <w:r w:rsidR="00AF2FE4">
        <w:rPr>
          <w:rFonts w:ascii="inherit" w:eastAsia="inherit" w:hAnsi="inherit" w:cs="inherit"/>
          <w:sz w:val="21"/>
        </w:rPr>
        <w:t>Adapted</w:t>
      </w:r>
      <w:proofErr w:type="spellEnd"/>
      <w:r w:rsidR="00AF2FE4">
        <w:rPr>
          <w:rFonts w:ascii="inherit" w:eastAsia="inherit" w:hAnsi="inherit" w:cs="inherit"/>
          <w:sz w:val="21"/>
        </w:rPr>
        <w:t xml:space="preserve"> </w:t>
      </w:r>
      <w:proofErr w:type="spellStart"/>
      <w:r w:rsidR="00AF2FE4">
        <w:rPr>
          <w:rFonts w:ascii="inherit" w:eastAsia="inherit" w:hAnsi="inherit" w:cs="inherit"/>
          <w:sz w:val="21"/>
        </w:rPr>
        <w:t>from</w:t>
      </w:r>
      <w:proofErr w:type="spellEnd"/>
      <w:r w:rsidR="00AF2FE4">
        <w:rPr>
          <w:rFonts w:ascii="inherit" w:eastAsia="inherit" w:hAnsi="inherit" w:cs="inherit"/>
          <w:sz w:val="21"/>
        </w:rPr>
        <w:t xml:space="preserve"> </w:t>
      </w:r>
      <w:proofErr w:type="spellStart"/>
      <w:r w:rsidR="00AF2FE4">
        <w:rPr>
          <w:rFonts w:ascii="inherit" w:eastAsia="inherit" w:hAnsi="inherit" w:cs="inherit"/>
          <w:sz w:val="21"/>
        </w:rPr>
        <w:t>Design</w:t>
      </w:r>
      <w:proofErr w:type="spellEnd"/>
      <w:r w:rsidR="00AF2FE4">
        <w:rPr>
          <w:rFonts w:ascii="inherit" w:eastAsia="inherit" w:hAnsi="inherit" w:cs="inherit"/>
          <w:sz w:val="21"/>
        </w:rPr>
        <w:t xml:space="preserve"> </w:t>
      </w:r>
      <w:proofErr w:type="spellStart"/>
      <w:r w:rsidR="00AF2FE4">
        <w:rPr>
          <w:rFonts w:ascii="inherit" w:eastAsia="inherit" w:hAnsi="inherit" w:cs="inherit"/>
          <w:sz w:val="21"/>
        </w:rPr>
        <w:t>News</w:t>
      </w:r>
      <w:proofErr w:type="spellEnd"/>
      <w:r w:rsidR="00AF2FE4">
        <w:rPr>
          <w:rFonts w:ascii="inherit" w:eastAsia="inherit" w:hAnsi="inherit" w:cs="inherit"/>
          <w:sz w:val="21"/>
        </w:rPr>
        <w:t xml:space="preserve">. </w:t>
      </w:r>
      <w:proofErr w:type="spellStart"/>
      <w:r w:rsidR="00AF2FE4">
        <w:rPr>
          <w:rFonts w:ascii="inherit" w:eastAsia="inherit" w:hAnsi="inherit" w:cs="inherit"/>
          <w:sz w:val="21"/>
        </w:rPr>
        <w:t>Reed</w:t>
      </w:r>
      <w:proofErr w:type="spellEnd"/>
      <w:r w:rsidR="00AF2FE4">
        <w:rPr>
          <w:rFonts w:ascii="inherit" w:eastAsia="inherit" w:hAnsi="inherit" w:cs="inherit"/>
          <w:sz w:val="21"/>
        </w:rPr>
        <w:t xml:space="preserve"> </w:t>
      </w:r>
      <w:proofErr w:type="spellStart"/>
      <w:r w:rsidR="00AF2FE4">
        <w:rPr>
          <w:rFonts w:ascii="inherit" w:eastAsia="inherit" w:hAnsi="inherit" w:cs="inherit"/>
          <w:sz w:val="21"/>
        </w:rPr>
        <w:t>Electronics</w:t>
      </w:r>
      <w:proofErr w:type="spellEnd"/>
      <w:r w:rsidR="00AF2FE4">
        <w:rPr>
          <w:rFonts w:ascii="inherit" w:eastAsia="inherit" w:hAnsi="inherit" w:cs="inherit"/>
          <w:sz w:val="21"/>
        </w:rPr>
        <w:t xml:space="preserve"> </w:t>
      </w:r>
      <w:proofErr w:type="spellStart"/>
      <w:r w:rsidR="00AF2FE4">
        <w:rPr>
          <w:rFonts w:ascii="inherit" w:eastAsia="inherit" w:hAnsi="inherit" w:cs="inherit"/>
          <w:sz w:val="21"/>
        </w:rPr>
        <w:t>Group</w:t>
      </w:r>
      <w:proofErr w:type="spellEnd"/>
      <w:r w:rsidR="00AF2FE4">
        <w:rPr>
          <w:rFonts w:ascii="inherit" w:eastAsia="inherit" w:hAnsi="inherit" w:cs="inherit"/>
          <w:sz w:val="21"/>
        </w:rPr>
        <w:t>.</w:t>
      </w:r>
    </w:p>
    <w:p w14:paraId="785C6831" w14:textId="77777777" w:rsidR="00935F01" w:rsidRDefault="00AF2FE4">
      <w:pPr>
        <w:spacing w:after="200" w:line="276" w:lineRule="auto"/>
        <w:rPr>
          <w:rFonts w:ascii="Calibri" w:eastAsia="Calibri" w:hAnsi="Calibri" w:cs="Calibri"/>
          <w:sz w:val="28"/>
        </w:rPr>
      </w:pPr>
      <w:r>
        <w:rPr>
          <w:rFonts w:ascii="Calibri" w:eastAsia="Calibri" w:hAnsi="Calibri" w:cs="Calibri"/>
          <w:sz w:val="28"/>
        </w:rPr>
        <w:t xml:space="preserve">Для получения кремния самой высокой чистоты используется метод зонной плавки, основанный на том, что примеси хорошо растворяются в жидкой фазе (расплаве) и гораздо хуже в твердой фазе. Создавая расплавленную узкую зону в слитке и проходя этой зоной вдоль слитка, расплавленная зона собирает в себя примеси. </w:t>
      </w:r>
    </w:p>
    <w:p w14:paraId="0C16099B" w14:textId="77777777" w:rsidR="00935F01" w:rsidRDefault="00AF2FE4">
      <w:pPr>
        <w:spacing w:after="200" w:line="276" w:lineRule="auto"/>
        <w:jc w:val="center"/>
        <w:rPr>
          <w:rFonts w:ascii="Calibri" w:eastAsia="Calibri" w:hAnsi="Calibri" w:cs="Calibri"/>
          <w:sz w:val="28"/>
        </w:rPr>
      </w:pPr>
      <w:r>
        <w:object w:dxaOrig="4879" w:dyaOrig="3664" w14:anchorId="035C4961">
          <v:rect id="rectole0000000012" o:spid="_x0000_i1037" style="width:243.65pt;height:183.15pt" o:ole="" o:preferrelative="t" stroked="f">
            <v:imagedata r:id="rId31" o:title=""/>
          </v:rect>
          <o:OLEObject Type="Embed" ProgID="StaticMetafile" ShapeID="rectole0000000012" DrawAspect="Content" ObjectID="_1680297420" r:id="rId32"/>
        </w:object>
      </w:r>
    </w:p>
    <w:p w14:paraId="447B2A3E" w14:textId="77777777" w:rsidR="00935F01" w:rsidRDefault="00AF2FE4">
      <w:pPr>
        <w:spacing w:after="200" w:line="276" w:lineRule="auto"/>
        <w:rPr>
          <w:rFonts w:ascii="Calibri" w:eastAsia="Calibri" w:hAnsi="Calibri" w:cs="Calibri"/>
          <w:sz w:val="28"/>
        </w:rPr>
      </w:pPr>
      <w:r>
        <w:rPr>
          <w:rFonts w:ascii="Calibri" w:eastAsia="Calibri" w:hAnsi="Calibri" w:cs="Calibri"/>
          <w:sz w:val="28"/>
        </w:rPr>
        <w:t xml:space="preserve">рис.   Схема </w:t>
      </w:r>
      <w:proofErr w:type="spellStart"/>
      <w:r>
        <w:rPr>
          <w:rFonts w:ascii="Calibri" w:eastAsia="Calibri" w:hAnsi="Calibri" w:cs="Calibri"/>
          <w:sz w:val="28"/>
        </w:rPr>
        <w:t>бестигельной</w:t>
      </w:r>
      <w:proofErr w:type="spellEnd"/>
      <w:r>
        <w:rPr>
          <w:rFonts w:ascii="Calibri" w:eastAsia="Calibri" w:hAnsi="Calibri" w:cs="Calibri"/>
          <w:sz w:val="28"/>
        </w:rPr>
        <w:t xml:space="preserve"> зонной плавки кремния: 1 – монокристалл; 2 – расплавленная зона; 3 – индуктор;</w:t>
      </w:r>
      <w:r>
        <w:rPr>
          <w:rFonts w:ascii="Calibri" w:eastAsia="Calibri" w:hAnsi="Calibri" w:cs="Calibri"/>
          <w:sz w:val="28"/>
          <w:shd w:val="clear" w:color="auto" w:fill="FFFF00"/>
        </w:rPr>
        <w:t xml:space="preserve"> </w:t>
      </w:r>
    </w:p>
    <w:p w14:paraId="4410696F" w14:textId="77777777" w:rsidR="00935F01" w:rsidRDefault="00935F01">
      <w:pPr>
        <w:spacing w:after="200" w:line="276" w:lineRule="auto"/>
        <w:rPr>
          <w:rFonts w:ascii="Calibri" w:eastAsia="Calibri" w:hAnsi="Calibri" w:cs="Calibri"/>
          <w:sz w:val="28"/>
          <w:shd w:val="clear" w:color="auto" w:fill="FFFF00"/>
        </w:rPr>
      </w:pPr>
    </w:p>
    <w:p w14:paraId="44A9AA28" w14:textId="77777777" w:rsidR="00935F01" w:rsidRDefault="00AF2FE4">
      <w:pPr>
        <w:spacing w:after="200" w:line="276" w:lineRule="auto"/>
        <w:rPr>
          <w:rFonts w:ascii="Calibri" w:eastAsia="Calibri" w:hAnsi="Calibri" w:cs="Calibri"/>
          <w:sz w:val="28"/>
        </w:rPr>
      </w:pPr>
      <w:r>
        <w:rPr>
          <w:rFonts w:ascii="Calibri" w:eastAsia="Calibri" w:hAnsi="Calibri" w:cs="Calibri"/>
          <w:sz w:val="28"/>
        </w:rPr>
        <w:t xml:space="preserve">Проводя зонную плавку многократно, можно получить максимально возможную чистоту материала. Для кремния проводится вертикальная </w:t>
      </w:r>
      <w:proofErr w:type="spellStart"/>
      <w:r>
        <w:rPr>
          <w:rFonts w:ascii="Calibri" w:eastAsia="Calibri" w:hAnsi="Calibri" w:cs="Calibri"/>
          <w:sz w:val="28"/>
        </w:rPr>
        <w:t>бестигельная</w:t>
      </w:r>
      <w:proofErr w:type="spellEnd"/>
      <w:r>
        <w:rPr>
          <w:rFonts w:ascii="Calibri" w:eastAsia="Calibri" w:hAnsi="Calibri" w:cs="Calibri"/>
          <w:sz w:val="28"/>
        </w:rPr>
        <w:t xml:space="preserve"> зонная плавка, так как примеси тигля могут загрязнять кремний, </w:t>
      </w:r>
    </w:p>
    <w:p w14:paraId="3BF18A69" w14:textId="77777777" w:rsidR="00935F01" w:rsidRDefault="00AF2FE4">
      <w:pPr>
        <w:spacing w:after="200" w:line="276" w:lineRule="auto"/>
        <w:rPr>
          <w:rFonts w:ascii="Calibri" w:eastAsia="Calibri" w:hAnsi="Calibri" w:cs="Calibri"/>
          <w:sz w:val="32"/>
        </w:rPr>
      </w:pPr>
      <w:r>
        <w:rPr>
          <w:rFonts w:ascii="Calibri" w:eastAsia="Calibri" w:hAnsi="Calibri" w:cs="Calibri"/>
          <w:sz w:val="32"/>
        </w:rPr>
        <w:t xml:space="preserve">2.6. Получение эпитаксиальных структур </w:t>
      </w:r>
    </w:p>
    <w:p w14:paraId="3C57BBBB" w14:textId="77777777" w:rsidR="00935F01" w:rsidRDefault="00AF2FE4">
      <w:pPr>
        <w:spacing w:after="200" w:line="276" w:lineRule="auto"/>
        <w:rPr>
          <w:rFonts w:ascii="Calibri" w:eastAsia="Calibri" w:hAnsi="Calibri" w:cs="Calibri"/>
          <w:sz w:val="32"/>
          <w:shd w:val="clear" w:color="auto" w:fill="FFFF00"/>
        </w:rPr>
      </w:pPr>
      <w:r>
        <w:rPr>
          <w:rFonts w:ascii="Calibri" w:eastAsia="Calibri" w:hAnsi="Calibri" w:cs="Calibri"/>
          <w:sz w:val="32"/>
        </w:rPr>
        <w:t xml:space="preserve">До 1965 г. выход годных ИМС на биполярных транзисторах не превышал 5 %. Использование эпитаксиального слоя позволило увеличить процент выхода годных ИМС до 50 – 70 %. Современные ИМС на биполярных транзисторах получают на эпитаксиальных структурах. Эпитаксия – это наращивание монокристаллических слоев на монокристаллическую подложку. Если материал пленки и подложки одинаковый, то такой вид эпитаксии называется </w:t>
      </w:r>
      <w:proofErr w:type="spellStart"/>
      <w:r>
        <w:rPr>
          <w:rFonts w:ascii="Calibri" w:eastAsia="Calibri" w:hAnsi="Calibri" w:cs="Calibri"/>
          <w:sz w:val="32"/>
        </w:rPr>
        <w:t>гомоэпитаксией</w:t>
      </w:r>
      <w:proofErr w:type="spellEnd"/>
      <w:r>
        <w:rPr>
          <w:rFonts w:ascii="Calibri" w:eastAsia="Calibri" w:hAnsi="Calibri" w:cs="Calibri"/>
          <w:sz w:val="32"/>
        </w:rPr>
        <w:t xml:space="preserve">. Если пленка и подложка имеют разную природу, то это </w:t>
      </w:r>
      <w:proofErr w:type="spellStart"/>
      <w:r>
        <w:rPr>
          <w:rFonts w:ascii="Calibri" w:eastAsia="Calibri" w:hAnsi="Calibri" w:cs="Calibri"/>
          <w:sz w:val="32"/>
        </w:rPr>
        <w:t>гетероэпитаксия</w:t>
      </w:r>
      <w:proofErr w:type="spellEnd"/>
      <w:r>
        <w:rPr>
          <w:rFonts w:ascii="Calibri" w:eastAsia="Calibri" w:hAnsi="Calibri" w:cs="Calibri"/>
          <w:sz w:val="32"/>
        </w:rPr>
        <w:t>.</w:t>
      </w:r>
    </w:p>
    <w:p w14:paraId="0CC9C9C2" w14:textId="77777777" w:rsidR="00935F01" w:rsidRDefault="00AF2FE4">
      <w:pPr>
        <w:spacing w:after="200" w:line="276" w:lineRule="auto"/>
        <w:rPr>
          <w:rFonts w:ascii="Calibri" w:eastAsia="Calibri" w:hAnsi="Calibri" w:cs="Calibri"/>
          <w:sz w:val="32"/>
        </w:rPr>
      </w:pPr>
      <w:r>
        <w:rPr>
          <w:rFonts w:ascii="Calibri" w:eastAsia="Calibri" w:hAnsi="Calibri" w:cs="Calibri"/>
          <w:sz w:val="32"/>
          <w:shd w:val="clear" w:color="auto" w:fill="FFFF00"/>
        </w:rPr>
        <w:t>Лекция 2.</w:t>
      </w:r>
      <w:r>
        <w:rPr>
          <w:rFonts w:ascii="Calibri" w:eastAsia="Calibri" w:hAnsi="Calibri" w:cs="Calibri"/>
          <w:sz w:val="32"/>
        </w:rPr>
        <w:t xml:space="preserve">  </w:t>
      </w:r>
      <w:r>
        <w:rPr>
          <w:rFonts w:ascii="Calibri" w:eastAsia="Calibri" w:hAnsi="Calibri" w:cs="Calibri"/>
          <w:b/>
          <w:color w:val="000000"/>
        </w:rPr>
        <w:t xml:space="preserve"> </w:t>
      </w:r>
      <w:r>
        <w:rPr>
          <w:rFonts w:ascii="Calibri" w:eastAsia="Calibri" w:hAnsi="Calibri" w:cs="Calibri"/>
          <w:sz w:val="32"/>
        </w:rPr>
        <w:t>p-n переход. Методы формирования p-n перехода. Сплавление, диффузия, ионная имплантация, эпитаксия.</w:t>
      </w:r>
    </w:p>
    <w:p w14:paraId="344DBC44" w14:textId="77777777" w:rsidR="00935F01" w:rsidRDefault="00935F01">
      <w:pPr>
        <w:spacing w:after="200" w:line="276" w:lineRule="auto"/>
        <w:rPr>
          <w:rFonts w:ascii="Calibri" w:eastAsia="Calibri" w:hAnsi="Calibri" w:cs="Calibri"/>
        </w:rPr>
      </w:pPr>
    </w:p>
    <w:p w14:paraId="253C5DAA" w14:textId="77777777" w:rsidR="00935F01" w:rsidRDefault="00AF2FE4">
      <w:pPr>
        <w:spacing w:after="200" w:line="276" w:lineRule="auto"/>
        <w:rPr>
          <w:rFonts w:ascii="Calibri" w:eastAsia="Calibri" w:hAnsi="Calibri" w:cs="Calibri"/>
          <w:color w:val="2B2B2B"/>
          <w:sz w:val="32"/>
        </w:rPr>
      </w:pPr>
      <w:r>
        <w:rPr>
          <w:rFonts w:ascii="Calibri" w:eastAsia="Calibri" w:hAnsi="Calibri" w:cs="Calibri"/>
          <w:sz w:val="32"/>
          <w:shd w:val="clear" w:color="auto" w:fill="FFFF00"/>
        </w:rPr>
        <w:lastRenderedPageBreak/>
        <w:t>p-n переход</w:t>
      </w:r>
      <w:r>
        <w:rPr>
          <w:rFonts w:ascii="Calibri" w:eastAsia="Calibri" w:hAnsi="Calibri" w:cs="Calibri"/>
          <w:color w:val="2B2B2B"/>
          <w:sz w:val="32"/>
        </w:rPr>
        <w:t xml:space="preserve"> Пусть есть два полупроводника, n и  р типа отдельно. При анализе процессов в полупроводниковых приборах удобно использовать уровень Ферми. Энергия Ферми в  n типе ближе к зоне проводимости а в р типе ближе к валентной зоне. </w:t>
      </w:r>
    </w:p>
    <w:p w14:paraId="17E1F7E2" w14:textId="77777777" w:rsidR="00935F01" w:rsidRDefault="00AF2FE4">
      <w:pPr>
        <w:spacing w:after="200" w:line="276" w:lineRule="auto"/>
        <w:rPr>
          <w:rFonts w:ascii="Calibri" w:eastAsia="Calibri" w:hAnsi="Calibri" w:cs="Calibri"/>
          <w:color w:val="2B2B2B"/>
          <w:sz w:val="32"/>
        </w:rPr>
      </w:pPr>
      <w:r>
        <w:rPr>
          <w:rFonts w:ascii="Calibri" w:eastAsia="Calibri" w:hAnsi="Calibri" w:cs="Calibri"/>
          <w:color w:val="2B2B2B"/>
          <w:sz w:val="32"/>
        </w:rPr>
        <w:t>n –тип образуется при легировании донорами N</w:t>
      </w:r>
      <w:r>
        <w:rPr>
          <w:rFonts w:ascii="Calibri" w:eastAsia="Calibri" w:hAnsi="Calibri" w:cs="Calibri"/>
          <w:color w:val="2B2B2B"/>
          <w:sz w:val="32"/>
          <w:vertAlign w:val="subscript"/>
        </w:rPr>
        <w:t>D</w:t>
      </w:r>
      <w:r>
        <w:rPr>
          <w:rFonts w:ascii="Calibri" w:eastAsia="Calibri" w:hAnsi="Calibri" w:cs="Calibri"/>
          <w:color w:val="2B2B2B"/>
          <w:sz w:val="32"/>
        </w:rPr>
        <w:t xml:space="preserve">. Доноры отдают электроны n в зону проводимости, а сами становятся положительно </w:t>
      </w:r>
      <w:proofErr w:type="spellStart"/>
      <w:r>
        <w:rPr>
          <w:rFonts w:ascii="Calibri" w:eastAsia="Calibri" w:hAnsi="Calibri" w:cs="Calibri"/>
          <w:color w:val="2B2B2B"/>
          <w:sz w:val="32"/>
        </w:rPr>
        <w:t>заряжеными</w:t>
      </w:r>
      <w:proofErr w:type="spellEnd"/>
      <w:r>
        <w:rPr>
          <w:rFonts w:ascii="Calibri" w:eastAsia="Calibri" w:hAnsi="Calibri" w:cs="Calibri"/>
          <w:color w:val="2B2B2B"/>
          <w:sz w:val="32"/>
        </w:rPr>
        <w:t xml:space="preserve"> неподвижными ионами N</w:t>
      </w:r>
      <w:r>
        <w:rPr>
          <w:rFonts w:ascii="Calibri" w:eastAsia="Calibri" w:hAnsi="Calibri" w:cs="Calibri"/>
          <w:color w:val="2B2B2B"/>
          <w:sz w:val="32"/>
          <w:vertAlign w:val="subscript"/>
        </w:rPr>
        <w:t>D</w:t>
      </w:r>
      <w:r>
        <w:rPr>
          <w:rFonts w:ascii="Calibri" w:eastAsia="Calibri" w:hAnsi="Calibri" w:cs="Calibri"/>
          <w:b/>
          <w:color w:val="2B2B2B"/>
          <w:sz w:val="32"/>
          <w:vertAlign w:val="superscript"/>
        </w:rPr>
        <w:t>+</w:t>
      </w:r>
      <w:r>
        <w:rPr>
          <w:rFonts w:ascii="Calibri" w:eastAsia="Calibri" w:hAnsi="Calibri" w:cs="Calibri"/>
          <w:color w:val="2B2B2B"/>
          <w:sz w:val="32"/>
        </w:rPr>
        <w:t>. Концентрация n</w:t>
      </w:r>
      <w:r>
        <w:rPr>
          <w:rFonts w:ascii="Calibri" w:eastAsia="Calibri" w:hAnsi="Calibri" w:cs="Calibri"/>
          <w:b/>
          <w:color w:val="2B2B2B"/>
          <w:sz w:val="32"/>
          <w:vertAlign w:val="superscript"/>
        </w:rPr>
        <w:t xml:space="preserve">- </w:t>
      </w:r>
      <w:r>
        <w:rPr>
          <w:rFonts w:ascii="Calibri" w:eastAsia="Calibri" w:hAnsi="Calibri" w:cs="Calibri"/>
          <w:color w:val="2B2B2B"/>
          <w:sz w:val="32"/>
        </w:rPr>
        <w:t>= N</w:t>
      </w:r>
      <w:r>
        <w:rPr>
          <w:rFonts w:ascii="Calibri" w:eastAsia="Calibri" w:hAnsi="Calibri" w:cs="Calibri"/>
          <w:color w:val="2B2B2B"/>
          <w:sz w:val="32"/>
          <w:vertAlign w:val="subscript"/>
        </w:rPr>
        <w:t>D</w:t>
      </w:r>
      <w:r>
        <w:rPr>
          <w:rFonts w:ascii="Calibri" w:eastAsia="Calibri" w:hAnsi="Calibri" w:cs="Calibri"/>
          <w:b/>
          <w:color w:val="2B2B2B"/>
          <w:sz w:val="32"/>
          <w:vertAlign w:val="superscript"/>
        </w:rPr>
        <w:t>+</w:t>
      </w:r>
      <w:r>
        <w:rPr>
          <w:rFonts w:ascii="Calibri" w:eastAsia="Calibri" w:hAnsi="Calibri" w:cs="Calibri"/>
          <w:color w:val="2B2B2B"/>
          <w:sz w:val="32"/>
          <w:vertAlign w:val="subscript"/>
        </w:rPr>
        <w:t>.</w:t>
      </w:r>
    </w:p>
    <w:p w14:paraId="52EF6A9F" w14:textId="77777777" w:rsidR="00935F01" w:rsidRDefault="00AF2FE4">
      <w:pPr>
        <w:spacing w:after="200" w:line="276" w:lineRule="auto"/>
        <w:rPr>
          <w:rFonts w:ascii="Calibri" w:eastAsia="Calibri" w:hAnsi="Calibri" w:cs="Calibri"/>
          <w:color w:val="2B2B2B"/>
          <w:sz w:val="32"/>
        </w:rPr>
      </w:pPr>
      <w:r>
        <w:rPr>
          <w:rFonts w:ascii="Calibri" w:eastAsia="Calibri" w:hAnsi="Calibri" w:cs="Calibri"/>
          <w:color w:val="2B2B2B"/>
          <w:sz w:val="32"/>
        </w:rPr>
        <w:t>р-тип образуется при легировании акцепторными примесями N</w:t>
      </w:r>
      <w:r>
        <w:rPr>
          <w:rFonts w:ascii="Calibri" w:eastAsia="Calibri" w:hAnsi="Calibri" w:cs="Calibri"/>
          <w:color w:val="2B2B2B"/>
          <w:sz w:val="32"/>
          <w:vertAlign w:val="subscript"/>
        </w:rPr>
        <w:t>A</w:t>
      </w:r>
      <w:r>
        <w:rPr>
          <w:rFonts w:ascii="Calibri" w:eastAsia="Calibri" w:hAnsi="Calibri" w:cs="Calibri"/>
          <w:color w:val="2B2B2B"/>
          <w:sz w:val="32"/>
        </w:rPr>
        <w:t>. Акцепторы захватывают электрон у атомов кремния и становятся неподвижными отрицательно заряженными ионами N</w:t>
      </w:r>
      <w:r>
        <w:rPr>
          <w:rFonts w:ascii="Calibri" w:eastAsia="Calibri" w:hAnsi="Calibri" w:cs="Calibri"/>
          <w:color w:val="2B2B2B"/>
          <w:sz w:val="32"/>
          <w:vertAlign w:val="subscript"/>
        </w:rPr>
        <w:t>A</w:t>
      </w:r>
      <w:r>
        <w:rPr>
          <w:rFonts w:ascii="Calibri" w:eastAsia="Calibri" w:hAnsi="Calibri" w:cs="Calibri"/>
          <w:b/>
          <w:color w:val="2B2B2B"/>
          <w:sz w:val="32"/>
          <w:vertAlign w:val="superscript"/>
        </w:rPr>
        <w:t>-</w:t>
      </w:r>
      <w:r>
        <w:rPr>
          <w:rFonts w:ascii="Calibri" w:eastAsia="Calibri" w:hAnsi="Calibri" w:cs="Calibri"/>
          <w:color w:val="2B2B2B"/>
          <w:sz w:val="32"/>
        </w:rPr>
        <w:t>. Атомы кремния, у которых забрали электрон, становятся положительно заряженными подвижными вакансиями p (их принято называть дырками p).  p</w:t>
      </w:r>
      <w:r>
        <w:rPr>
          <w:rFonts w:ascii="Calibri" w:eastAsia="Calibri" w:hAnsi="Calibri" w:cs="Calibri"/>
          <w:color w:val="2B2B2B"/>
          <w:sz w:val="32"/>
          <w:vertAlign w:val="superscript"/>
        </w:rPr>
        <w:t xml:space="preserve">+ </w:t>
      </w:r>
      <w:r>
        <w:rPr>
          <w:rFonts w:ascii="Calibri" w:eastAsia="Calibri" w:hAnsi="Calibri" w:cs="Calibri"/>
          <w:color w:val="2B2B2B"/>
          <w:sz w:val="32"/>
        </w:rPr>
        <w:t>= N</w:t>
      </w:r>
      <w:r>
        <w:rPr>
          <w:rFonts w:ascii="Calibri" w:eastAsia="Calibri" w:hAnsi="Calibri" w:cs="Calibri"/>
          <w:color w:val="2B2B2B"/>
          <w:sz w:val="32"/>
          <w:vertAlign w:val="subscript"/>
        </w:rPr>
        <w:t>A</w:t>
      </w:r>
      <w:r>
        <w:rPr>
          <w:rFonts w:ascii="Calibri" w:eastAsia="Calibri" w:hAnsi="Calibri" w:cs="Calibri"/>
          <w:b/>
          <w:color w:val="2B2B2B"/>
          <w:sz w:val="32"/>
          <w:vertAlign w:val="superscript"/>
        </w:rPr>
        <w:t>-</w:t>
      </w:r>
      <w:r>
        <w:rPr>
          <w:rFonts w:ascii="Calibri" w:eastAsia="Calibri" w:hAnsi="Calibri" w:cs="Calibri"/>
          <w:b/>
          <w:color w:val="2B2B2B"/>
          <w:sz w:val="32"/>
        </w:rPr>
        <w:t xml:space="preserve">. </w:t>
      </w:r>
      <w:r>
        <w:rPr>
          <w:rFonts w:ascii="Calibri" w:eastAsia="Calibri" w:hAnsi="Calibri" w:cs="Calibri"/>
          <w:color w:val="2B2B2B"/>
          <w:sz w:val="32"/>
        </w:rPr>
        <w:t xml:space="preserve">Дырки двигаются и переносят ток в валентной зоне. </w:t>
      </w:r>
    </w:p>
    <w:p w14:paraId="45DA4794" w14:textId="77777777" w:rsidR="00935F01" w:rsidRDefault="00AF2FE4">
      <w:pPr>
        <w:spacing w:after="200" w:line="276" w:lineRule="auto"/>
        <w:rPr>
          <w:rFonts w:ascii="Times New Roman" w:eastAsia="Times New Roman" w:hAnsi="Times New Roman" w:cs="Times New Roman"/>
          <w:color w:val="2B2B2B"/>
          <w:sz w:val="32"/>
        </w:rPr>
      </w:pPr>
      <w:r>
        <w:rPr>
          <w:rFonts w:ascii="Times New Roman" w:eastAsia="Times New Roman" w:hAnsi="Times New Roman" w:cs="Times New Roman"/>
          <w:sz w:val="32"/>
        </w:rPr>
        <w:t xml:space="preserve">В </w:t>
      </w:r>
      <w:r>
        <w:rPr>
          <w:rFonts w:ascii="Times New Roman" w:eastAsia="Times New Roman" w:hAnsi="Times New Roman" w:cs="Times New Roman"/>
          <w:color w:val="2B2B2B"/>
          <w:sz w:val="32"/>
        </w:rPr>
        <w:t xml:space="preserve">n области основные носители тока электроны </w:t>
      </w:r>
      <w:proofErr w:type="spellStart"/>
      <w:r>
        <w:rPr>
          <w:rFonts w:ascii="Times New Roman" w:eastAsia="Times New Roman" w:hAnsi="Times New Roman" w:cs="Times New Roman"/>
          <w:color w:val="2B2B2B"/>
          <w:sz w:val="32"/>
        </w:rPr>
        <w:t>n</w:t>
      </w:r>
      <w:r>
        <w:rPr>
          <w:rFonts w:ascii="Times New Roman" w:eastAsia="Times New Roman" w:hAnsi="Times New Roman" w:cs="Times New Roman"/>
          <w:color w:val="2B2B2B"/>
          <w:sz w:val="32"/>
          <w:vertAlign w:val="subscript"/>
        </w:rPr>
        <w:t>n</w:t>
      </w:r>
      <w:proofErr w:type="spellEnd"/>
      <w:r>
        <w:rPr>
          <w:rFonts w:ascii="Times New Roman" w:eastAsia="Times New Roman" w:hAnsi="Times New Roman" w:cs="Times New Roman"/>
          <w:color w:val="2B2B2B"/>
          <w:sz w:val="32"/>
        </w:rPr>
        <w:t>,</w:t>
      </w:r>
      <w:r>
        <w:rPr>
          <w:rFonts w:ascii="Times New Roman" w:eastAsia="Times New Roman" w:hAnsi="Times New Roman" w:cs="Times New Roman"/>
          <w:sz w:val="32"/>
        </w:rPr>
        <w:t xml:space="preserve"> и </w:t>
      </w:r>
      <w:r>
        <w:rPr>
          <w:rFonts w:ascii="Times New Roman" w:eastAsia="Times New Roman" w:hAnsi="Times New Roman" w:cs="Times New Roman"/>
          <w:color w:val="2B2B2B"/>
          <w:sz w:val="32"/>
        </w:rPr>
        <w:t xml:space="preserve">есть еще небольшая концентрация дырок </w:t>
      </w:r>
      <w:proofErr w:type="spellStart"/>
      <w:r>
        <w:rPr>
          <w:rFonts w:ascii="Times New Roman" w:eastAsia="Times New Roman" w:hAnsi="Times New Roman" w:cs="Times New Roman"/>
          <w:color w:val="2B2B2B"/>
          <w:sz w:val="32"/>
        </w:rPr>
        <w:t>р</w:t>
      </w:r>
      <w:r>
        <w:rPr>
          <w:rFonts w:ascii="Times New Roman" w:eastAsia="Times New Roman" w:hAnsi="Times New Roman" w:cs="Times New Roman"/>
          <w:color w:val="2B2B2B"/>
          <w:sz w:val="32"/>
          <w:vertAlign w:val="subscript"/>
        </w:rPr>
        <w:t>n</w:t>
      </w:r>
      <w:proofErr w:type="spellEnd"/>
      <w:r>
        <w:rPr>
          <w:rFonts w:ascii="Times New Roman" w:eastAsia="Times New Roman" w:hAnsi="Times New Roman" w:cs="Times New Roman"/>
          <w:color w:val="2B2B2B"/>
          <w:sz w:val="32"/>
        </w:rPr>
        <w:t xml:space="preserve">, которые являются неосновными носителями. </w:t>
      </w:r>
    </w:p>
    <w:p w14:paraId="61F8CF3B" w14:textId="77777777" w:rsidR="00935F01" w:rsidRDefault="00AF2FE4">
      <w:pPr>
        <w:spacing w:after="200" w:line="276" w:lineRule="auto"/>
        <w:rPr>
          <w:rFonts w:ascii="Times New Roman" w:eastAsia="Times New Roman" w:hAnsi="Times New Roman" w:cs="Times New Roman"/>
          <w:sz w:val="32"/>
        </w:rPr>
      </w:pPr>
      <w:r>
        <w:rPr>
          <w:rFonts w:ascii="Times New Roman" w:eastAsia="Times New Roman" w:hAnsi="Times New Roman" w:cs="Times New Roman"/>
          <w:sz w:val="32"/>
        </w:rPr>
        <w:t xml:space="preserve">В р области основные носители дырки </w:t>
      </w:r>
      <w:proofErr w:type="spellStart"/>
      <w:r>
        <w:rPr>
          <w:rFonts w:ascii="Times New Roman" w:eastAsia="Times New Roman" w:hAnsi="Times New Roman" w:cs="Times New Roman"/>
          <w:sz w:val="32"/>
        </w:rPr>
        <w:t>р</w:t>
      </w:r>
      <w:r>
        <w:rPr>
          <w:rFonts w:ascii="Times New Roman" w:eastAsia="Times New Roman" w:hAnsi="Times New Roman" w:cs="Times New Roman"/>
          <w:sz w:val="32"/>
          <w:vertAlign w:val="subscript"/>
        </w:rPr>
        <w:t>р</w:t>
      </w:r>
      <w:proofErr w:type="spellEnd"/>
      <w:r>
        <w:rPr>
          <w:rFonts w:ascii="Times New Roman" w:eastAsia="Times New Roman" w:hAnsi="Times New Roman" w:cs="Times New Roman"/>
          <w:sz w:val="32"/>
        </w:rPr>
        <w:t xml:space="preserve"> и </w:t>
      </w:r>
      <w:r>
        <w:rPr>
          <w:rFonts w:ascii="Times New Roman" w:eastAsia="Times New Roman" w:hAnsi="Times New Roman" w:cs="Times New Roman"/>
          <w:color w:val="2B2B2B"/>
          <w:sz w:val="32"/>
        </w:rPr>
        <w:t xml:space="preserve">есть еще небольшая концентрация электронов </w:t>
      </w:r>
      <w:proofErr w:type="spellStart"/>
      <w:r>
        <w:rPr>
          <w:rFonts w:ascii="Times New Roman" w:eastAsia="Times New Roman" w:hAnsi="Times New Roman" w:cs="Times New Roman"/>
          <w:color w:val="2B2B2B"/>
          <w:sz w:val="32"/>
        </w:rPr>
        <w:t>n</w:t>
      </w:r>
      <w:r>
        <w:rPr>
          <w:rFonts w:ascii="Times New Roman" w:eastAsia="Times New Roman" w:hAnsi="Times New Roman" w:cs="Times New Roman"/>
          <w:color w:val="2B2B2B"/>
          <w:sz w:val="32"/>
          <w:vertAlign w:val="subscript"/>
        </w:rPr>
        <w:t>р</w:t>
      </w:r>
      <w:proofErr w:type="spellEnd"/>
      <w:r>
        <w:rPr>
          <w:rFonts w:ascii="Times New Roman" w:eastAsia="Times New Roman" w:hAnsi="Times New Roman" w:cs="Times New Roman"/>
          <w:color w:val="2B2B2B"/>
          <w:sz w:val="32"/>
        </w:rPr>
        <w:t>, которые являются неосновными носителями.</w:t>
      </w:r>
      <w:r>
        <w:rPr>
          <w:rFonts w:ascii="Times New Roman" w:eastAsia="Times New Roman" w:hAnsi="Times New Roman" w:cs="Times New Roman"/>
          <w:sz w:val="32"/>
        </w:rPr>
        <w:t xml:space="preserve"> В полупроводнике любого типа выполняется:</w:t>
      </w:r>
    </w:p>
    <w:p w14:paraId="2132FBCD" w14:textId="77777777" w:rsidR="00935F01" w:rsidRDefault="00AF2FE4">
      <w:pPr>
        <w:spacing w:after="200" w:line="276" w:lineRule="auto"/>
        <w:rPr>
          <w:rFonts w:ascii="Times New Roman" w:eastAsia="Times New Roman" w:hAnsi="Times New Roman" w:cs="Times New Roman"/>
          <w:color w:val="2B2B2B"/>
          <w:sz w:val="32"/>
        </w:rPr>
      </w:pPr>
      <w:proofErr w:type="spellStart"/>
      <w:r>
        <w:rPr>
          <w:rFonts w:ascii="Times New Roman" w:eastAsia="Times New Roman" w:hAnsi="Times New Roman" w:cs="Times New Roman"/>
          <w:color w:val="2B2B2B"/>
          <w:sz w:val="32"/>
        </w:rPr>
        <w:t>n</w:t>
      </w:r>
      <w:r>
        <w:rPr>
          <w:rFonts w:ascii="Times New Roman" w:eastAsia="Times New Roman" w:hAnsi="Times New Roman" w:cs="Times New Roman"/>
          <w:color w:val="2B2B2B"/>
          <w:sz w:val="32"/>
          <w:vertAlign w:val="subscript"/>
        </w:rPr>
        <w:t>n</w:t>
      </w:r>
      <w:proofErr w:type="spellEnd"/>
      <w:r>
        <w:rPr>
          <w:rFonts w:ascii="Times New Roman" w:eastAsia="Times New Roman" w:hAnsi="Times New Roman" w:cs="Times New Roman"/>
          <w:color w:val="2B2B2B"/>
          <w:sz w:val="32"/>
        </w:rPr>
        <w:t xml:space="preserve"> </w:t>
      </w:r>
      <w:proofErr w:type="spellStart"/>
      <w:r>
        <w:rPr>
          <w:rFonts w:ascii="Times New Roman" w:eastAsia="Times New Roman" w:hAnsi="Times New Roman" w:cs="Times New Roman"/>
          <w:color w:val="2B2B2B"/>
          <w:sz w:val="32"/>
        </w:rPr>
        <w:t>р</w:t>
      </w:r>
      <w:r>
        <w:rPr>
          <w:rFonts w:ascii="Times New Roman" w:eastAsia="Times New Roman" w:hAnsi="Times New Roman" w:cs="Times New Roman"/>
          <w:color w:val="2B2B2B"/>
          <w:sz w:val="32"/>
          <w:vertAlign w:val="subscript"/>
        </w:rPr>
        <w:t>n</w:t>
      </w:r>
      <w:proofErr w:type="spellEnd"/>
      <w:r>
        <w:rPr>
          <w:rFonts w:ascii="Times New Roman" w:eastAsia="Times New Roman" w:hAnsi="Times New Roman" w:cs="Times New Roman"/>
          <w:color w:val="2B2B2B"/>
          <w:sz w:val="32"/>
        </w:rPr>
        <w:t>=</w:t>
      </w:r>
      <w:r>
        <w:rPr>
          <w:rFonts w:ascii="Times New Roman" w:eastAsia="Times New Roman" w:hAnsi="Times New Roman" w:cs="Times New Roman"/>
          <w:sz w:val="32"/>
        </w:rPr>
        <w:t xml:space="preserve"> </w:t>
      </w:r>
      <w:proofErr w:type="spellStart"/>
      <w:r>
        <w:rPr>
          <w:rFonts w:ascii="Times New Roman" w:eastAsia="Times New Roman" w:hAnsi="Times New Roman" w:cs="Times New Roman"/>
          <w:sz w:val="32"/>
        </w:rPr>
        <w:t>р</w:t>
      </w:r>
      <w:r>
        <w:rPr>
          <w:rFonts w:ascii="Times New Roman" w:eastAsia="Times New Roman" w:hAnsi="Times New Roman" w:cs="Times New Roman"/>
          <w:sz w:val="32"/>
          <w:vertAlign w:val="subscript"/>
        </w:rPr>
        <w:t>р</w:t>
      </w:r>
      <w:proofErr w:type="spellEnd"/>
      <w:r>
        <w:rPr>
          <w:rFonts w:ascii="Times New Roman" w:eastAsia="Times New Roman" w:hAnsi="Times New Roman" w:cs="Times New Roman"/>
          <w:color w:val="2B2B2B"/>
          <w:sz w:val="32"/>
        </w:rPr>
        <w:t xml:space="preserve"> </w:t>
      </w:r>
      <w:proofErr w:type="spellStart"/>
      <w:r>
        <w:rPr>
          <w:rFonts w:ascii="Times New Roman" w:eastAsia="Times New Roman" w:hAnsi="Times New Roman" w:cs="Times New Roman"/>
          <w:color w:val="2B2B2B"/>
          <w:sz w:val="32"/>
        </w:rPr>
        <w:t>n</w:t>
      </w:r>
      <w:r>
        <w:rPr>
          <w:rFonts w:ascii="Times New Roman" w:eastAsia="Times New Roman" w:hAnsi="Times New Roman" w:cs="Times New Roman"/>
          <w:color w:val="2B2B2B"/>
          <w:sz w:val="32"/>
          <w:vertAlign w:val="subscript"/>
        </w:rPr>
        <w:t>р</w:t>
      </w:r>
      <w:proofErr w:type="spellEnd"/>
      <w:r>
        <w:rPr>
          <w:rFonts w:ascii="Times New Roman" w:eastAsia="Times New Roman" w:hAnsi="Times New Roman" w:cs="Times New Roman"/>
          <w:color w:val="2B2B2B"/>
          <w:sz w:val="32"/>
        </w:rPr>
        <w:t>=</w:t>
      </w:r>
      <w:proofErr w:type="spellStart"/>
      <w:r>
        <w:rPr>
          <w:rFonts w:ascii="Times New Roman" w:eastAsia="Times New Roman" w:hAnsi="Times New Roman" w:cs="Times New Roman"/>
          <w:color w:val="2B2B2B"/>
          <w:sz w:val="32"/>
        </w:rPr>
        <w:t>сonst</w:t>
      </w:r>
      <w:proofErr w:type="spellEnd"/>
      <w:r>
        <w:rPr>
          <w:rFonts w:ascii="Times New Roman" w:eastAsia="Times New Roman" w:hAnsi="Times New Roman" w:cs="Times New Roman"/>
          <w:color w:val="2B2B2B"/>
          <w:sz w:val="32"/>
        </w:rPr>
        <w:t>= n</w:t>
      </w:r>
      <w:r>
        <w:rPr>
          <w:rFonts w:ascii="Times New Roman" w:eastAsia="Times New Roman" w:hAnsi="Times New Roman" w:cs="Times New Roman"/>
          <w:color w:val="2B2B2B"/>
          <w:sz w:val="32"/>
          <w:vertAlign w:val="subscript"/>
        </w:rPr>
        <w:t>i</w:t>
      </w:r>
      <w:r>
        <w:rPr>
          <w:rFonts w:ascii="Times New Roman" w:eastAsia="Times New Roman" w:hAnsi="Times New Roman" w:cs="Times New Roman"/>
          <w:color w:val="2B2B2B"/>
          <w:sz w:val="32"/>
          <w:vertAlign w:val="superscript"/>
        </w:rPr>
        <w:t>2</w:t>
      </w:r>
    </w:p>
    <w:p w14:paraId="3BF2BA7E" w14:textId="77777777" w:rsidR="00935F01" w:rsidRDefault="00AF2FE4">
      <w:pPr>
        <w:spacing w:after="200" w:line="276" w:lineRule="auto"/>
        <w:rPr>
          <w:rFonts w:ascii="Calibri" w:eastAsia="Calibri" w:hAnsi="Calibri" w:cs="Calibri"/>
          <w:sz w:val="32"/>
        </w:rPr>
      </w:pPr>
      <w:r>
        <w:rPr>
          <w:rFonts w:ascii="Calibri" w:eastAsia="Calibri" w:hAnsi="Calibri" w:cs="Calibri"/>
          <w:sz w:val="32"/>
        </w:rPr>
        <w:t xml:space="preserve"> Электропроводность полупроводника определяется основными носителями. </w:t>
      </w:r>
    </w:p>
    <w:p w14:paraId="69E95780" w14:textId="77777777" w:rsidR="00935F01" w:rsidRDefault="00AF2FE4">
      <w:pPr>
        <w:spacing w:after="200" w:line="276" w:lineRule="auto"/>
        <w:rPr>
          <w:rFonts w:ascii="Calibri" w:eastAsia="Calibri" w:hAnsi="Calibri" w:cs="Calibri"/>
          <w:color w:val="2B2B2B"/>
          <w:sz w:val="32"/>
        </w:rPr>
      </w:pPr>
      <w:r>
        <w:rPr>
          <w:rFonts w:ascii="Calibri" w:eastAsia="Calibri" w:hAnsi="Calibri" w:cs="Calibri"/>
          <w:color w:val="2B2B2B"/>
          <w:sz w:val="32"/>
        </w:rPr>
        <w:t xml:space="preserve">Если мы приведем в контакт n и р полупроводники, то уровни ферми в них выравниваются. </w:t>
      </w:r>
    </w:p>
    <w:p w14:paraId="37CEC0A3" w14:textId="77777777" w:rsidR="00935F01" w:rsidRDefault="00AF2FE4">
      <w:pPr>
        <w:spacing w:after="200" w:line="276" w:lineRule="auto"/>
        <w:rPr>
          <w:rFonts w:ascii="Calibri" w:eastAsia="Calibri" w:hAnsi="Calibri" w:cs="Calibri"/>
          <w:sz w:val="32"/>
        </w:rPr>
      </w:pPr>
      <w:r>
        <w:rPr>
          <w:rFonts w:ascii="Calibri" w:eastAsia="Calibri" w:hAnsi="Calibri" w:cs="Calibri"/>
          <w:sz w:val="32"/>
        </w:rPr>
        <w:t xml:space="preserve">При этом края </w:t>
      </w:r>
      <w:proofErr w:type="spellStart"/>
      <w:r>
        <w:rPr>
          <w:rFonts w:ascii="Calibri" w:eastAsia="Calibri" w:hAnsi="Calibri" w:cs="Calibri"/>
          <w:sz w:val="32"/>
        </w:rPr>
        <w:t>Ev</w:t>
      </w:r>
      <w:proofErr w:type="spellEnd"/>
      <w:r>
        <w:rPr>
          <w:rFonts w:ascii="Calibri" w:eastAsia="Calibri" w:hAnsi="Calibri" w:cs="Calibri"/>
          <w:sz w:val="32"/>
        </w:rPr>
        <w:t xml:space="preserve"> и </w:t>
      </w:r>
      <w:proofErr w:type="spellStart"/>
      <w:r>
        <w:rPr>
          <w:rFonts w:ascii="Calibri" w:eastAsia="Calibri" w:hAnsi="Calibri" w:cs="Calibri"/>
          <w:sz w:val="32"/>
        </w:rPr>
        <w:t>Ec</w:t>
      </w:r>
      <w:proofErr w:type="spellEnd"/>
      <w:r>
        <w:rPr>
          <w:rFonts w:ascii="Calibri" w:eastAsia="Calibri" w:hAnsi="Calibri" w:cs="Calibri"/>
          <w:sz w:val="32"/>
        </w:rPr>
        <w:t xml:space="preserve"> изогнутся и образуется барьер толщиной d и высотой Ф</w:t>
      </w:r>
      <w:r>
        <w:rPr>
          <w:rFonts w:ascii="Calibri" w:eastAsia="Calibri" w:hAnsi="Calibri" w:cs="Calibri"/>
          <w:sz w:val="32"/>
          <w:vertAlign w:val="subscript"/>
        </w:rPr>
        <w:t xml:space="preserve">0 </w:t>
      </w:r>
      <w:r>
        <w:rPr>
          <w:rFonts w:ascii="Calibri" w:eastAsia="Calibri" w:hAnsi="Calibri" w:cs="Calibri"/>
          <w:sz w:val="32"/>
        </w:rPr>
        <w:t xml:space="preserve">.  </w:t>
      </w:r>
    </w:p>
    <w:p w14:paraId="11C0FFB7" w14:textId="77777777" w:rsidR="00935F01" w:rsidRDefault="00AF2FE4">
      <w:pPr>
        <w:spacing w:after="200" w:line="276" w:lineRule="auto"/>
        <w:rPr>
          <w:rFonts w:ascii="Calibri" w:eastAsia="Calibri" w:hAnsi="Calibri" w:cs="Calibri"/>
          <w:sz w:val="32"/>
        </w:rPr>
      </w:pPr>
      <w:r>
        <w:rPr>
          <w:rFonts w:ascii="Calibri" w:eastAsia="Calibri" w:hAnsi="Calibri" w:cs="Calibri"/>
          <w:sz w:val="32"/>
        </w:rPr>
        <w:lastRenderedPageBreak/>
        <w:t xml:space="preserve">В пределах барьера близко расположенные электроны и дырки </w:t>
      </w:r>
      <w:proofErr w:type="spellStart"/>
      <w:r>
        <w:rPr>
          <w:rFonts w:ascii="Calibri" w:eastAsia="Calibri" w:hAnsi="Calibri" w:cs="Calibri"/>
          <w:sz w:val="32"/>
        </w:rPr>
        <w:t>рекомбинируют</w:t>
      </w:r>
      <w:proofErr w:type="spellEnd"/>
      <w:r>
        <w:rPr>
          <w:rFonts w:ascii="Calibri" w:eastAsia="Calibri" w:hAnsi="Calibri" w:cs="Calibri"/>
          <w:sz w:val="32"/>
        </w:rPr>
        <w:t xml:space="preserve"> (образуется нейтральный атом). А неподвижные ионы </w:t>
      </w:r>
      <w:r>
        <w:rPr>
          <w:rFonts w:ascii="Calibri" w:eastAsia="Calibri" w:hAnsi="Calibri" w:cs="Calibri"/>
          <w:color w:val="2B2B2B"/>
          <w:sz w:val="32"/>
        </w:rPr>
        <w:t>N</w:t>
      </w:r>
      <w:r>
        <w:rPr>
          <w:rFonts w:ascii="Calibri" w:eastAsia="Calibri" w:hAnsi="Calibri" w:cs="Calibri"/>
          <w:color w:val="2B2B2B"/>
          <w:sz w:val="32"/>
          <w:vertAlign w:val="subscript"/>
        </w:rPr>
        <w:t>D</w:t>
      </w:r>
      <w:r>
        <w:rPr>
          <w:rFonts w:ascii="Calibri" w:eastAsia="Calibri" w:hAnsi="Calibri" w:cs="Calibri"/>
          <w:b/>
          <w:color w:val="2B2B2B"/>
          <w:sz w:val="32"/>
          <w:vertAlign w:val="superscript"/>
        </w:rPr>
        <w:t>+</w:t>
      </w:r>
      <w:r>
        <w:rPr>
          <w:rFonts w:ascii="Calibri" w:eastAsia="Calibri" w:hAnsi="Calibri" w:cs="Calibri"/>
          <w:b/>
          <w:color w:val="2B2B2B"/>
          <w:sz w:val="32"/>
        </w:rPr>
        <w:t xml:space="preserve"> и</w:t>
      </w:r>
      <w:r>
        <w:rPr>
          <w:rFonts w:ascii="Calibri" w:eastAsia="Calibri" w:hAnsi="Calibri" w:cs="Calibri"/>
          <w:sz w:val="32"/>
        </w:rPr>
        <w:t xml:space="preserve"> </w:t>
      </w:r>
      <w:r>
        <w:rPr>
          <w:rFonts w:ascii="Calibri" w:eastAsia="Calibri" w:hAnsi="Calibri" w:cs="Calibri"/>
          <w:color w:val="2B2B2B"/>
          <w:sz w:val="32"/>
        </w:rPr>
        <w:t>N</w:t>
      </w:r>
      <w:r>
        <w:rPr>
          <w:rFonts w:ascii="Calibri" w:eastAsia="Calibri" w:hAnsi="Calibri" w:cs="Calibri"/>
          <w:color w:val="2B2B2B"/>
          <w:sz w:val="32"/>
          <w:vertAlign w:val="subscript"/>
        </w:rPr>
        <w:t>A</w:t>
      </w:r>
      <w:r>
        <w:rPr>
          <w:rFonts w:ascii="Calibri" w:eastAsia="Calibri" w:hAnsi="Calibri" w:cs="Calibri"/>
          <w:b/>
          <w:color w:val="2B2B2B"/>
          <w:sz w:val="32"/>
          <w:vertAlign w:val="superscript"/>
        </w:rPr>
        <w:t>-</w:t>
      </w:r>
      <w:r>
        <w:rPr>
          <w:rFonts w:ascii="Calibri" w:eastAsia="Calibri" w:hAnsi="Calibri" w:cs="Calibri"/>
          <w:b/>
          <w:color w:val="2B2B2B"/>
          <w:sz w:val="32"/>
        </w:rPr>
        <w:t xml:space="preserve"> остаются на своих местах. </w:t>
      </w:r>
      <w:r>
        <w:rPr>
          <w:rFonts w:ascii="Calibri" w:eastAsia="Calibri" w:hAnsi="Calibri" w:cs="Calibri"/>
          <w:sz w:val="32"/>
        </w:rPr>
        <w:t xml:space="preserve"> Если свободных носителей тока нет то в пределах барьера образуется </w:t>
      </w:r>
      <w:proofErr w:type="spellStart"/>
      <w:r>
        <w:rPr>
          <w:rFonts w:ascii="Calibri" w:eastAsia="Calibri" w:hAnsi="Calibri" w:cs="Calibri"/>
          <w:sz w:val="32"/>
        </w:rPr>
        <w:t>высокоомная</w:t>
      </w:r>
      <w:proofErr w:type="spellEnd"/>
      <w:r>
        <w:rPr>
          <w:rFonts w:ascii="Calibri" w:eastAsia="Calibri" w:hAnsi="Calibri" w:cs="Calibri"/>
          <w:sz w:val="32"/>
        </w:rPr>
        <w:t xml:space="preserve"> область. Поскольку остались неподвижные заряды то образуется область пространственного заряда  (ОПЗ). </w:t>
      </w:r>
    </w:p>
    <w:p w14:paraId="341EC26F" w14:textId="77777777" w:rsidR="00935F01" w:rsidRDefault="00AF2FE4">
      <w:pPr>
        <w:spacing w:after="200" w:line="276" w:lineRule="auto"/>
        <w:rPr>
          <w:rFonts w:ascii="Calibri" w:eastAsia="Calibri" w:hAnsi="Calibri" w:cs="Calibri"/>
          <w:sz w:val="32"/>
        </w:rPr>
      </w:pPr>
      <w:r>
        <w:rPr>
          <w:rFonts w:ascii="Calibri" w:eastAsia="Calibri" w:hAnsi="Calibri" w:cs="Calibri"/>
          <w:sz w:val="32"/>
        </w:rPr>
        <w:t xml:space="preserve">Неподвижные заряды </w:t>
      </w:r>
      <w:r>
        <w:rPr>
          <w:rFonts w:ascii="Calibri" w:eastAsia="Calibri" w:hAnsi="Calibri" w:cs="Calibri"/>
          <w:color w:val="2B2B2B"/>
          <w:sz w:val="32"/>
        </w:rPr>
        <w:t>N</w:t>
      </w:r>
      <w:r>
        <w:rPr>
          <w:rFonts w:ascii="Calibri" w:eastAsia="Calibri" w:hAnsi="Calibri" w:cs="Calibri"/>
          <w:color w:val="2B2B2B"/>
          <w:sz w:val="32"/>
          <w:vertAlign w:val="subscript"/>
        </w:rPr>
        <w:t>D</w:t>
      </w:r>
      <w:r>
        <w:rPr>
          <w:rFonts w:ascii="Calibri" w:eastAsia="Calibri" w:hAnsi="Calibri" w:cs="Calibri"/>
          <w:color w:val="2B2B2B"/>
          <w:sz w:val="32"/>
          <w:vertAlign w:val="superscript"/>
        </w:rPr>
        <w:t>+</w:t>
      </w:r>
      <w:r>
        <w:rPr>
          <w:rFonts w:ascii="Calibri" w:eastAsia="Calibri" w:hAnsi="Calibri" w:cs="Calibri"/>
          <w:color w:val="2B2B2B"/>
          <w:sz w:val="32"/>
        </w:rPr>
        <w:t xml:space="preserve"> в n  области и N</w:t>
      </w:r>
      <w:r>
        <w:rPr>
          <w:rFonts w:ascii="Calibri" w:eastAsia="Calibri" w:hAnsi="Calibri" w:cs="Calibri"/>
          <w:color w:val="2B2B2B"/>
          <w:sz w:val="32"/>
          <w:vertAlign w:val="subscript"/>
        </w:rPr>
        <w:t>A</w:t>
      </w:r>
      <w:r>
        <w:rPr>
          <w:rFonts w:ascii="Calibri" w:eastAsia="Calibri" w:hAnsi="Calibri" w:cs="Calibri"/>
          <w:color w:val="2B2B2B"/>
          <w:sz w:val="32"/>
          <w:vertAlign w:val="superscript"/>
        </w:rPr>
        <w:t>-</w:t>
      </w:r>
      <w:r>
        <w:rPr>
          <w:rFonts w:ascii="Calibri" w:eastAsia="Calibri" w:hAnsi="Calibri" w:cs="Calibri"/>
          <w:color w:val="2B2B2B"/>
          <w:sz w:val="32"/>
        </w:rPr>
        <w:t xml:space="preserve"> в р области. Между зарядами образуется</w:t>
      </w:r>
      <w:r>
        <w:rPr>
          <w:rFonts w:ascii="Calibri" w:eastAsia="Calibri" w:hAnsi="Calibri" w:cs="Calibri"/>
          <w:b/>
          <w:color w:val="2B2B2B"/>
          <w:sz w:val="32"/>
        </w:rPr>
        <w:t xml:space="preserve"> </w:t>
      </w:r>
      <w:r>
        <w:rPr>
          <w:rFonts w:ascii="Calibri" w:eastAsia="Calibri" w:hAnsi="Calibri" w:cs="Calibri"/>
          <w:sz w:val="32"/>
          <w:shd w:val="clear" w:color="auto" w:fill="FFFF00"/>
        </w:rPr>
        <w:t>внутреннее встроенное поле Е</w:t>
      </w:r>
      <w:r>
        <w:rPr>
          <w:rFonts w:ascii="Calibri" w:eastAsia="Calibri" w:hAnsi="Calibri" w:cs="Calibri"/>
          <w:sz w:val="32"/>
        </w:rPr>
        <w:t xml:space="preserve">, направленное от + к -. </w:t>
      </w:r>
    </w:p>
    <w:p w14:paraId="1B15E395" w14:textId="77777777" w:rsidR="00935F01" w:rsidRDefault="00AF2FE4">
      <w:pPr>
        <w:spacing w:after="200" w:line="276" w:lineRule="auto"/>
        <w:rPr>
          <w:rFonts w:ascii="Calibri" w:eastAsia="Calibri" w:hAnsi="Calibri" w:cs="Calibri"/>
          <w:sz w:val="32"/>
        </w:rPr>
      </w:pPr>
      <w:r>
        <w:rPr>
          <w:rFonts w:ascii="Calibri" w:eastAsia="Calibri" w:hAnsi="Calibri" w:cs="Calibri"/>
          <w:sz w:val="32"/>
        </w:rPr>
        <w:t>U</w:t>
      </w:r>
    </w:p>
    <w:p w14:paraId="31C89B01" w14:textId="77777777" w:rsidR="00935F01" w:rsidRDefault="00AF2FE4">
      <w:pPr>
        <w:spacing w:after="200" w:line="276" w:lineRule="auto"/>
        <w:rPr>
          <w:rFonts w:ascii="Calibri" w:eastAsia="Calibri" w:hAnsi="Calibri" w:cs="Calibri"/>
        </w:rPr>
      </w:pPr>
      <w:r>
        <w:object w:dxaOrig="3664" w:dyaOrig="3361" w14:anchorId="0677C70A">
          <v:rect id="rectole0000000013" o:spid="_x0000_i1038" style="width:183.15pt;height:168.2pt" o:ole="" o:preferrelative="t" stroked="f">
            <v:imagedata r:id="rId33" o:title=""/>
          </v:rect>
          <o:OLEObject Type="Embed" ProgID="StaticMetafile" ShapeID="rectole0000000013" DrawAspect="Content" ObjectID="_1680297421" r:id="rId34"/>
        </w:object>
      </w:r>
      <w:r>
        <w:rPr>
          <w:rFonts w:ascii="Calibri" w:eastAsia="Calibri" w:hAnsi="Calibri" w:cs="Calibri"/>
        </w:rPr>
        <w:t xml:space="preserve">     </w:t>
      </w:r>
    </w:p>
    <w:p w14:paraId="77EF40F6" w14:textId="77777777" w:rsidR="00935F01" w:rsidRDefault="00AF2FE4">
      <w:pPr>
        <w:spacing w:after="200" w:line="276" w:lineRule="auto"/>
        <w:rPr>
          <w:rFonts w:ascii="Calibri" w:eastAsia="Calibri" w:hAnsi="Calibri" w:cs="Calibri"/>
        </w:rPr>
      </w:pPr>
      <w:r>
        <w:rPr>
          <w:rFonts w:ascii="Calibri" w:eastAsia="Calibri" w:hAnsi="Calibri" w:cs="Calibri"/>
          <w:sz w:val="32"/>
        </w:rPr>
        <w:t xml:space="preserve">Такая конструкция называется диодом.  Если включить во внешнюю цепь, то на ток будет оказывать влияние внутреннее встроенное поле. </w:t>
      </w:r>
    </w:p>
    <w:p w14:paraId="309C2823" w14:textId="77777777" w:rsidR="00935F01" w:rsidRDefault="00AF2FE4">
      <w:pPr>
        <w:spacing w:after="200" w:line="276" w:lineRule="auto"/>
        <w:rPr>
          <w:rFonts w:ascii="Calibri" w:eastAsia="Calibri" w:hAnsi="Calibri" w:cs="Calibri"/>
          <w:sz w:val="32"/>
        </w:rPr>
      </w:pPr>
      <w:r>
        <w:rPr>
          <w:rFonts w:ascii="Calibri" w:eastAsia="Calibri" w:hAnsi="Calibri" w:cs="Calibri"/>
          <w:sz w:val="32"/>
        </w:rPr>
        <w:t xml:space="preserve">У нас здесь последовательная цепь и в области барьера есть </w:t>
      </w:r>
      <w:proofErr w:type="spellStart"/>
      <w:r>
        <w:rPr>
          <w:rFonts w:ascii="Calibri" w:eastAsia="Calibri" w:hAnsi="Calibri" w:cs="Calibri"/>
          <w:sz w:val="32"/>
        </w:rPr>
        <w:t>высокоомная</w:t>
      </w:r>
      <w:proofErr w:type="spellEnd"/>
      <w:r>
        <w:rPr>
          <w:rFonts w:ascii="Calibri" w:eastAsia="Calibri" w:hAnsi="Calibri" w:cs="Calibri"/>
          <w:sz w:val="32"/>
        </w:rPr>
        <w:t xml:space="preserve"> </w:t>
      </w:r>
      <w:proofErr w:type="spellStart"/>
      <w:r>
        <w:rPr>
          <w:rFonts w:ascii="Calibri" w:eastAsia="Calibri" w:hAnsi="Calibri" w:cs="Calibri"/>
          <w:sz w:val="32"/>
        </w:rPr>
        <w:t>облать</w:t>
      </w:r>
      <w:proofErr w:type="spellEnd"/>
      <w:r>
        <w:rPr>
          <w:rFonts w:ascii="Calibri" w:eastAsia="Calibri" w:hAnsi="Calibri" w:cs="Calibri"/>
          <w:sz w:val="32"/>
        </w:rPr>
        <w:t>.  Значит большая часть падения напряжения будет в ОПЗ. Напряженность поля в ОПЗ, от внешнего напряжения U равна Е=</w:t>
      </w:r>
      <w:r>
        <w:rPr>
          <w:rFonts w:ascii="Calibri" w:eastAsia="Calibri" w:hAnsi="Calibri" w:cs="Calibri"/>
        </w:rPr>
        <w:t xml:space="preserve"> </w:t>
      </w:r>
      <w:r>
        <w:rPr>
          <w:rFonts w:ascii="Calibri" w:eastAsia="Calibri" w:hAnsi="Calibri" w:cs="Calibri"/>
          <w:sz w:val="32"/>
        </w:rPr>
        <w:t xml:space="preserve">U/d. Если внешнее поле совпадает с внутренним то высота и толщина барьера будут увеличиваться. Это обратное включение диода. Тока не будет. </w:t>
      </w:r>
    </w:p>
    <w:p w14:paraId="71BC8979" w14:textId="77777777" w:rsidR="00935F01" w:rsidRDefault="00AF2FE4">
      <w:pPr>
        <w:spacing w:after="200" w:line="276" w:lineRule="auto"/>
        <w:rPr>
          <w:rFonts w:ascii="Calibri" w:eastAsia="Calibri" w:hAnsi="Calibri" w:cs="Calibri"/>
        </w:rPr>
      </w:pPr>
      <w:r>
        <w:rPr>
          <w:rFonts w:ascii="Calibri" w:eastAsia="Calibri" w:hAnsi="Calibri" w:cs="Calibri"/>
          <w:sz w:val="32"/>
        </w:rPr>
        <w:t xml:space="preserve">Если внешнее поле будет противоположно внутреннему, то высота и толщина барьера будут уменьшаться, а ток </w:t>
      </w:r>
      <w:proofErr w:type="spellStart"/>
      <w:r>
        <w:rPr>
          <w:rFonts w:ascii="Calibri" w:eastAsia="Calibri" w:hAnsi="Calibri" w:cs="Calibri"/>
          <w:sz w:val="32"/>
        </w:rPr>
        <w:t>экспотенциально</w:t>
      </w:r>
      <w:proofErr w:type="spellEnd"/>
      <w:r>
        <w:rPr>
          <w:rFonts w:ascii="Calibri" w:eastAsia="Calibri" w:hAnsi="Calibri" w:cs="Calibri"/>
          <w:sz w:val="32"/>
        </w:rPr>
        <w:t xml:space="preserve"> </w:t>
      </w:r>
      <w:r>
        <w:rPr>
          <w:rFonts w:ascii="Calibri" w:eastAsia="Calibri" w:hAnsi="Calibri" w:cs="Calibri"/>
          <w:sz w:val="32"/>
        </w:rPr>
        <w:lastRenderedPageBreak/>
        <w:t>расти. Нелинейная вольт амперная характеристика диода объясняется наличием встроенного поля в р</w:t>
      </w:r>
      <w:r>
        <w:rPr>
          <w:rFonts w:ascii="Calibri" w:eastAsia="Calibri" w:hAnsi="Calibri" w:cs="Calibri"/>
          <w:color w:val="2B2B2B"/>
          <w:sz w:val="32"/>
        </w:rPr>
        <w:t>-n переходе.</w:t>
      </w:r>
    </w:p>
    <w:p w14:paraId="68F2E117" w14:textId="77777777" w:rsidR="00935F01" w:rsidRDefault="00AF2FE4">
      <w:pPr>
        <w:spacing w:after="200" w:line="276" w:lineRule="auto"/>
        <w:jc w:val="center"/>
        <w:rPr>
          <w:rFonts w:ascii="Calibri" w:eastAsia="Calibri" w:hAnsi="Calibri" w:cs="Calibri"/>
          <w:sz w:val="32"/>
        </w:rPr>
      </w:pPr>
      <w:r>
        <w:object w:dxaOrig="3381" w:dyaOrig="506" w14:anchorId="3C1B71F9">
          <v:rect id="rectole0000000014" o:spid="_x0000_i1039" style="width:168.75pt;height:25.35pt" o:ole="" o:preferrelative="t" stroked="f">
            <v:imagedata r:id="rId35" o:title=""/>
          </v:rect>
          <o:OLEObject Type="Embed" ProgID="StaticMetafile" ShapeID="rectole0000000014" DrawAspect="Content" ObjectID="_1680297422" r:id="rId36"/>
        </w:object>
      </w:r>
    </w:p>
    <w:p w14:paraId="48B20C31" w14:textId="77777777" w:rsidR="00935F01" w:rsidRDefault="00AF2FE4">
      <w:pPr>
        <w:spacing w:after="200" w:line="276" w:lineRule="auto"/>
        <w:rPr>
          <w:rFonts w:ascii="Times New Roman" w:eastAsia="Times New Roman" w:hAnsi="Times New Roman" w:cs="Times New Roman"/>
          <w:sz w:val="32"/>
        </w:rPr>
      </w:pPr>
      <w:r>
        <w:rPr>
          <w:rFonts w:ascii="Times New Roman" w:eastAsia="Times New Roman" w:hAnsi="Times New Roman" w:cs="Times New Roman"/>
          <w:sz w:val="32"/>
          <w:shd w:val="clear" w:color="auto" w:fill="FFFF00"/>
        </w:rPr>
        <w:t>Технология изготовления р</w:t>
      </w:r>
      <w:r>
        <w:rPr>
          <w:rFonts w:ascii="Times New Roman" w:eastAsia="Times New Roman" w:hAnsi="Times New Roman" w:cs="Times New Roman"/>
          <w:color w:val="2B2B2B"/>
          <w:sz w:val="32"/>
          <w:shd w:val="clear" w:color="auto" w:fill="FFFF00"/>
        </w:rPr>
        <w:t>-n перехода</w:t>
      </w:r>
      <w:r>
        <w:rPr>
          <w:rFonts w:ascii="Times New Roman" w:eastAsia="Times New Roman" w:hAnsi="Times New Roman" w:cs="Times New Roman"/>
          <w:sz w:val="32"/>
          <w:shd w:val="clear" w:color="auto" w:fill="FFFF00"/>
        </w:rPr>
        <w:t>.</w:t>
      </w:r>
    </w:p>
    <w:p w14:paraId="718A8FA9" w14:textId="77777777" w:rsidR="00935F01" w:rsidRDefault="00AF2FE4">
      <w:pPr>
        <w:spacing w:after="200" w:line="276" w:lineRule="auto"/>
        <w:rPr>
          <w:rFonts w:ascii="Calibri" w:eastAsia="Calibri" w:hAnsi="Calibri" w:cs="Calibri"/>
          <w:color w:val="000000"/>
          <w:sz w:val="32"/>
        </w:rPr>
      </w:pPr>
      <w:r>
        <w:rPr>
          <w:rFonts w:ascii="Times New Roman" w:eastAsia="Times New Roman" w:hAnsi="Times New Roman" w:cs="Times New Roman"/>
          <w:sz w:val="32"/>
        </w:rPr>
        <w:t xml:space="preserve">Первым способом изготовления p-n перехода (диода) было сплавление. </w:t>
      </w:r>
      <w:r>
        <w:rPr>
          <w:rFonts w:ascii="Times New Roman" w:eastAsia="Times New Roman" w:hAnsi="Times New Roman" w:cs="Times New Roman"/>
          <w:color w:val="000000"/>
          <w:sz w:val="32"/>
        </w:rPr>
        <w:t>В</w:t>
      </w:r>
      <w:r>
        <w:rPr>
          <w:rFonts w:ascii="Times New Roman" w:eastAsia="Times New Roman" w:hAnsi="Times New Roman" w:cs="Times New Roman"/>
          <w:b/>
          <w:i/>
          <w:color w:val="000000"/>
          <w:sz w:val="32"/>
        </w:rPr>
        <w:t> </w:t>
      </w:r>
      <w:r>
        <w:rPr>
          <w:rFonts w:ascii="Times New Roman" w:eastAsia="Times New Roman" w:hAnsi="Times New Roman" w:cs="Times New Roman"/>
          <w:i/>
          <w:color w:val="000000"/>
          <w:sz w:val="32"/>
        </w:rPr>
        <w:t>сплавных диодах</w:t>
      </w:r>
      <w:r>
        <w:rPr>
          <w:rFonts w:ascii="Times New Roman" w:eastAsia="Times New Roman" w:hAnsi="Times New Roman" w:cs="Times New Roman"/>
          <w:color w:val="000000"/>
          <w:sz w:val="32"/>
        </w:rPr>
        <w:t xml:space="preserve">  р - n - переход получают вплавлением в кристалл полупроводника электронной проводимости кусочка </w:t>
      </w:r>
      <w:r>
        <w:rPr>
          <w:rFonts w:ascii="Calibri" w:eastAsia="Calibri" w:hAnsi="Calibri" w:cs="Calibri"/>
          <w:color w:val="000000"/>
          <w:sz w:val="32"/>
        </w:rPr>
        <w:t>металла</w:t>
      </w:r>
      <w:r>
        <w:rPr>
          <w:rFonts w:ascii="Times New Roman" w:eastAsia="Times New Roman" w:hAnsi="Times New Roman" w:cs="Times New Roman"/>
          <w:color w:val="000000"/>
          <w:sz w:val="32"/>
        </w:rPr>
        <w:t xml:space="preserve">, содержащего атомы акцепторной примеси. </w:t>
      </w:r>
      <w:r>
        <w:rPr>
          <w:rFonts w:ascii="Calibri" w:eastAsia="Calibri" w:hAnsi="Calibri" w:cs="Calibri"/>
          <w:color w:val="000000"/>
          <w:sz w:val="32"/>
        </w:rPr>
        <w:t>Так, п</w:t>
      </w:r>
      <w:r>
        <w:rPr>
          <w:rFonts w:ascii="Times New Roman" w:eastAsia="Times New Roman" w:hAnsi="Times New Roman" w:cs="Times New Roman"/>
          <w:color w:val="000000"/>
          <w:sz w:val="32"/>
        </w:rPr>
        <w:t>ри создании кремниевых сплавных диодов на кристалле кремния</w:t>
      </w:r>
      <w:r>
        <w:rPr>
          <w:rFonts w:ascii="Calibri" w:eastAsia="Calibri" w:hAnsi="Calibri" w:cs="Calibri"/>
          <w:color w:val="000000"/>
          <w:sz w:val="32"/>
        </w:rPr>
        <w:t xml:space="preserve"> </w:t>
      </w:r>
      <w:r>
        <w:rPr>
          <w:rFonts w:ascii="Times New Roman" w:eastAsia="Times New Roman" w:hAnsi="Times New Roman" w:cs="Times New Roman"/>
          <w:color w:val="000000"/>
          <w:sz w:val="32"/>
        </w:rPr>
        <w:t>n -</w:t>
      </w:r>
      <w:r>
        <w:rPr>
          <w:rFonts w:ascii="Calibri" w:eastAsia="Calibri" w:hAnsi="Calibri" w:cs="Calibri"/>
          <w:color w:val="000000"/>
          <w:sz w:val="32"/>
        </w:rPr>
        <w:t>типа</w:t>
      </w:r>
      <w:r>
        <w:rPr>
          <w:rFonts w:ascii="Times New Roman" w:eastAsia="Times New Roman" w:hAnsi="Times New Roman" w:cs="Times New Roman"/>
          <w:color w:val="000000"/>
          <w:sz w:val="32"/>
        </w:rPr>
        <w:t xml:space="preserve"> вплавляется тонк</w:t>
      </w:r>
      <w:r>
        <w:rPr>
          <w:rFonts w:ascii="Calibri" w:eastAsia="Calibri" w:hAnsi="Calibri" w:cs="Calibri"/>
          <w:color w:val="000000"/>
          <w:sz w:val="32"/>
        </w:rPr>
        <w:t>ая</w:t>
      </w:r>
      <w:r>
        <w:rPr>
          <w:rFonts w:ascii="Times New Roman" w:eastAsia="Times New Roman" w:hAnsi="Times New Roman" w:cs="Times New Roman"/>
          <w:color w:val="000000"/>
          <w:sz w:val="32"/>
        </w:rPr>
        <w:t xml:space="preserve"> алюминиев</w:t>
      </w:r>
      <w:r>
        <w:rPr>
          <w:rFonts w:ascii="Calibri" w:eastAsia="Calibri" w:hAnsi="Calibri" w:cs="Calibri"/>
          <w:color w:val="000000"/>
          <w:sz w:val="32"/>
        </w:rPr>
        <w:t>ая</w:t>
      </w:r>
      <w:r>
        <w:rPr>
          <w:rFonts w:ascii="Times New Roman" w:eastAsia="Times New Roman" w:hAnsi="Times New Roman" w:cs="Times New Roman"/>
          <w:color w:val="000000"/>
          <w:sz w:val="32"/>
        </w:rPr>
        <w:t xml:space="preserve"> проволочк</w:t>
      </w:r>
      <w:r>
        <w:rPr>
          <w:rFonts w:ascii="Calibri" w:eastAsia="Calibri" w:hAnsi="Calibri" w:cs="Calibri"/>
          <w:color w:val="000000"/>
          <w:sz w:val="32"/>
        </w:rPr>
        <w:t>а</w:t>
      </w:r>
      <w:r>
        <w:rPr>
          <w:rFonts w:ascii="Times New Roman" w:eastAsia="Times New Roman" w:hAnsi="Times New Roman" w:cs="Times New Roman"/>
          <w:color w:val="000000"/>
          <w:sz w:val="32"/>
        </w:rPr>
        <w:t>. В расплавленном алюминии кремний растворяется. А при охлаждении вначале кристаллизуется высокотемпературный кремний, а затем застывает алюминий. После охлаждения в месте спая образуется очень тонкий слой кремния, обогащенный алюминием (р -</w:t>
      </w:r>
      <w:r>
        <w:rPr>
          <w:rFonts w:ascii="Calibri" w:eastAsia="Calibri" w:hAnsi="Calibri" w:cs="Calibri"/>
          <w:color w:val="000000"/>
          <w:sz w:val="32"/>
        </w:rPr>
        <w:t>типа</w:t>
      </w:r>
      <w:r>
        <w:rPr>
          <w:rFonts w:ascii="Times New Roman" w:eastAsia="Times New Roman" w:hAnsi="Times New Roman" w:cs="Times New Roman"/>
          <w:color w:val="000000"/>
          <w:sz w:val="32"/>
        </w:rPr>
        <w:t xml:space="preserve">).  </w:t>
      </w:r>
    </w:p>
    <w:p w14:paraId="6BB63AC1" w14:textId="77777777" w:rsidR="00935F01" w:rsidRDefault="00AF2FE4">
      <w:pPr>
        <w:spacing w:after="200" w:line="276" w:lineRule="auto"/>
        <w:jc w:val="center"/>
        <w:rPr>
          <w:rFonts w:ascii="Calibri" w:eastAsia="Calibri" w:hAnsi="Calibri" w:cs="Calibri"/>
          <w:color w:val="000000"/>
          <w:sz w:val="32"/>
        </w:rPr>
      </w:pPr>
      <w:r>
        <w:object w:dxaOrig="3158" w:dyaOrig="3766" w14:anchorId="03F01ECC">
          <v:rect id="rectole0000000015" o:spid="_x0000_i1040" style="width:158.4pt;height:188.35pt" o:ole="" o:preferrelative="t" stroked="f">
            <v:imagedata r:id="rId37" o:title=""/>
          </v:rect>
          <o:OLEObject Type="Embed" ProgID="StaticMetafile" ShapeID="rectole0000000015" DrawAspect="Content" ObjectID="_1680297423" r:id="rId38"/>
        </w:object>
      </w:r>
      <w:r>
        <w:object w:dxaOrig="3786" w:dyaOrig="1538" w14:anchorId="2DDA3A92">
          <v:rect id="rectole0000000016" o:spid="_x0000_i1041" style="width:188.95pt;height:77.2pt" o:ole="" o:preferrelative="t" stroked="f">
            <v:imagedata r:id="rId39" o:title=""/>
          </v:rect>
          <o:OLEObject Type="Embed" ProgID="StaticMetafile" ShapeID="rectole0000000016" DrawAspect="Content" ObjectID="_1680297424" r:id="rId40"/>
        </w:object>
      </w:r>
      <w:r>
        <w:object w:dxaOrig="1377" w:dyaOrig="3725" w14:anchorId="2805D14D">
          <v:rect id="rectole0000000017" o:spid="_x0000_i1042" style="width:69.1pt;height:186.05pt" o:ole="" o:preferrelative="t" stroked="f">
            <v:imagedata r:id="rId37" o:title=""/>
          </v:rect>
          <o:OLEObject Type="Embed" ProgID="StaticMetafile" ShapeID="rectole0000000017" DrawAspect="Content" ObjectID="_1680297425" r:id="rId41"/>
        </w:object>
      </w:r>
    </w:p>
    <w:p w14:paraId="48F901C3" w14:textId="77777777" w:rsidR="00935F01" w:rsidRDefault="00AF2FE4">
      <w:pPr>
        <w:spacing w:after="200" w:line="276" w:lineRule="auto"/>
        <w:rPr>
          <w:rFonts w:ascii="Calibri" w:eastAsia="Calibri" w:hAnsi="Calibri" w:cs="Calibri"/>
          <w:color w:val="000000"/>
          <w:sz w:val="32"/>
        </w:rPr>
      </w:pPr>
      <w:r>
        <w:rPr>
          <w:rFonts w:ascii="Calibri" w:eastAsia="Calibri" w:hAnsi="Calibri" w:cs="Calibri"/>
          <w:color w:val="000000"/>
          <w:sz w:val="32"/>
        </w:rPr>
        <w:t>Аналогично проходит формирование легированного слоя в кремнии и германии при сплавлении с индием.</w:t>
      </w:r>
    </w:p>
    <w:p w14:paraId="13C5753A" w14:textId="77777777" w:rsidR="00935F01" w:rsidRDefault="00AF2FE4">
      <w:pPr>
        <w:spacing w:after="200" w:line="276" w:lineRule="auto"/>
        <w:jc w:val="center"/>
        <w:rPr>
          <w:rFonts w:ascii="Calibri" w:eastAsia="Calibri" w:hAnsi="Calibri" w:cs="Calibri"/>
          <w:color w:val="000000"/>
          <w:sz w:val="32"/>
        </w:rPr>
      </w:pPr>
      <w:r>
        <w:object w:dxaOrig="7471" w:dyaOrig="890" w14:anchorId="023B3DC9">
          <v:rect id="rectole0000000018" o:spid="_x0000_i1043" style="width:373.8pt;height:44.35pt" o:ole="" o:preferrelative="t" stroked="f">
            <v:imagedata r:id="rId42" o:title=""/>
          </v:rect>
          <o:OLEObject Type="Embed" ProgID="StaticMetafile" ShapeID="rectole0000000018" DrawAspect="Content" ObjectID="_1680297426" r:id="rId43"/>
        </w:object>
      </w:r>
      <w:r>
        <w:rPr>
          <w:rFonts w:ascii="Calibri" w:eastAsia="Calibri" w:hAnsi="Calibri" w:cs="Calibri"/>
          <w:color w:val="000000"/>
          <w:sz w:val="32"/>
        </w:rPr>
        <w:t xml:space="preserve">  </w:t>
      </w:r>
    </w:p>
    <w:p w14:paraId="192EEE51" w14:textId="77777777" w:rsidR="00935F01" w:rsidRDefault="00935F01">
      <w:pPr>
        <w:spacing w:after="0" w:line="270" w:lineRule="auto"/>
        <w:rPr>
          <w:rFonts w:ascii="Times New Roman" w:eastAsia="Times New Roman" w:hAnsi="Times New Roman" w:cs="Times New Roman"/>
          <w:sz w:val="32"/>
          <w:shd w:val="clear" w:color="auto" w:fill="FFFFFF"/>
        </w:rPr>
      </w:pPr>
    </w:p>
    <w:p w14:paraId="38794E67" w14:textId="77777777" w:rsidR="00935F01" w:rsidRDefault="00AF2FE4">
      <w:pPr>
        <w:spacing w:after="0" w:line="270" w:lineRule="auto"/>
        <w:rPr>
          <w:rFonts w:ascii="Times New Roman" w:eastAsia="Times New Roman" w:hAnsi="Times New Roman" w:cs="Times New Roman"/>
          <w:sz w:val="32"/>
          <w:shd w:val="clear" w:color="auto" w:fill="FFFFFF"/>
        </w:rPr>
      </w:pPr>
      <w:r>
        <w:rPr>
          <w:rFonts w:ascii="Times New Roman" w:eastAsia="Times New Roman" w:hAnsi="Times New Roman" w:cs="Times New Roman"/>
          <w:sz w:val="32"/>
          <w:shd w:val="clear" w:color="auto" w:fill="FFFFFF"/>
        </w:rPr>
        <w:lastRenderedPageBreak/>
        <w:t xml:space="preserve">В настоящее время в технологии ИМС широко используются два метода легирования: диффузия примесей и ионная имплантация. </w:t>
      </w:r>
    </w:p>
    <w:p w14:paraId="20C18901" w14:textId="77777777" w:rsidR="00935F01" w:rsidRDefault="00935F01">
      <w:pPr>
        <w:spacing w:after="0" w:line="270" w:lineRule="auto"/>
        <w:rPr>
          <w:rFonts w:ascii="Times New Roman" w:eastAsia="Times New Roman" w:hAnsi="Times New Roman" w:cs="Times New Roman"/>
          <w:sz w:val="32"/>
          <w:shd w:val="clear" w:color="auto" w:fill="FFFFFF"/>
        </w:rPr>
      </w:pPr>
    </w:p>
    <w:p w14:paraId="3BB1BF0F" w14:textId="77777777" w:rsidR="00935F01" w:rsidRDefault="00AF2FE4">
      <w:pPr>
        <w:spacing w:after="0" w:line="270" w:lineRule="auto"/>
        <w:rPr>
          <w:rFonts w:ascii="Times New Roman" w:eastAsia="Times New Roman" w:hAnsi="Times New Roman" w:cs="Times New Roman"/>
          <w:sz w:val="32"/>
          <w:shd w:val="clear" w:color="auto" w:fill="FFFFFF"/>
        </w:rPr>
      </w:pPr>
      <w:r>
        <w:rPr>
          <w:rFonts w:ascii="Times New Roman" w:eastAsia="Times New Roman" w:hAnsi="Times New Roman" w:cs="Times New Roman"/>
          <w:sz w:val="32"/>
          <w:shd w:val="clear" w:color="auto" w:fill="FFFFFF"/>
        </w:rPr>
        <w:t xml:space="preserve">Диффузия примесей – это процесс переноса примесных атомов под действием градиента концентрации. Диффузию в кремний проводят при температурах 900 – 1000С. </w:t>
      </w:r>
    </w:p>
    <w:p w14:paraId="2CFB782B" w14:textId="77777777" w:rsidR="00935F01" w:rsidRDefault="00AF2FE4">
      <w:pPr>
        <w:spacing w:after="0" w:line="270" w:lineRule="auto"/>
        <w:rPr>
          <w:rFonts w:ascii="Times New Roman" w:eastAsia="Times New Roman" w:hAnsi="Times New Roman" w:cs="Times New Roman"/>
          <w:sz w:val="32"/>
          <w:shd w:val="clear" w:color="auto" w:fill="FFFFFF"/>
        </w:rPr>
      </w:pPr>
      <w:r>
        <w:rPr>
          <w:rFonts w:ascii="Times New Roman" w:eastAsia="Times New Roman" w:hAnsi="Times New Roman" w:cs="Times New Roman"/>
          <w:sz w:val="32"/>
          <w:shd w:val="clear" w:color="auto" w:fill="FFFFFF"/>
        </w:rPr>
        <w:t xml:space="preserve">Диффузию описывают 2 закона </w:t>
      </w:r>
      <w:proofErr w:type="spellStart"/>
      <w:r>
        <w:rPr>
          <w:rFonts w:ascii="Times New Roman" w:eastAsia="Times New Roman" w:hAnsi="Times New Roman" w:cs="Times New Roman"/>
          <w:sz w:val="32"/>
          <w:shd w:val="clear" w:color="auto" w:fill="FFFFFF"/>
        </w:rPr>
        <w:t>Фика</w:t>
      </w:r>
      <w:proofErr w:type="spellEnd"/>
      <w:r>
        <w:rPr>
          <w:rFonts w:ascii="Times New Roman" w:eastAsia="Times New Roman" w:hAnsi="Times New Roman" w:cs="Times New Roman"/>
          <w:sz w:val="32"/>
          <w:shd w:val="clear" w:color="auto" w:fill="FFFFFF"/>
        </w:rPr>
        <w:t xml:space="preserve">. Первый закон </w:t>
      </w:r>
      <w:proofErr w:type="spellStart"/>
      <w:r>
        <w:rPr>
          <w:rFonts w:ascii="Times New Roman" w:eastAsia="Times New Roman" w:hAnsi="Times New Roman" w:cs="Times New Roman"/>
          <w:sz w:val="32"/>
          <w:shd w:val="clear" w:color="auto" w:fill="FFFFFF"/>
        </w:rPr>
        <w:t>Фика</w:t>
      </w:r>
      <w:proofErr w:type="spellEnd"/>
      <w:r>
        <w:rPr>
          <w:rFonts w:ascii="Times New Roman" w:eastAsia="Times New Roman" w:hAnsi="Times New Roman" w:cs="Times New Roman"/>
          <w:sz w:val="32"/>
          <w:shd w:val="clear" w:color="auto" w:fill="FFFFFF"/>
        </w:rPr>
        <w:t xml:space="preserve"> гласит, что диффузионный поток J пропорционален градиенту концентрации с коэффициентом пропорциональности, равном коэффициенту диффузии D. </w:t>
      </w:r>
    </w:p>
    <w:p w14:paraId="463DDBAB" w14:textId="77777777" w:rsidR="00935F01" w:rsidRDefault="00AF2FE4">
      <w:pPr>
        <w:spacing w:after="0" w:line="270" w:lineRule="auto"/>
        <w:jc w:val="center"/>
        <w:rPr>
          <w:rFonts w:ascii="Times New Roman" w:eastAsia="Times New Roman" w:hAnsi="Times New Roman" w:cs="Times New Roman"/>
          <w:sz w:val="32"/>
          <w:shd w:val="clear" w:color="auto" w:fill="FFFFFF"/>
        </w:rPr>
      </w:pPr>
      <w:r>
        <w:object w:dxaOrig="1944" w:dyaOrig="810" w14:anchorId="35BDEE16">
          <v:rect id="rectole0000000019" o:spid="_x0000_i1044" style="width:97.35pt;height:40.3pt" o:ole="" o:preferrelative="t" stroked="f">
            <v:imagedata r:id="rId44" o:title=""/>
          </v:rect>
          <o:OLEObject Type="Embed" ProgID="StaticMetafile" ShapeID="rectole0000000019" DrawAspect="Content" ObjectID="_1680297427" r:id="rId45"/>
        </w:object>
      </w:r>
    </w:p>
    <w:p w14:paraId="4E2104FD" w14:textId="77777777" w:rsidR="00935F01" w:rsidRDefault="00AF2FE4">
      <w:pPr>
        <w:spacing w:after="0" w:line="270" w:lineRule="auto"/>
        <w:rPr>
          <w:rFonts w:ascii="Times New Roman" w:eastAsia="Times New Roman" w:hAnsi="Times New Roman" w:cs="Times New Roman"/>
          <w:sz w:val="32"/>
          <w:shd w:val="clear" w:color="auto" w:fill="FFFFFF"/>
        </w:rPr>
      </w:pPr>
      <w:r>
        <w:rPr>
          <w:rFonts w:ascii="Times New Roman" w:eastAsia="Times New Roman" w:hAnsi="Times New Roman" w:cs="Times New Roman"/>
          <w:sz w:val="32"/>
          <w:shd w:val="clear" w:color="auto" w:fill="FFFFFF"/>
        </w:rPr>
        <w:t xml:space="preserve">Второй закон </w:t>
      </w:r>
      <w:proofErr w:type="spellStart"/>
      <w:r>
        <w:rPr>
          <w:rFonts w:ascii="Times New Roman" w:eastAsia="Times New Roman" w:hAnsi="Times New Roman" w:cs="Times New Roman"/>
          <w:sz w:val="32"/>
          <w:shd w:val="clear" w:color="auto" w:fill="FFFFFF"/>
        </w:rPr>
        <w:t>Фика</w:t>
      </w:r>
      <w:proofErr w:type="spellEnd"/>
      <w:r>
        <w:rPr>
          <w:rFonts w:ascii="Times New Roman" w:eastAsia="Times New Roman" w:hAnsi="Times New Roman" w:cs="Times New Roman"/>
          <w:sz w:val="32"/>
          <w:shd w:val="clear" w:color="auto" w:fill="FFFFFF"/>
        </w:rPr>
        <w:t xml:space="preserve"> описывает нестационарную ситуацию, когда диффузионный поток и концентрация меняется во времени. </w:t>
      </w:r>
    </w:p>
    <w:p w14:paraId="63C93DE4" w14:textId="77777777" w:rsidR="00935F01" w:rsidRDefault="00AF2FE4">
      <w:pPr>
        <w:spacing w:after="0" w:line="270" w:lineRule="auto"/>
        <w:jc w:val="center"/>
        <w:rPr>
          <w:rFonts w:ascii="Times New Roman" w:eastAsia="Times New Roman" w:hAnsi="Times New Roman" w:cs="Times New Roman"/>
          <w:sz w:val="32"/>
          <w:shd w:val="clear" w:color="auto" w:fill="FFFFFF"/>
        </w:rPr>
      </w:pPr>
      <w:r>
        <w:object w:dxaOrig="2429" w:dyaOrig="1032" w14:anchorId="52637FF6">
          <v:rect id="rectole0000000020" o:spid="_x0000_i1045" style="width:121.55pt;height:51.85pt" o:ole="" o:preferrelative="t" stroked="f">
            <v:imagedata r:id="rId44" o:title=""/>
          </v:rect>
          <o:OLEObject Type="Embed" ProgID="StaticMetafile" ShapeID="rectole0000000020" DrawAspect="Content" ObjectID="_1680297428" r:id="rId46"/>
        </w:object>
      </w:r>
    </w:p>
    <w:p w14:paraId="3A5847D1" w14:textId="77777777" w:rsidR="00935F01" w:rsidRDefault="00AF2FE4">
      <w:pPr>
        <w:spacing w:after="0" w:line="270" w:lineRule="auto"/>
        <w:rPr>
          <w:rFonts w:ascii="Times New Roman" w:eastAsia="Times New Roman" w:hAnsi="Times New Roman" w:cs="Times New Roman"/>
          <w:sz w:val="32"/>
          <w:shd w:val="clear" w:color="auto" w:fill="FFFFFF"/>
        </w:rPr>
      </w:pPr>
      <w:r>
        <w:rPr>
          <w:rFonts w:ascii="Times New Roman" w:eastAsia="Times New Roman" w:hAnsi="Times New Roman" w:cs="Times New Roman"/>
          <w:sz w:val="32"/>
          <w:shd w:val="clear" w:color="auto" w:fill="FFFFFF"/>
        </w:rPr>
        <w:t xml:space="preserve">Различают диффузию в </w:t>
      </w:r>
      <w:proofErr w:type="spellStart"/>
      <w:r>
        <w:rPr>
          <w:rFonts w:ascii="Times New Roman" w:eastAsia="Times New Roman" w:hAnsi="Times New Roman" w:cs="Times New Roman"/>
          <w:sz w:val="32"/>
          <w:shd w:val="clear" w:color="auto" w:fill="FFFFFF"/>
        </w:rPr>
        <w:t>полубесконечное</w:t>
      </w:r>
      <w:proofErr w:type="spellEnd"/>
      <w:r>
        <w:rPr>
          <w:rFonts w:ascii="Times New Roman" w:eastAsia="Times New Roman" w:hAnsi="Times New Roman" w:cs="Times New Roman"/>
          <w:sz w:val="32"/>
          <w:shd w:val="clear" w:color="auto" w:fill="FFFFFF"/>
        </w:rPr>
        <w:t xml:space="preserve"> тело  или в ограниченное тело. </w:t>
      </w:r>
    </w:p>
    <w:p w14:paraId="67C7FDA8" w14:textId="77777777" w:rsidR="00935F01" w:rsidRDefault="00AF2FE4">
      <w:pPr>
        <w:spacing w:after="0" w:line="270" w:lineRule="auto"/>
        <w:rPr>
          <w:rFonts w:ascii="Times New Roman" w:eastAsia="Times New Roman" w:hAnsi="Times New Roman" w:cs="Times New Roman"/>
          <w:sz w:val="32"/>
          <w:shd w:val="clear" w:color="auto" w:fill="FFFFFF"/>
        </w:rPr>
      </w:pPr>
      <w:r>
        <w:rPr>
          <w:rFonts w:ascii="Times New Roman" w:eastAsia="Times New Roman" w:hAnsi="Times New Roman" w:cs="Times New Roman"/>
          <w:sz w:val="32"/>
          <w:shd w:val="clear" w:color="auto" w:fill="FFFFFF"/>
        </w:rPr>
        <w:t xml:space="preserve">Еще различают диффузию из ограниченного источника и из неограниченного источника. Решение второго закона </w:t>
      </w:r>
      <w:proofErr w:type="spellStart"/>
      <w:r>
        <w:rPr>
          <w:rFonts w:ascii="Times New Roman" w:eastAsia="Times New Roman" w:hAnsi="Times New Roman" w:cs="Times New Roman"/>
          <w:sz w:val="32"/>
          <w:shd w:val="clear" w:color="auto" w:fill="FFFFFF"/>
        </w:rPr>
        <w:t>Фика</w:t>
      </w:r>
      <w:proofErr w:type="spellEnd"/>
      <w:r>
        <w:rPr>
          <w:rFonts w:ascii="Times New Roman" w:eastAsia="Times New Roman" w:hAnsi="Times New Roman" w:cs="Times New Roman"/>
          <w:sz w:val="32"/>
          <w:shd w:val="clear" w:color="auto" w:fill="FFFFFF"/>
        </w:rPr>
        <w:t xml:space="preserve"> получают в виде дополнительной функции ошибок:    </w:t>
      </w:r>
    </w:p>
    <w:p w14:paraId="7E5B02F9" w14:textId="77777777" w:rsidR="00935F01" w:rsidRDefault="00AF2FE4">
      <w:pPr>
        <w:spacing w:after="0" w:line="270" w:lineRule="auto"/>
        <w:rPr>
          <w:rFonts w:ascii="Times New Roman" w:eastAsia="Times New Roman" w:hAnsi="Times New Roman" w:cs="Times New Roman"/>
          <w:sz w:val="32"/>
          <w:shd w:val="clear" w:color="auto" w:fill="FFFFFF"/>
        </w:rPr>
      </w:pPr>
      <w:r>
        <w:rPr>
          <w:rFonts w:ascii="Times New Roman" w:eastAsia="Times New Roman" w:hAnsi="Times New Roman" w:cs="Times New Roman"/>
          <w:sz w:val="32"/>
          <w:shd w:val="clear" w:color="auto" w:fill="FFFFFF"/>
        </w:rPr>
        <w:t xml:space="preserve">                        </w:t>
      </w:r>
    </w:p>
    <w:p w14:paraId="048E0EB6" w14:textId="77777777" w:rsidR="00935F01" w:rsidRDefault="00AF2FE4">
      <w:pPr>
        <w:spacing w:after="0" w:line="270" w:lineRule="auto"/>
        <w:jc w:val="center"/>
        <w:rPr>
          <w:rFonts w:ascii="Times New Roman" w:eastAsia="Times New Roman" w:hAnsi="Times New Roman" w:cs="Times New Roman"/>
          <w:sz w:val="32"/>
          <w:shd w:val="clear" w:color="auto" w:fill="FFFFFF"/>
        </w:rPr>
      </w:pPr>
      <w:r>
        <w:rPr>
          <w:rFonts w:ascii="Times New Roman" w:eastAsia="Times New Roman" w:hAnsi="Times New Roman" w:cs="Times New Roman"/>
          <w:sz w:val="32"/>
          <w:shd w:val="clear" w:color="auto" w:fill="FFFFFF"/>
        </w:rPr>
        <w:t>C</w:t>
      </w:r>
      <w:r>
        <w:rPr>
          <w:rFonts w:ascii="Times New Roman" w:eastAsia="Times New Roman" w:hAnsi="Times New Roman" w:cs="Times New Roman"/>
          <w:sz w:val="32"/>
          <w:shd w:val="clear" w:color="auto" w:fill="FFFFFF"/>
          <w:vertAlign w:val="subscript"/>
        </w:rPr>
        <w:t>S</w:t>
      </w:r>
      <w:r>
        <w:rPr>
          <w:rFonts w:ascii="Times New Roman" w:eastAsia="Times New Roman" w:hAnsi="Times New Roman" w:cs="Times New Roman"/>
          <w:sz w:val="32"/>
          <w:shd w:val="clear" w:color="auto" w:fill="FFFFFF"/>
        </w:rPr>
        <w:t>(х)=C</w:t>
      </w:r>
      <w:r>
        <w:rPr>
          <w:rFonts w:ascii="Times New Roman" w:eastAsia="Times New Roman" w:hAnsi="Times New Roman" w:cs="Times New Roman"/>
          <w:sz w:val="32"/>
          <w:shd w:val="clear" w:color="auto" w:fill="FFFFFF"/>
          <w:vertAlign w:val="subscript"/>
        </w:rPr>
        <w:t>0</w:t>
      </w:r>
      <w:r>
        <w:rPr>
          <w:rFonts w:ascii="Times New Roman" w:eastAsia="Times New Roman" w:hAnsi="Times New Roman" w:cs="Times New Roman"/>
          <w:sz w:val="32"/>
          <w:shd w:val="clear" w:color="auto" w:fill="FFFFFF"/>
        </w:rPr>
        <w:t>erf(-x/2Dt)</w:t>
      </w:r>
    </w:p>
    <w:p w14:paraId="58D70028" w14:textId="77777777" w:rsidR="00935F01" w:rsidRDefault="00AF2FE4">
      <w:pPr>
        <w:spacing w:after="200" w:line="276" w:lineRule="auto"/>
        <w:rPr>
          <w:rFonts w:ascii="Times New Roman" w:eastAsia="Times New Roman" w:hAnsi="Times New Roman" w:cs="Times New Roman"/>
          <w:sz w:val="32"/>
        </w:rPr>
      </w:pPr>
      <w:r>
        <w:object w:dxaOrig="4636" w:dyaOrig="2955" w14:anchorId="4E30D32A">
          <v:rect id="rectole0000000021" o:spid="_x0000_i1046" style="width:231.55pt;height:148.05pt" o:ole="" o:preferrelative="t" stroked="f">
            <v:imagedata r:id="rId47" o:title=""/>
          </v:rect>
          <o:OLEObject Type="Embed" ProgID="StaticMetafile" ShapeID="rectole0000000021" DrawAspect="Content" ObjectID="_1680297429" r:id="rId48"/>
        </w:object>
      </w:r>
      <w:r>
        <w:rPr>
          <w:rFonts w:ascii="Calibri" w:eastAsia="Calibri" w:hAnsi="Calibri" w:cs="Calibri"/>
          <w:sz w:val="32"/>
        </w:rPr>
        <w:t xml:space="preserve">Со </w:t>
      </w:r>
      <w:r>
        <w:rPr>
          <w:rFonts w:ascii="Cambria Math" w:eastAsia="Cambria Math" w:hAnsi="Cambria Math" w:cs="Cambria Math"/>
          <w:sz w:val="32"/>
        </w:rPr>
        <w:t>−</w:t>
      </w:r>
      <w:r>
        <w:rPr>
          <w:rFonts w:ascii="Calibri" w:eastAsia="Calibri" w:hAnsi="Calibri" w:cs="Calibri"/>
          <w:sz w:val="32"/>
        </w:rPr>
        <w:t xml:space="preserve"> начальная концентрация </w:t>
      </w:r>
      <w:proofErr w:type="spellStart"/>
      <w:r>
        <w:rPr>
          <w:rFonts w:ascii="Calibri" w:eastAsia="Calibri" w:hAnsi="Calibri" w:cs="Calibri"/>
          <w:sz w:val="32"/>
        </w:rPr>
        <w:t>диффундирующеей</w:t>
      </w:r>
      <w:proofErr w:type="spellEnd"/>
      <w:r>
        <w:rPr>
          <w:rFonts w:ascii="Calibri" w:eastAsia="Calibri" w:hAnsi="Calibri" w:cs="Calibri"/>
          <w:sz w:val="32"/>
        </w:rPr>
        <w:t xml:space="preserve"> примеси; C</w:t>
      </w:r>
      <w:r>
        <w:rPr>
          <w:rFonts w:ascii="Calibri" w:eastAsia="Calibri" w:hAnsi="Calibri" w:cs="Calibri"/>
          <w:sz w:val="32"/>
          <w:vertAlign w:val="subscript"/>
        </w:rPr>
        <w:t>S</w:t>
      </w:r>
      <w:r>
        <w:rPr>
          <w:rFonts w:ascii="Calibri" w:eastAsia="Calibri" w:hAnsi="Calibri" w:cs="Calibri"/>
          <w:sz w:val="32"/>
        </w:rPr>
        <w:t xml:space="preserve">(х) – распределение концентрации в процессе диффузии; τ </w:t>
      </w:r>
      <w:r>
        <w:rPr>
          <w:rFonts w:ascii="Cambria Math" w:eastAsia="Cambria Math" w:hAnsi="Cambria Math" w:cs="Cambria Math"/>
          <w:sz w:val="32"/>
        </w:rPr>
        <w:t>−</w:t>
      </w:r>
      <w:r>
        <w:rPr>
          <w:rFonts w:ascii="Calibri" w:eastAsia="Calibri" w:hAnsi="Calibri" w:cs="Calibri"/>
          <w:sz w:val="32"/>
        </w:rPr>
        <w:t xml:space="preserve"> время.</w:t>
      </w:r>
      <w:r>
        <w:rPr>
          <w:rFonts w:ascii="Times New Roman" w:eastAsia="Times New Roman" w:hAnsi="Times New Roman" w:cs="Times New Roman"/>
          <w:sz w:val="32"/>
        </w:rPr>
        <w:t xml:space="preserve"> Источник диффузии (</w:t>
      </w:r>
      <w:proofErr w:type="spellStart"/>
      <w:r>
        <w:rPr>
          <w:rFonts w:ascii="Times New Roman" w:eastAsia="Times New Roman" w:hAnsi="Times New Roman" w:cs="Times New Roman"/>
          <w:sz w:val="32"/>
        </w:rPr>
        <w:t>диффузант</w:t>
      </w:r>
      <w:proofErr w:type="spellEnd"/>
      <w:r>
        <w:rPr>
          <w:rFonts w:ascii="Times New Roman" w:eastAsia="Times New Roman" w:hAnsi="Times New Roman" w:cs="Times New Roman"/>
          <w:sz w:val="32"/>
        </w:rPr>
        <w:t xml:space="preserve">) может быть твердым, жидким или газообразным. </w:t>
      </w:r>
    </w:p>
    <w:p w14:paraId="4B2DE688" w14:textId="77777777" w:rsidR="00935F01" w:rsidRDefault="00935F01">
      <w:pPr>
        <w:spacing w:after="0" w:line="270" w:lineRule="auto"/>
        <w:rPr>
          <w:rFonts w:ascii="Times New Roman" w:eastAsia="Times New Roman" w:hAnsi="Times New Roman" w:cs="Times New Roman"/>
          <w:sz w:val="32"/>
          <w:shd w:val="clear" w:color="auto" w:fill="FFFFFF"/>
        </w:rPr>
      </w:pPr>
    </w:p>
    <w:p w14:paraId="3AF1CDBE" w14:textId="77777777" w:rsidR="00935F01" w:rsidRDefault="00935F01">
      <w:pPr>
        <w:spacing w:after="0" w:line="270" w:lineRule="auto"/>
        <w:rPr>
          <w:rFonts w:ascii="Times New Roman" w:eastAsia="Times New Roman" w:hAnsi="Times New Roman" w:cs="Times New Roman"/>
          <w:sz w:val="32"/>
          <w:shd w:val="clear" w:color="auto" w:fill="FFFFFF"/>
        </w:rPr>
      </w:pPr>
    </w:p>
    <w:p w14:paraId="696EBFCC" w14:textId="77777777" w:rsidR="00935F01" w:rsidRDefault="00AF2FE4">
      <w:pPr>
        <w:spacing w:after="200" w:line="276" w:lineRule="auto"/>
        <w:rPr>
          <w:rFonts w:ascii="Times New Roman" w:eastAsia="Times New Roman" w:hAnsi="Times New Roman" w:cs="Times New Roman"/>
          <w:sz w:val="20"/>
        </w:rPr>
      </w:pPr>
      <w:r>
        <w:rPr>
          <w:rFonts w:ascii="Times New Roman" w:eastAsia="Times New Roman" w:hAnsi="Times New Roman" w:cs="Times New Roman"/>
          <w:sz w:val="20"/>
        </w:rPr>
        <w:t xml:space="preserve">     </w:t>
      </w:r>
    </w:p>
    <w:p w14:paraId="58C0E3C7" w14:textId="77777777" w:rsidR="00935F01" w:rsidRDefault="00AF2FE4">
      <w:pPr>
        <w:spacing w:after="200" w:line="276" w:lineRule="auto"/>
        <w:rPr>
          <w:rFonts w:ascii="Times New Roman" w:eastAsia="Times New Roman" w:hAnsi="Times New Roman" w:cs="Times New Roman"/>
          <w:sz w:val="32"/>
        </w:rPr>
      </w:pPr>
      <w:r>
        <w:rPr>
          <w:rFonts w:ascii="Times New Roman" w:eastAsia="Times New Roman" w:hAnsi="Times New Roman" w:cs="Times New Roman"/>
          <w:sz w:val="32"/>
        </w:rPr>
        <w:t>Диффузия из ограниченного и неограниченного источника.</w:t>
      </w:r>
    </w:p>
    <w:p w14:paraId="7AEF2DFE" w14:textId="77777777" w:rsidR="00935F01" w:rsidRDefault="00935F01">
      <w:pPr>
        <w:spacing w:after="200" w:line="276" w:lineRule="auto"/>
        <w:rPr>
          <w:rFonts w:ascii="Times New Roman" w:eastAsia="Times New Roman" w:hAnsi="Times New Roman" w:cs="Times New Roman"/>
          <w:sz w:val="32"/>
        </w:rPr>
      </w:pPr>
    </w:p>
    <w:p w14:paraId="44C46E45" w14:textId="77777777" w:rsidR="00935F01" w:rsidRDefault="00935F01">
      <w:pPr>
        <w:spacing w:after="200" w:line="276" w:lineRule="auto"/>
        <w:rPr>
          <w:rFonts w:ascii="Times New Roman" w:eastAsia="Times New Roman" w:hAnsi="Times New Roman" w:cs="Times New Roman"/>
          <w:sz w:val="32"/>
        </w:rPr>
      </w:pPr>
    </w:p>
    <w:p w14:paraId="3EC736CA" w14:textId="77777777" w:rsidR="00935F01" w:rsidRDefault="00AF2FE4">
      <w:pPr>
        <w:spacing w:after="200" w:line="276" w:lineRule="auto"/>
        <w:rPr>
          <w:rFonts w:ascii="Times New Roman" w:eastAsia="Times New Roman" w:hAnsi="Times New Roman" w:cs="Times New Roman"/>
          <w:sz w:val="32"/>
        </w:rPr>
      </w:pPr>
      <w:r>
        <w:rPr>
          <w:rFonts w:ascii="Times New Roman" w:eastAsia="Times New Roman" w:hAnsi="Times New Roman" w:cs="Times New Roman"/>
          <w:sz w:val="32"/>
        </w:rPr>
        <w:t>При изготовлении микросхем диффузия проводится не по всей площади кремниевой пластины, а в локальных участках, там, где должны сформироваться диоды и транзисторы.</w:t>
      </w:r>
    </w:p>
    <w:p w14:paraId="7B8DC888" w14:textId="77777777" w:rsidR="00935F01" w:rsidRDefault="00AF2FE4">
      <w:pPr>
        <w:spacing w:after="200" w:line="276" w:lineRule="auto"/>
        <w:jc w:val="center"/>
        <w:rPr>
          <w:rFonts w:ascii="Times New Roman" w:eastAsia="Times New Roman" w:hAnsi="Times New Roman" w:cs="Times New Roman"/>
          <w:sz w:val="32"/>
        </w:rPr>
      </w:pPr>
      <w:r>
        <w:object w:dxaOrig="7107" w:dyaOrig="2207" w14:anchorId="4221C115">
          <v:rect id="rectole0000000022" o:spid="_x0000_i1047" style="width:355.4pt;height:110pt" o:ole="" o:preferrelative="t" stroked="f">
            <v:imagedata r:id="rId49" o:title=""/>
          </v:rect>
          <o:OLEObject Type="Embed" ProgID="StaticMetafile" ShapeID="rectole0000000022" DrawAspect="Content" ObjectID="_1680297430" r:id="rId50"/>
        </w:object>
      </w:r>
    </w:p>
    <w:p w14:paraId="095311DB" w14:textId="77777777" w:rsidR="00935F01" w:rsidRDefault="00AF2FE4">
      <w:pPr>
        <w:spacing w:after="200" w:line="276" w:lineRule="auto"/>
        <w:rPr>
          <w:rFonts w:ascii="Times New Roman" w:eastAsia="Times New Roman" w:hAnsi="Times New Roman" w:cs="Times New Roman"/>
          <w:sz w:val="32"/>
        </w:rPr>
      </w:pPr>
      <w:r>
        <w:object w:dxaOrig="9091" w:dyaOrig="6175" w14:anchorId="23F91FC4">
          <v:rect id="rectole0000000023" o:spid="_x0000_i1048" style="width:454.45pt;height:309.3pt" o:ole="" o:preferrelative="t" stroked="f">
            <v:imagedata r:id="rId51" o:title=""/>
          </v:rect>
          <o:OLEObject Type="Embed" ProgID="StaticMetafile" ShapeID="rectole0000000023" DrawAspect="Content" ObjectID="_1680297431" r:id="rId52"/>
        </w:object>
      </w:r>
    </w:p>
    <w:p w14:paraId="52E0A931" w14:textId="77777777" w:rsidR="00935F01" w:rsidRDefault="00AF2FE4">
      <w:pPr>
        <w:spacing w:after="200" w:line="276" w:lineRule="auto"/>
        <w:jc w:val="center"/>
        <w:rPr>
          <w:rFonts w:ascii="Calibri" w:eastAsia="Calibri" w:hAnsi="Calibri" w:cs="Calibri"/>
        </w:rPr>
      </w:pPr>
      <w:r>
        <w:object w:dxaOrig="2530" w:dyaOrig="2530" w14:anchorId="27447394">
          <v:rect id="rectole0000000024" o:spid="_x0000_i1049" style="width:126.7pt;height:126.7pt" o:ole="" o:preferrelative="t" stroked="f">
            <v:imagedata r:id="rId53" o:title=""/>
          </v:rect>
          <o:OLEObject Type="Embed" ProgID="StaticMetafile" ShapeID="rectole0000000024" DrawAspect="Content" ObjectID="_1680297432" r:id="rId54"/>
        </w:object>
      </w:r>
      <w:r>
        <w:rPr>
          <w:rFonts w:ascii="Calibri" w:eastAsia="Calibri" w:hAnsi="Calibri" w:cs="Calibri"/>
        </w:rPr>
        <w:t xml:space="preserve"> </w:t>
      </w:r>
    </w:p>
    <w:p w14:paraId="0FC7A435" w14:textId="77777777" w:rsidR="00935F01" w:rsidRDefault="00935F01">
      <w:pPr>
        <w:spacing w:after="200" w:line="276" w:lineRule="auto"/>
        <w:jc w:val="center"/>
        <w:rPr>
          <w:rFonts w:ascii="Calibri" w:eastAsia="Calibri" w:hAnsi="Calibri" w:cs="Calibri"/>
        </w:rPr>
      </w:pPr>
    </w:p>
    <w:p w14:paraId="78F32BD7" w14:textId="77777777" w:rsidR="00935F01" w:rsidRDefault="00AF2FE4">
      <w:pPr>
        <w:spacing w:after="200" w:line="276" w:lineRule="auto"/>
        <w:jc w:val="center"/>
        <w:rPr>
          <w:rFonts w:ascii="Times New Roman" w:eastAsia="Times New Roman" w:hAnsi="Times New Roman" w:cs="Times New Roman"/>
          <w:sz w:val="32"/>
        </w:rPr>
      </w:pPr>
      <w:r>
        <w:rPr>
          <w:rFonts w:ascii="Times New Roman" w:eastAsia="Times New Roman" w:hAnsi="Times New Roman" w:cs="Times New Roman"/>
          <w:sz w:val="32"/>
        </w:rPr>
        <w:t>Промышленные диффузионные печи.</w:t>
      </w:r>
    </w:p>
    <w:p w14:paraId="23E5C5DA" w14:textId="77777777" w:rsidR="00935F01" w:rsidRDefault="00AF2FE4">
      <w:pPr>
        <w:spacing w:after="200" w:line="276" w:lineRule="auto"/>
        <w:rPr>
          <w:rFonts w:ascii="Calibri" w:eastAsia="Calibri" w:hAnsi="Calibri" w:cs="Calibri"/>
          <w:sz w:val="32"/>
        </w:rPr>
      </w:pPr>
      <w:r>
        <w:rPr>
          <w:rFonts w:ascii="Calibri" w:eastAsia="Calibri" w:hAnsi="Calibri" w:cs="Calibri"/>
          <w:sz w:val="32"/>
          <w:shd w:val="clear" w:color="auto" w:fill="FFFF00"/>
        </w:rPr>
        <w:t>Ионная имплантация</w:t>
      </w:r>
      <w:r>
        <w:rPr>
          <w:rFonts w:ascii="Calibri" w:eastAsia="Calibri" w:hAnsi="Calibri" w:cs="Calibri"/>
          <w:sz w:val="32"/>
        </w:rPr>
        <w:t xml:space="preserve"> в настоящее время наиболее часто применяемый метод при изготовлении микросхем. Обеспечивает высокую скорость и точность легирования. </w:t>
      </w:r>
    </w:p>
    <w:p w14:paraId="40E401A7" w14:textId="77777777" w:rsidR="00935F01" w:rsidRDefault="00AF2FE4">
      <w:pPr>
        <w:spacing w:after="200" w:line="276" w:lineRule="auto"/>
        <w:rPr>
          <w:rFonts w:ascii="Times New Roman" w:eastAsia="Times New Roman" w:hAnsi="Times New Roman" w:cs="Times New Roman"/>
          <w:sz w:val="32"/>
        </w:rPr>
      </w:pPr>
      <w:r>
        <w:rPr>
          <w:rFonts w:ascii="Calibri" w:eastAsia="Calibri" w:hAnsi="Calibri" w:cs="Calibri"/>
          <w:sz w:val="32"/>
        </w:rPr>
        <w:t xml:space="preserve">В камере ионизации разрядом создаются ионы. Ионный </w:t>
      </w:r>
      <w:proofErr w:type="spellStart"/>
      <w:r>
        <w:rPr>
          <w:rFonts w:ascii="Calibri" w:eastAsia="Calibri" w:hAnsi="Calibri" w:cs="Calibri"/>
          <w:sz w:val="32"/>
        </w:rPr>
        <w:t>пучек</w:t>
      </w:r>
      <w:proofErr w:type="spellEnd"/>
      <w:r>
        <w:rPr>
          <w:rFonts w:ascii="Calibri" w:eastAsia="Calibri" w:hAnsi="Calibri" w:cs="Calibri"/>
          <w:sz w:val="32"/>
        </w:rPr>
        <w:t xml:space="preserve"> проходит магнитную сепарацию. Нужные ионы приложенным напряжением ускоряются до энергии от 10 до 500 КэВ. Энергия ионов определяет глубину внедрения (имплантации) от 0,1 до 1 мкм. </w:t>
      </w:r>
    </w:p>
    <w:p w14:paraId="06204C1F" w14:textId="77777777" w:rsidR="00935F01" w:rsidRDefault="00AF2FE4">
      <w:pPr>
        <w:spacing w:after="200" w:line="276" w:lineRule="auto"/>
        <w:jc w:val="center"/>
        <w:rPr>
          <w:rFonts w:ascii="Times New Roman" w:eastAsia="Times New Roman" w:hAnsi="Times New Roman" w:cs="Times New Roman"/>
          <w:sz w:val="32"/>
        </w:rPr>
      </w:pPr>
      <w:r>
        <w:object w:dxaOrig="9556" w:dyaOrig="4515" w14:anchorId="0812B249">
          <v:rect id="rectole0000000025" o:spid="_x0000_i1050" style="width:478.1pt;height:225.8pt" o:ole="" o:preferrelative="t" stroked="f">
            <v:imagedata r:id="rId55" o:title=""/>
          </v:rect>
          <o:OLEObject Type="Embed" ProgID="StaticMetafile" ShapeID="rectole0000000025" DrawAspect="Content" ObjectID="_1680297433" r:id="rId56"/>
        </w:object>
      </w:r>
    </w:p>
    <w:p w14:paraId="2014FCAF" w14:textId="77777777" w:rsidR="00935F01" w:rsidRDefault="00AF2FE4">
      <w:pPr>
        <w:spacing w:after="200" w:line="276" w:lineRule="auto"/>
        <w:jc w:val="center"/>
        <w:rPr>
          <w:rFonts w:ascii="Times New Roman" w:eastAsia="Times New Roman" w:hAnsi="Times New Roman" w:cs="Times New Roman"/>
          <w:sz w:val="32"/>
          <w:shd w:val="clear" w:color="auto" w:fill="FFFF00"/>
        </w:rPr>
      </w:pPr>
      <w:r>
        <w:object w:dxaOrig="4251" w:dyaOrig="2065" w14:anchorId="504E52DD">
          <v:rect id="rectole0000000026" o:spid="_x0000_i1051" style="width:212.55pt;height:103.7pt" o:ole="" o:preferrelative="t" stroked="f">
            <v:imagedata r:id="rId49" o:title=""/>
          </v:rect>
          <o:OLEObject Type="Embed" ProgID="StaticMetafile" ShapeID="rectole0000000026" DrawAspect="Content" ObjectID="_1680297434" r:id="rId57"/>
        </w:object>
      </w:r>
      <w:r>
        <w:rPr>
          <w:rFonts w:ascii="Times New Roman" w:eastAsia="Times New Roman" w:hAnsi="Times New Roman" w:cs="Times New Roman"/>
          <w:sz w:val="32"/>
        </w:rPr>
        <w:t xml:space="preserve"> </w:t>
      </w:r>
      <w:r>
        <w:object w:dxaOrig="4616" w:dyaOrig="2672" w14:anchorId="67CDD8E6">
          <v:rect id="rectole0000000027" o:spid="_x0000_i1052" style="width:231pt;height:133.65pt" o:ole="" o:preferrelative="t" stroked="f">
            <v:imagedata r:id="rId58" o:title=""/>
          </v:rect>
          <o:OLEObject Type="Embed" ProgID="StaticMetafile" ShapeID="rectole0000000027" DrawAspect="Content" ObjectID="_1680297435" r:id="rId59"/>
        </w:object>
      </w:r>
    </w:p>
    <w:p w14:paraId="602E7A9F" w14:textId="77777777" w:rsidR="00935F01" w:rsidRDefault="00AF2FE4">
      <w:pPr>
        <w:spacing w:after="200" w:line="276" w:lineRule="auto"/>
        <w:rPr>
          <w:rFonts w:ascii="Times New Roman" w:eastAsia="Times New Roman" w:hAnsi="Times New Roman" w:cs="Times New Roman"/>
          <w:sz w:val="32"/>
          <w:shd w:val="clear" w:color="auto" w:fill="FFFF00"/>
        </w:rPr>
      </w:pPr>
      <w:r>
        <w:rPr>
          <w:rFonts w:ascii="Calibri" w:eastAsia="Calibri" w:hAnsi="Calibri" w:cs="Calibri"/>
          <w:sz w:val="32"/>
        </w:rPr>
        <w:t xml:space="preserve">При имплантации происходит </w:t>
      </w:r>
      <w:proofErr w:type="spellStart"/>
      <w:r>
        <w:rPr>
          <w:rFonts w:ascii="Calibri" w:eastAsia="Calibri" w:hAnsi="Calibri" w:cs="Calibri"/>
          <w:sz w:val="32"/>
        </w:rPr>
        <w:t>аморфизация</w:t>
      </w:r>
      <w:proofErr w:type="spellEnd"/>
      <w:r>
        <w:rPr>
          <w:rFonts w:ascii="Calibri" w:eastAsia="Calibri" w:hAnsi="Calibri" w:cs="Calibri"/>
          <w:sz w:val="32"/>
        </w:rPr>
        <w:t xml:space="preserve"> поверхности пластины. Мощным световым импульсом </w:t>
      </w:r>
      <w:proofErr w:type="spellStart"/>
      <w:r>
        <w:rPr>
          <w:rFonts w:ascii="Calibri" w:eastAsia="Calibri" w:hAnsi="Calibri" w:cs="Calibri"/>
          <w:sz w:val="32"/>
        </w:rPr>
        <w:t>аморфизированный</w:t>
      </w:r>
      <w:proofErr w:type="spellEnd"/>
      <w:r>
        <w:rPr>
          <w:rFonts w:ascii="Calibri" w:eastAsia="Calibri" w:hAnsi="Calibri" w:cs="Calibri"/>
          <w:sz w:val="32"/>
        </w:rPr>
        <w:t xml:space="preserve"> слой </w:t>
      </w:r>
      <w:proofErr w:type="spellStart"/>
      <w:r>
        <w:rPr>
          <w:rFonts w:ascii="Calibri" w:eastAsia="Calibri" w:hAnsi="Calibri" w:cs="Calibri"/>
          <w:sz w:val="32"/>
        </w:rPr>
        <w:t>рекристаллизуется</w:t>
      </w:r>
      <w:proofErr w:type="spellEnd"/>
      <w:r>
        <w:rPr>
          <w:rFonts w:ascii="Calibri" w:eastAsia="Calibri" w:hAnsi="Calibri" w:cs="Calibri"/>
          <w:sz w:val="32"/>
        </w:rPr>
        <w:t xml:space="preserve"> за секунды до монокристаллического состояния.</w:t>
      </w:r>
    </w:p>
    <w:p w14:paraId="722316AD" w14:textId="77777777" w:rsidR="00935F01" w:rsidRDefault="00935F01">
      <w:pPr>
        <w:spacing w:after="0" w:line="270" w:lineRule="auto"/>
        <w:rPr>
          <w:rFonts w:ascii="Times New Roman" w:eastAsia="Times New Roman" w:hAnsi="Times New Roman" w:cs="Times New Roman"/>
          <w:sz w:val="32"/>
          <w:shd w:val="clear" w:color="auto" w:fill="FFFFFF"/>
        </w:rPr>
      </w:pPr>
    </w:p>
    <w:p w14:paraId="4729E0C9" w14:textId="77777777" w:rsidR="00935F01" w:rsidRDefault="00AF2FE4">
      <w:pPr>
        <w:spacing w:after="200" w:line="276" w:lineRule="auto"/>
        <w:rPr>
          <w:rFonts w:ascii="Times New Roman" w:eastAsia="Times New Roman" w:hAnsi="Times New Roman" w:cs="Times New Roman"/>
          <w:sz w:val="32"/>
        </w:rPr>
      </w:pPr>
      <w:r>
        <w:rPr>
          <w:rFonts w:ascii="Times New Roman" w:eastAsia="Times New Roman" w:hAnsi="Times New Roman" w:cs="Times New Roman"/>
          <w:sz w:val="32"/>
          <w:shd w:val="clear" w:color="auto" w:fill="FFFF00"/>
        </w:rPr>
        <w:t>Эпитаксия</w:t>
      </w:r>
      <w:r>
        <w:rPr>
          <w:rFonts w:ascii="Times New Roman" w:eastAsia="Times New Roman" w:hAnsi="Times New Roman" w:cs="Times New Roman"/>
          <w:sz w:val="32"/>
        </w:rPr>
        <w:t xml:space="preserve"> – осаждение </w:t>
      </w:r>
      <w:r>
        <w:rPr>
          <w:rFonts w:ascii="Times New Roman" w:eastAsia="Times New Roman" w:hAnsi="Times New Roman" w:cs="Times New Roman"/>
          <w:sz w:val="32"/>
          <w:shd w:val="clear" w:color="auto" w:fill="FFFF00"/>
        </w:rPr>
        <w:t>монокристаллических пленок</w:t>
      </w:r>
      <w:r>
        <w:rPr>
          <w:rFonts w:ascii="Times New Roman" w:eastAsia="Times New Roman" w:hAnsi="Times New Roman" w:cs="Times New Roman"/>
          <w:sz w:val="32"/>
        </w:rPr>
        <w:t xml:space="preserve"> заданного состава. </w:t>
      </w:r>
      <w:proofErr w:type="spellStart"/>
      <w:r>
        <w:rPr>
          <w:rFonts w:ascii="Times New Roman" w:eastAsia="Times New Roman" w:hAnsi="Times New Roman" w:cs="Times New Roman"/>
          <w:sz w:val="32"/>
        </w:rPr>
        <w:t>Молекулярно</w:t>
      </w:r>
      <w:proofErr w:type="spellEnd"/>
      <w:r>
        <w:rPr>
          <w:rFonts w:ascii="Times New Roman" w:eastAsia="Times New Roman" w:hAnsi="Times New Roman" w:cs="Times New Roman"/>
          <w:sz w:val="32"/>
        </w:rPr>
        <w:t xml:space="preserve"> лучевая эпитаксия.</w:t>
      </w:r>
      <w:r>
        <w:object w:dxaOrig="7451" w:dyaOrig="7491" w14:anchorId="5F06EFFB">
          <v:rect id="rectole0000000028" o:spid="_x0000_i1053" style="width:372.65pt;height:374.4pt" o:ole="" o:preferrelative="t" stroked="f">
            <v:imagedata r:id="rId60" o:title=""/>
          </v:rect>
          <o:OLEObject Type="Embed" ProgID="StaticMetafile" ShapeID="rectole0000000028" DrawAspect="Content" ObjectID="_1680297436" r:id="rId61"/>
        </w:object>
      </w:r>
    </w:p>
    <w:p w14:paraId="2CA15543" w14:textId="77777777" w:rsidR="00935F01" w:rsidRDefault="00AF2FE4">
      <w:pPr>
        <w:spacing w:after="200" w:line="276" w:lineRule="auto"/>
        <w:jc w:val="center"/>
        <w:rPr>
          <w:rFonts w:ascii="Times New Roman" w:eastAsia="Times New Roman" w:hAnsi="Times New Roman" w:cs="Times New Roman"/>
          <w:sz w:val="32"/>
        </w:rPr>
      </w:pPr>
      <w:r>
        <w:object w:dxaOrig="8929" w:dyaOrig="4515" w14:anchorId="283156C3">
          <v:rect id="rectole0000000029" o:spid="_x0000_i1054" style="width:446.4pt;height:225.8pt" o:ole="" o:preferrelative="t" stroked="f">
            <v:imagedata r:id="rId62" o:title=""/>
          </v:rect>
          <o:OLEObject Type="Embed" ProgID="StaticMetafile" ShapeID="rectole0000000029" DrawAspect="Content" ObjectID="_1680297437" r:id="rId63"/>
        </w:object>
      </w:r>
    </w:p>
    <w:p w14:paraId="4450C7CD" w14:textId="77777777" w:rsidR="00935F01" w:rsidRDefault="00935F01">
      <w:pPr>
        <w:spacing w:after="200" w:line="276" w:lineRule="auto"/>
        <w:rPr>
          <w:rFonts w:ascii="Times New Roman" w:eastAsia="Times New Roman" w:hAnsi="Times New Roman" w:cs="Times New Roman"/>
          <w:sz w:val="32"/>
          <w:shd w:val="clear" w:color="auto" w:fill="FFFF00"/>
        </w:rPr>
      </w:pPr>
    </w:p>
    <w:p w14:paraId="6A0DE2DB" w14:textId="77777777" w:rsidR="00935F01" w:rsidRDefault="00AF2FE4">
      <w:pPr>
        <w:spacing w:after="200" w:line="276" w:lineRule="auto"/>
        <w:rPr>
          <w:rFonts w:ascii="Times New Roman" w:eastAsia="Times New Roman" w:hAnsi="Times New Roman" w:cs="Times New Roman"/>
          <w:sz w:val="32"/>
          <w:shd w:val="clear" w:color="auto" w:fill="FFFF00"/>
        </w:rPr>
      </w:pPr>
      <w:r>
        <w:rPr>
          <w:rFonts w:ascii="Times New Roman" w:eastAsia="Times New Roman" w:hAnsi="Times New Roman" w:cs="Times New Roman"/>
          <w:sz w:val="32"/>
          <w:shd w:val="clear" w:color="auto" w:fill="FFFF00"/>
        </w:rPr>
        <w:t xml:space="preserve">Л3 </w:t>
      </w:r>
      <w:r>
        <w:rPr>
          <w:rFonts w:ascii="Calibri" w:eastAsia="Calibri" w:hAnsi="Calibri" w:cs="Calibri"/>
          <w:sz w:val="28"/>
          <w:shd w:val="clear" w:color="auto" w:fill="FFFF00"/>
        </w:rPr>
        <w:t>Основы планарной технологии.</w:t>
      </w:r>
      <w:r>
        <w:rPr>
          <w:rFonts w:ascii="Calibri" w:eastAsia="Calibri" w:hAnsi="Calibri" w:cs="Calibri"/>
          <w:sz w:val="28"/>
        </w:rPr>
        <w:t xml:space="preserve"> Фотолитография. Фоторезисты. Фотошаблоны. Контактная и проекционная фотолитография.  Физические ограничения.  Дифракционный предел. </w:t>
      </w:r>
      <w:proofErr w:type="spellStart"/>
      <w:r>
        <w:rPr>
          <w:rFonts w:ascii="Calibri" w:eastAsia="Calibri" w:hAnsi="Calibri" w:cs="Calibri"/>
          <w:sz w:val="28"/>
        </w:rPr>
        <w:t>Электронно</w:t>
      </w:r>
      <w:proofErr w:type="spellEnd"/>
      <w:r>
        <w:rPr>
          <w:rFonts w:ascii="Calibri" w:eastAsia="Calibri" w:hAnsi="Calibri" w:cs="Calibri"/>
          <w:sz w:val="28"/>
        </w:rPr>
        <w:t xml:space="preserve"> лучевая литография.</w:t>
      </w:r>
      <w:r>
        <w:rPr>
          <w:rFonts w:ascii="Calibri" w:eastAsia="Calibri" w:hAnsi="Calibri" w:cs="Calibri"/>
        </w:rPr>
        <w:t xml:space="preserve"> </w:t>
      </w:r>
      <w:r>
        <w:rPr>
          <w:rFonts w:ascii="Times New Roman" w:eastAsia="Times New Roman" w:hAnsi="Times New Roman" w:cs="Times New Roman"/>
          <w:sz w:val="32"/>
          <w:shd w:val="clear" w:color="auto" w:fill="FFFF00"/>
        </w:rPr>
        <w:t xml:space="preserve"> </w:t>
      </w:r>
    </w:p>
    <w:p w14:paraId="31C4CE2A" w14:textId="77777777" w:rsidR="00935F01" w:rsidRDefault="00AF2FE4">
      <w:pPr>
        <w:spacing w:after="200" w:line="276" w:lineRule="auto"/>
        <w:rPr>
          <w:rFonts w:ascii="Calibri" w:eastAsia="Calibri" w:hAnsi="Calibri" w:cs="Calibri"/>
        </w:rPr>
      </w:pPr>
      <w:r>
        <w:rPr>
          <w:rFonts w:ascii="Calibri" w:eastAsia="Calibri" w:hAnsi="Calibri" w:cs="Calibri"/>
        </w:rPr>
        <w:t xml:space="preserve">3.1. </w:t>
      </w:r>
      <w:r>
        <w:rPr>
          <w:rFonts w:ascii="Calibri" w:eastAsia="Calibri" w:hAnsi="Calibri" w:cs="Calibri"/>
          <w:sz w:val="28"/>
        </w:rPr>
        <w:t>Основы планарной технологии</w:t>
      </w:r>
      <w:r>
        <w:rPr>
          <w:rFonts w:ascii="Calibri" w:eastAsia="Calibri" w:hAnsi="Calibri" w:cs="Calibri"/>
        </w:rPr>
        <w:t xml:space="preserve"> </w:t>
      </w:r>
    </w:p>
    <w:p w14:paraId="6625FC98" w14:textId="77777777" w:rsidR="00935F01" w:rsidRDefault="00AF2FE4">
      <w:pPr>
        <w:spacing w:after="200" w:line="276" w:lineRule="auto"/>
        <w:rPr>
          <w:rFonts w:ascii="Calibri" w:eastAsia="Calibri" w:hAnsi="Calibri" w:cs="Calibri"/>
        </w:rPr>
      </w:pPr>
      <w:r>
        <w:rPr>
          <w:rFonts w:ascii="Calibri" w:eastAsia="Calibri" w:hAnsi="Calibri" w:cs="Calibri"/>
        </w:rPr>
        <w:t xml:space="preserve">Микросхемы изготавливаются на одной стороне поверхности кремниевой пластины (планарной поверхности - отсюда планарная технология). Поверхность пластины вначале окисляется – создается слой диоксида кремния толщиной около 1 мкм. Оказывается, что оксидный слой является эффективным барьером, не пропускающим примеси при проведении диффузии или ионной имплантации. Если в нужных местах убрать этот оксидный слой (создать окна), то через отрытые окна можно создавать диоды и транзисторы в нужных местах. Это и явилось основой планарной технологии создания микросхем.  </w:t>
      </w:r>
    </w:p>
    <w:p w14:paraId="5A583D2B" w14:textId="77777777" w:rsidR="00935F01" w:rsidRDefault="00AF2FE4">
      <w:pPr>
        <w:spacing w:after="200" w:line="276" w:lineRule="auto"/>
        <w:rPr>
          <w:rFonts w:ascii="Calibri" w:eastAsia="Calibri" w:hAnsi="Calibri" w:cs="Calibri"/>
        </w:rPr>
      </w:pPr>
      <w:r>
        <w:rPr>
          <w:rFonts w:ascii="Calibri" w:eastAsia="Calibri" w:hAnsi="Calibri" w:cs="Calibri"/>
        </w:rPr>
        <w:t xml:space="preserve">Основными этапами изготовления ИМС являются: </w:t>
      </w:r>
    </w:p>
    <w:p w14:paraId="062F6E52" w14:textId="77777777" w:rsidR="00935F01" w:rsidRDefault="00AF2FE4">
      <w:pPr>
        <w:spacing w:after="200" w:line="276" w:lineRule="auto"/>
        <w:rPr>
          <w:rFonts w:ascii="Calibri" w:eastAsia="Calibri" w:hAnsi="Calibri" w:cs="Calibri"/>
        </w:rPr>
      </w:pPr>
      <w:r>
        <w:rPr>
          <w:rFonts w:ascii="Calibri" w:eastAsia="Calibri" w:hAnsi="Calibri" w:cs="Calibri"/>
        </w:rPr>
        <w:t xml:space="preserve">– получение чистого полупроводникового материала; </w:t>
      </w:r>
    </w:p>
    <w:p w14:paraId="64A7EF24" w14:textId="77777777" w:rsidR="00935F01" w:rsidRDefault="00AF2FE4">
      <w:pPr>
        <w:spacing w:after="200" w:line="276" w:lineRule="auto"/>
        <w:rPr>
          <w:rFonts w:ascii="Calibri" w:eastAsia="Calibri" w:hAnsi="Calibri" w:cs="Calibri"/>
        </w:rPr>
      </w:pPr>
      <w:r>
        <w:rPr>
          <w:rFonts w:ascii="Calibri" w:eastAsia="Calibri" w:hAnsi="Calibri" w:cs="Calibri"/>
        </w:rPr>
        <w:t>– выращивание из него монокристаллических слитков с заданными электрофизическими свойствами;</w:t>
      </w:r>
    </w:p>
    <w:p w14:paraId="198E307E" w14:textId="77777777" w:rsidR="00935F01" w:rsidRDefault="00AF2FE4">
      <w:pPr>
        <w:spacing w:after="200" w:line="276" w:lineRule="auto"/>
        <w:rPr>
          <w:rFonts w:ascii="Calibri" w:eastAsia="Calibri" w:hAnsi="Calibri" w:cs="Calibri"/>
        </w:rPr>
      </w:pPr>
      <w:r>
        <w:rPr>
          <w:rFonts w:ascii="Calibri" w:eastAsia="Calibri" w:hAnsi="Calibri" w:cs="Calibri"/>
        </w:rPr>
        <w:t xml:space="preserve"> – изготовление из слитков полупроводниковых пластин; </w:t>
      </w:r>
    </w:p>
    <w:p w14:paraId="7EE70146" w14:textId="77777777" w:rsidR="00935F01" w:rsidRDefault="00AF2FE4">
      <w:pPr>
        <w:spacing w:after="200" w:line="276" w:lineRule="auto"/>
        <w:rPr>
          <w:rFonts w:ascii="Calibri" w:eastAsia="Calibri" w:hAnsi="Calibri" w:cs="Calibri"/>
        </w:rPr>
      </w:pPr>
      <w:r>
        <w:rPr>
          <w:rFonts w:ascii="Calibri" w:eastAsia="Calibri" w:hAnsi="Calibri" w:cs="Calibri"/>
        </w:rPr>
        <w:t xml:space="preserve">– получение на заданных участках поверхности пластины базовых активных элементов - диодных и транзисторных структур методами ионной имплантации или диффузии; </w:t>
      </w:r>
    </w:p>
    <w:p w14:paraId="7F28E0C6" w14:textId="77777777" w:rsidR="00935F01" w:rsidRDefault="00AF2FE4">
      <w:pPr>
        <w:spacing w:after="200" w:line="276" w:lineRule="auto"/>
        <w:rPr>
          <w:rFonts w:ascii="Calibri" w:eastAsia="Calibri" w:hAnsi="Calibri" w:cs="Calibri"/>
        </w:rPr>
      </w:pPr>
      <w:r>
        <w:rPr>
          <w:rFonts w:ascii="Calibri" w:eastAsia="Calibri" w:hAnsi="Calibri" w:cs="Calibri"/>
        </w:rPr>
        <w:t xml:space="preserve">– формирование пассивных  элементов ИМС- токопроводящих </w:t>
      </w:r>
      <w:proofErr w:type="spellStart"/>
      <w:r>
        <w:rPr>
          <w:rFonts w:ascii="Calibri" w:eastAsia="Calibri" w:hAnsi="Calibri" w:cs="Calibri"/>
        </w:rPr>
        <w:t>межсоединений</w:t>
      </w:r>
      <w:proofErr w:type="spellEnd"/>
      <w:r>
        <w:rPr>
          <w:rFonts w:ascii="Calibri" w:eastAsia="Calibri" w:hAnsi="Calibri" w:cs="Calibri"/>
        </w:rPr>
        <w:t xml:space="preserve">, конденсаторов, индуктивностей, резисторов; </w:t>
      </w:r>
    </w:p>
    <w:p w14:paraId="5E43FFFE" w14:textId="77777777" w:rsidR="00935F01" w:rsidRDefault="00AF2FE4">
      <w:pPr>
        <w:spacing w:after="200" w:line="276" w:lineRule="auto"/>
        <w:rPr>
          <w:rFonts w:ascii="Calibri" w:eastAsia="Calibri" w:hAnsi="Calibri" w:cs="Calibri"/>
        </w:rPr>
      </w:pPr>
      <w:r>
        <w:rPr>
          <w:rFonts w:ascii="Calibri" w:eastAsia="Calibri" w:hAnsi="Calibri" w:cs="Calibri"/>
        </w:rPr>
        <w:t>– Разделение массива ИМС резкой (</w:t>
      </w:r>
      <w:proofErr w:type="spellStart"/>
      <w:r>
        <w:rPr>
          <w:rFonts w:ascii="Calibri" w:eastAsia="Calibri" w:hAnsi="Calibri" w:cs="Calibri"/>
        </w:rPr>
        <w:t>скрайбированием</w:t>
      </w:r>
      <w:proofErr w:type="spellEnd"/>
      <w:r>
        <w:rPr>
          <w:rFonts w:ascii="Calibri" w:eastAsia="Calibri" w:hAnsi="Calibri" w:cs="Calibri"/>
        </w:rPr>
        <w:t>) на отдельные микросхемы (чипы).</w:t>
      </w:r>
    </w:p>
    <w:p w14:paraId="71C09B0C" w14:textId="77777777" w:rsidR="00935F01" w:rsidRDefault="00AF2FE4">
      <w:pPr>
        <w:spacing w:after="200" w:line="276" w:lineRule="auto"/>
        <w:rPr>
          <w:rFonts w:ascii="Calibri" w:eastAsia="Calibri" w:hAnsi="Calibri" w:cs="Calibri"/>
        </w:rPr>
      </w:pPr>
      <w:r>
        <w:rPr>
          <w:rFonts w:ascii="Calibri" w:eastAsia="Calibri" w:hAnsi="Calibri" w:cs="Calibri"/>
        </w:rPr>
        <w:t xml:space="preserve">- </w:t>
      </w:r>
      <w:proofErr w:type="spellStart"/>
      <w:r>
        <w:rPr>
          <w:rFonts w:ascii="Calibri" w:eastAsia="Calibri" w:hAnsi="Calibri" w:cs="Calibri"/>
        </w:rPr>
        <w:t>Корпусирование</w:t>
      </w:r>
      <w:proofErr w:type="spellEnd"/>
      <w:r>
        <w:rPr>
          <w:rFonts w:ascii="Calibri" w:eastAsia="Calibri" w:hAnsi="Calibri" w:cs="Calibri"/>
        </w:rPr>
        <w:t>.</w:t>
      </w:r>
    </w:p>
    <w:p w14:paraId="05090B28" w14:textId="77777777" w:rsidR="00935F01" w:rsidRDefault="00AF2FE4">
      <w:pPr>
        <w:spacing w:after="200" w:line="276" w:lineRule="auto"/>
        <w:rPr>
          <w:rFonts w:ascii="Calibri" w:eastAsia="Calibri" w:hAnsi="Calibri" w:cs="Calibri"/>
        </w:rPr>
      </w:pPr>
      <w:r>
        <w:rPr>
          <w:rFonts w:ascii="Calibri" w:eastAsia="Calibri" w:hAnsi="Calibri" w:cs="Calibri"/>
        </w:rPr>
        <w:lastRenderedPageBreak/>
        <w:t>Каждый из перечисленных этапов завершается автоматизированным экспресс контролем соответствия параметров заданным условиям и отделения брака.</w:t>
      </w:r>
    </w:p>
    <w:p w14:paraId="46FDB14E" w14:textId="77777777" w:rsidR="00935F01" w:rsidRDefault="00AF2FE4">
      <w:pPr>
        <w:spacing w:after="200" w:line="276" w:lineRule="auto"/>
        <w:rPr>
          <w:rFonts w:ascii="Calibri" w:eastAsia="Calibri" w:hAnsi="Calibri" w:cs="Calibri"/>
        </w:rPr>
      </w:pPr>
      <w:r>
        <w:rPr>
          <w:rFonts w:ascii="Calibri" w:eastAsia="Calibri" w:hAnsi="Calibri" w:cs="Calibri"/>
          <w:sz w:val="28"/>
        </w:rPr>
        <w:t>Фотолитография.</w:t>
      </w:r>
    </w:p>
    <w:p w14:paraId="0D87EAE2" w14:textId="77777777" w:rsidR="00935F01" w:rsidRDefault="00AF2FE4">
      <w:pPr>
        <w:spacing w:after="200" w:line="276" w:lineRule="auto"/>
        <w:rPr>
          <w:rFonts w:ascii="Calibri" w:eastAsia="Calibri" w:hAnsi="Calibri" w:cs="Calibri"/>
        </w:rPr>
      </w:pPr>
      <w:r>
        <w:rPr>
          <w:rFonts w:ascii="Calibri" w:eastAsia="Calibri" w:hAnsi="Calibri" w:cs="Calibri"/>
        </w:rPr>
        <w:t xml:space="preserve">Основой планарной технологии является фотолитография. </w:t>
      </w:r>
      <w:proofErr w:type="spellStart"/>
      <w:r>
        <w:rPr>
          <w:rFonts w:ascii="Calibri" w:eastAsia="Calibri" w:hAnsi="Calibri" w:cs="Calibri"/>
        </w:rPr>
        <w:t>Фотогафическое</w:t>
      </w:r>
      <w:proofErr w:type="spellEnd"/>
      <w:r>
        <w:rPr>
          <w:rFonts w:ascii="Calibri" w:eastAsia="Calibri" w:hAnsi="Calibri" w:cs="Calibri"/>
        </w:rPr>
        <w:t xml:space="preserve"> создание рисунка. С помощью фотолитографии вскрываются окна в нужных местах.</w:t>
      </w:r>
    </w:p>
    <w:p w14:paraId="324AA902" w14:textId="77777777" w:rsidR="00935F01" w:rsidRDefault="00AF2FE4">
      <w:pPr>
        <w:spacing w:after="200" w:line="276" w:lineRule="auto"/>
        <w:rPr>
          <w:rFonts w:ascii="Calibri" w:eastAsia="Calibri" w:hAnsi="Calibri" w:cs="Calibri"/>
          <w:sz w:val="28"/>
        </w:rPr>
      </w:pPr>
      <w:r>
        <w:rPr>
          <w:rFonts w:ascii="Calibri" w:eastAsia="Calibri" w:hAnsi="Calibri" w:cs="Calibri"/>
          <w:sz w:val="28"/>
        </w:rPr>
        <w:t xml:space="preserve">Фоторезисты. </w:t>
      </w:r>
    </w:p>
    <w:p w14:paraId="75428173" w14:textId="77777777" w:rsidR="00935F01" w:rsidRDefault="00AF2FE4">
      <w:pPr>
        <w:spacing w:after="200" w:line="276" w:lineRule="auto"/>
        <w:rPr>
          <w:rFonts w:ascii="Calibri" w:eastAsia="Calibri" w:hAnsi="Calibri" w:cs="Calibri"/>
        </w:rPr>
      </w:pPr>
      <w:r>
        <w:rPr>
          <w:rFonts w:ascii="Calibri" w:eastAsia="Calibri" w:hAnsi="Calibri" w:cs="Calibri"/>
        </w:rPr>
        <w:t xml:space="preserve">Фотолитография  использует светочувствительные полимерные материалы – фоторезисты, которые бывают позитивными и негативными. Негативные фоторезисты под действием света </w:t>
      </w:r>
      <w:proofErr w:type="spellStart"/>
      <w:r>
        <w:rPr>
          <w:rFonts w:ascii="Calibri" w:eastAsia="Calibri" w:hAnsi="Calibri" w:cs="Calibri"/>
        </w:rPr>
        <w:t>полимеризуются</w:t>
      </w:r>
      <w:proofErr w:type="spellEnd"/>
      <w:r>
        <w:rPr>
          <w:rFonts w:ascii="Calibri" w:eastAsia="Calibri" w:hAnsi="Calibri" w:cs="Calibri"/>
        </w:rPr>
        <w:t xml:space="preserve"> и становятся нерастворимыми. После локальной засветки (экспонирования) растворяются и удаляются </w:t>
      </w:r>
      <w:proofErr w:type="spellStart"/>
      <w:r>
        <w:rPr>
          <w:rFonts w:ascii="Calibri" w:eastAsia="Calibri" w:hAnsi="Calibri" w:cs="Calibri"/>
        </w:rPr>
        <w:t>незасвеченные</w:t>
      </w:r>
      <w:proofErr w:type="spellEnd"/>
      <w:r>
        <w:rPr>
          <w:rFonts w:ascii="Calibri" w:eastAsia="Calibri" w:hAnsi="Calibri" w:cs="Calibri"/>
        </w:rPr>
        <w:t xml:space="preserve"> участки. Наибольшая чувствительность негативных фоторезистов соответствует длине волны света 0,28 мкм (ультрафиолет), поэтому экспонирование производится с помощью кварцевой лампы. </w:t>
      </w:r>
    </w:p>
    <w:p w14:paraId="136CFCCF" w14:textId="77777777" w:rsidR="00935F01" w:rsidRDefault="00AF2FE4">
      <w:pPr>
        <w:spacing w:after="200" w:line="276" w:lineRule="auto"/>
        <w:rPr>
          <w:rFonts w:ascii="Calibri" w:eastAsia="Calibri" w:hAnsi="Calibri" w:cs="Calibri"/>
        </w:rPr>
      </w:pPr>
      <w:r>
        <w:rPr>
          <w:rFonts w:ascii="Calibri" w:eastAsia="Calibri" w:hAnsi="Calibri" w:cs="Calibri"/>
        </w:rPr>
        <w:t xml:space="preserve">В позитивных фоторезистах свет разрушает полимерные цепочки и растворяются засвеченные участки. Максимальная чувствительность лежит в видимом диапазоне спектра (до 0,45 мкм). </w:t>
      </w:r>
    </w:p>
    <w:p w14:paraId="572B578E" w14:textId="77777777" w:rsidR="00935F01" w:rsidRDefault="00AF2FE4">
      <w:pPr>
        <w:spacing w:after="200" w:line="276" w:lineRule="auto"/>
        <w:rPr>
          <w:rFonts w:ascii="Calibri" w:eastAsia="Calibri" w:hAnsi="Calibri" w:cs="Calibri"/>
          <w:sz w:val="28"/>
        </w:rPr>
      </w:pPr>
      <w:r>
        <w:rPr>
          <w:rFonts w:ascii="Calibri" w:eastAsia="Calibri" w:hAnsi="Calibri" w:cs="Calibri"/>
          <w:sz w:val="28"/>
        </w:rPr>
        <w:t>Фотошаблоны.</w:t>
      </w:r>
    </w:p>
    <w:p w14:paraId="34CAD1EE" w14:textId="77777777" w:rsidR="00935F01" w:rsidRDefault="00AF2FE4">
      <w:pPr>
        <w:spacing w:after="200" w:line="276" w:lineRule="auto"/>
        <w:rPr>
          <w:rFonts w:ascii="Calibri" w:eastAsia="Calibri" w:hAnsi="Calibri" w:cs="Calibri"/>
        </w:rPr>
      </w:pPr>
      <w:r>
        <w:rPr>
          <w:rFonts w:ascii="Calibri" w:eastAsia="Calibri" w:hAnsi="Calibri" w:cs="Calibri"/>
        </w:rPr>
        <w:t xml:space="preserve"> Рисунок будущих окон для вскрытия задается фотошаблоном. Это стеклянная пластина, на которой нанесена непрозрачная прочная пленка (</w:t>
      </w:r>
      <w:proofErr w:type="spellStart"/>
      <w:r>
        <w:rPr>
          <w:rFonts w:ascii="Calibri" w:eastAsia="Calibri" w:hAnsi="Calibri" w:cs="Calibri"/>
        </w:rPr>
        <w:t>Cr</w:t>
      </w:r>
      <w:proofErr w:type="spellEnd"/>
      <w:r>
        <w:rPr>
          <w:rFonts w:ascii="Calibri" w:eastAsia="Calibri" w:hAnsi="Calibri" w:cs="Calibri"/>
        </w:rPr>
        <w:t>, CrO3, Fe2O3 и др.) требуемой конфигурации. На шаблоне создается матрица одинаковых рисунков, соответствующих микросхемам. В настоящее время оригиналы фотошаблонов изготавливаются методом электронной литографии.</w:t>
      </w:r>
    </w:p>
    <w:p w14:paraId="63E46E27" w14:textId="77777777" w:rsidR="00935F01" w:rsidRDefault="00AF2FE4">
      <w:pPr>
        <w:spacing w:after="200" w:line="276" w:lineRule="auto"/>
        <w:jc w:val="center"/>
        <w:rPr>
          <w:rFonts w:ascii="Calibri" w:eastAsia="Calibri" w:hAnsi="Calibri" w:cs="Calibri"/>
        </w:rPr>
      </w:pPr>
      <w:r>
        <w:object w:dxaOrig="8240" w:dyaOrig="3280" w14:anchorId="07DA43DF">
          <v:rect id="rectole0000000030" o:spid="_x0000_i1055" style="width:411.85pt;height:164.15pt" o:ole="" o:preferrelative="t" stroked="f">
            <v:imagedata r:id="rId64" o:title=""/>
          </v:rect>
          <o:OLEObject Type="Embed" ProgID="StaticMetafile" ShapeID="rectole0000000030" DrawAspect="Content" ObjectID="_1680297438" r:id="rId65"/>
        </w:object>
      </w:r>
    </w:p>
    <w:p w14:paraId="4D62AE13" w14:textId="77777777" w:rsidR="00935F01" w:rsidRDefault="00AF2FE4">
      <w:pPr>
        <w:spacing w:after="200" w:line="276" w:lineRule="auto"/>
        <w:jc w:val="center"/>
        <w:rPr>
          <w:rFonts w:ascii="Calibri" w:eastAsia="Calibri" w:hAnsi="Calibri" w:cs="Calibri"/>
        </w:rPr>
      </w:pPr>
      <w:r>
        <w:rPr>
          <w:rFonts w:ascii="Calibri" w:eastAsia="Calibri" w:hAnsi="Calibri" w:cs="Calibri"/>
        </w:rPr>
        <w:t>Фотошаблон с матрицей одинаковых рисунков</w:t>
      </w:r>
    </w:p>
    <w:p w14:paraId="5DBCFBEC" w14:textId="77777777" w:rsidR="00935F01" w:rsidRDefault="00AF2FE4">
      <w:pPr>
        <w:spacing w:after="200" w:line="276" w:lineRule="auto"/>
        <w:jc w:val="center"/>
        <w:rPr>
          <w:rFonts w:ascii="Calibri" w:eastAsia="Calibri" w:hAnsi="Calibri" w:cs="Calibri"/>
        </w:rPr>
      </w:pPr>
      <w:r>
        <w:object w:dxaOrig="7795" w:dyaOrig="3482" w14:anchorId="5B6A6AFF">
          <v:rect id="rectole0000000031" o:spid="_x0000_i1056" style="width:389.95pt;height:173.95pt" o:ole="" o:preferrelative="t" stroked="f">
            <v:imagedata r:id="rId64" o:title=""/>
          </v:rect>
          <o:OLEObject Type="Embed" ProgID="StaticMetafile" ShapeID="rectole0000000031" DrawAspect="Content" ObjectID="_1680297439" r:id="rId66"/>
        </w:object>
      </w:r>
    </w:p>
    <w:p w14:paraId="36197197" w14:textId="77777777" w:rsidR="00935F01" w:rsidRDefault="00AF2FE4">
      <w:pPr>
        <w:spacing w:after="200" w:line="276" w:lineRule="auto"/>
        <w:jc w:val="center"/>
        <w:rPr>
          <w:rFonts w:ascii="Calibri" w:eastAsia="Calibri" w:hAnsi="Calibri" w:cs="Calibri"/>
        </w:rPr>
      </w:pPr>
      <w:r>
        <w:rPr>
          <w:rFonts w:ascii="Calibri" w:eastAsia="Calibri" w:hAnsi="Calibri" w:cs="Calibri"/>
        </w:rPr>
        <w:t>Схема процесса фотолитографии одного слоя</w:t>
      </w:r>
    </w:p>
    <w:p w14:paraId="09277411" w14:textId="77777777" w:rsidR="00935F01" w:rsidRDefault="00AF2FE4">
      <w:pPr>
        <w:spacing w:after="200" w:line="276" w:lineRule="auto"/>
        <w:ind w:firstLine="708"/>
        <w:rPr>
          <w:rFonts w:ascii="Calibri" w:eastAsia="Calibri" w:hAnsi="Calibri" w:cs="Calibri"/>
        </w:rPr>
      </w:pPr>
      <w:r>
        <w:rPr>
          <w:rFonts w:ascii="Calibri" w:eastAsia="Calibri" w:hAnsi="Calibri" w:cs="Calibri"/>
        </w:rPr>
        <w:t xml:space="preserve">Рассмотрим процесс фотолитографии на примере получения маски двуокиси кремния. </w:t>
      </w:r>
    </w:p>
    <w:p w14:paraId="499C6B38" w14:textId="77777777" w:rsidR="00935F01" w:rsidRDefault="00AF2FE4">
      <w:pPr>
        <w:spacing w:after="200" w:line="276" w:lineRule="auto"/>
        <w:ind w:firstLine="708"/>
        <w:rPr>
          <w:rFonts w:ascii="Calibri" w:eastAsia="Calibri" w:hAnsi="Calibri" w:cs="Calibri"/>
        </w:rPr>
      </w:pPr>
      <w:r>
        <w:rPr>
          <w:rFonts w:ascii="Calibri" w:eastAsia="Calibri" w:hAnsi="Calibri" w:cs="Calibri"/>
          <w:shd w:val="clear" w:color="auto" w:fill="FFFF00"/>
        </w:rPr>
        <w:t>На окисленную поверхность кремниевой пластины</w:t>
      </w:r>
      <w:r>
        <w:rPr>
          <w:rFonts w:ascii="Calibri" w:eastAsia="Calibri" w:hAnsi="Calibri" w:cs="Calibri"/>
        </w:rPr>
        <w:t xml:space="preserve"> наносят несколько капель раствора фоторезиста. С помощью центрифуги его распределяют тонким (около 1 мкм) слоем по поверхности пластины, а затем высушивают. </w:t>
      </w:r>
    </w:p>
    <w:p w14:paraId="10CA2248" w14:textId="77777777" w:rsidR="00935F01" w:rsidRDefault="00AF2FE4">
      <w:pPr>
        <w:spacing w:after="200" w:line="276" w:lineRule="auto"/>
        <w:ind w:firstLine="708"/>
        <w:rPr>
          <w:rFonts w:ascii="Calibri" w:eastAsia="Calibri" w:hAnsi="Calibri" w:cs="Calibri"/>
        </w:rPr>
      </w:pPr>
      <w:r>
        <w:rPr>
          <w:rFonts w:ascii="Calibri" w:eastAsia="Calibri" w:hAnsi="Calibri" w:cs="Calibri"/>
        </w:rPr>
        <w:t xml:space="preserve">На пластину накладывают фотошаблон (ФШ) рисунком к фоторезисту (ФР) и экспонируют .  Получается фоторезистивная маска, через которую далее травят слой двуокиси кремния, после чего фоторезист удаляют (После проявления негативный фоторезист удаляется с </w:t>
      </w:r>
      <w:proofErr w:type="spellStart"/>
      <w:r>
        <w:rPr>
          <w:rFonts w:ascii="Calibri" w:eastAsia="Calibri" w:hAnsi="Calibri" w:cs="Calibri"/>
        </w:rPr>
        <w:t>незасвеченных</w:t>
      </w:r>
      <w:proofErr w:type="spellEnd"/>
      <w:r>
        <w:rPr>
          <w:rFonts w:ascii="Calibri" w:eastAsia="Calibri" w:hAnsi="Calibri" w:cs="Calibri"/>
        </w:rPr>
        <w:t xml:space="preserve"> участков, а позитивный – с засвеченных.) Эти процессы в сложных литографических технологиях могут повторяться многократно.</w:t>
      </w:r>
    </w:p>
    <w:p w14:paraId="3591DCF4" w14:textId="77777777" w:rsidR="00935F01" w:rsidRDefault="00AF2FE4">
      <w:pPr>
        <w:spacing w:after="200" w:line="276" w:lineRule="auto"/>
        <w:ind w:firstLine="708"/>
        <w:rPr>
          <w:rFonts w:ascii="Calibri" w:eastAsia="Calibri" w:hAnsi="Calibri" w:cs="Calibri"/>
        </w:rPr>
      </w:pPr>
      <w:r>
        <w:rPr>
          <w:rFonts w:ascii="Calibri" w:eastAsia="Calibri" w:hAnsi="Calibri" w:cs="Calibri"/>
        </w:rPr>
        <w:t xml:space="preserve">Типичные этапы фотолитографии. </w:t>
      </w:r>
    </w:p>
    <w:p w14:paraId="37D64A58" w14:textId="77777777" w:rsidR="00935F01" w:rsidRDefault="00935F01">
      <w:pPr>
        <w:spacing w:after="200" w:line="276" w:lineRule="auto"/>
        <w:ind w:firstLine="708"/>
        <w:rPr>
          <w:rFonts w:ascii="Calibri" w:eastAsia="Calibri" w:hAnsi="Calibri" w:cs="Calibri"/>
        </w:rPr>
      </w:pPr>
    </w:p>
    <w:p w14:paraId="32EED34F" w14:textId="77777777" w:rsidR="00935F01" w:rsidRDefault="00AF2FE4">
      <w:pPr>
        <w:spacing w:after="200" w:line="276" w:lineRule="auto"/>
        <w:ind w:firstLine="708"/>
        <w:rPr>
          <w:rFonts w:ascii="Calibri" w:eastAsia="Calibri" w:hAnsi="Calibri" w:cs="Calibri"/>
        </w:rPr>
      </w:pPr>
      <w:r>
        <w:object w:dxaOrig="6621" w:dyaOrig="4333" w14:anchorId="1C97A031">
          <v:rect id="rectole0000000032" o:spid="_x0000_i1057" style="width:330.6pt;height:216.6pt" o:ole="" o:preferrelative="t" stroked="f">
            <v:imagedata r:id="rId67" o:title=""/>
          </v:rect>
          <o:OLEObject Type="Embed" ProgID="StaticMetafile" ShapeID="rectole0000000032" DrawAspect="Content" ObjectID="_1680297440" r:id="rId68"/>
        </w:object>
      </w:r>
    </w:p>
    <w:p w14:paraId="0F2D402A" w14:textId="77777777" w:rsidR="00935F01" w:rsidRDefault="00AF2FE4">
      <w:pPr>
        <w:spacing w:after="200" w:line="276" w:lineRule="auto"/>
        <w:jc w:val="center"/>
        <w:rPr>
          <w:rFonts w:ascii="Calibri" w:eastAsia="Calibri" w:hAnsi="Calibri" w:cs="Calibri"/>
        </w:rPr>
      </w:pPr>
      <w:r>
        <w:rPr>
          <w:rFonts w:ascii="Calibri" w:eastAsia="Calibri" w:hAnsi="Calibri" w:cs="Calibri"/>
        </w:rPr>
        <w:t>Формирование рисунка в защитной пленки SiO</w:t>
      </w:r>
      <w:r>
        <w:rPr>
          <w:rFonts w:ascii="Calibri" w:eastAsia="Calibri" w:hAnsi="Calibri" w:cs="Calibri"/>
          <w:vertAlign w:val="subscript"/>
        </w:rPr>
        <w:t>2</w:t>
      </w:r>
      <w:r>
        <w:rPr>
          <w:rFonts w:ascii="Calibri" w:eastAsia="Calibri" w:hAnsi="Calibri" w:cs="Calibri"/>
        </w:rPr>
        <w:t xml:space="preserve"> с помощью фоторезиста</w:t>
      </w:r>
    </w:p>
    <w:p w14:paraId="56034327" w14:textId="77777777" w:rsidR="00935F01" w:rsidRDefault="00935F01">
      <w:pPr>
        <w:spacing w:after="200" w:line="276" w:lineRule="auto"/>
        <w:jc w:val="center"/>
        <w:rPr>
          <w:rFonts w:ascii="Calibri" w:eastAsia="Calibri" w:hAnsi="Calibri" w:cs="Calibri"/>
          <w:sz w:val="28"/>
        </w:rPr>
      </w:pPr>
    </w:p>
    <w:p w14:paraId="56341C56" w14:textId="77777777" w:rsidR="00935F01" w:rsidRDefault="00AF2FE4">
      <w:pPr>
        <w:spacing w:after="200" w:line="276" w:lineRule="auto"/>
        <w:ind w:firstLine="708"/>
        <w:rPr>
          <w:rFonts w:ascii="Calibri" w:eastAsia="Calibri" w:hAnsi="Calibri" w:cs="Calibri"/>
        </w:rPr>
      </w:pPr>
      <w:r>
        <w:rPr>
          <w:rFonts w:ascii="Calibri" w:eastAsia="Calibri" w:hAnsi="Calibri" w:cs="Calibri"/>
        </w:rPr>
        <w:lastRenderedPageBreak/>
        <w:t xml:space="preserve">Сравнительные характеристики литографических процессов по параметрам, разрешающей способности и производительности </w:t>
      </w:r>
    </w:p>
    <w:p w14:paraId="28300209" w14:textId="77777777" w:rsidR="00935F01" w:rsidRDefault="00AF2FE4">
      <w:pPr>
        <w:spacing w:after="200" w:line="276" w:lineRule="auto"/>
        <w:ind w:firstLine="708"/>
        <w:rPr>
          <w:rFonts w:ascii="Calibri" w:eastAsia="Calibri" w:hAnsi="Calibri" w:cs="Calibri"/>
          <w:sz w:val="28"/>
        </w:rPr>
      </w:pPr>
      <w:r>
        <w:object w:dxaOrig="6863" w:dyaOrig="3158" w14:anchorId="7FE92C52">
          <v:rect id="rectole0000000033" o:spid="_x0000_i1058" style="width:343.3pt;height:158.4pt" o:ole="" o:preferrelative="t" stroked="f">
            <v:imagedata r:id="rId69" o:title=""/>
          </v:rect>
          <o:OLEObject Type="Embed" ProgID="StaticMetafile" ShapeID="rectole0000000033" DrawAspect="Content" ObjectID="_1680297441" r:id="rId70"/>
        </w:object>
      </w:r>
    </w:p>
    <w:p w14:paraId="54CAD13C" w14:textId="77777777" w:rsidR="00935F01" w:rsidRDefault="00AF2FE4">
      <w:pPr>
        <w:spacing w:after="200" w:line="276" w:lineRule="auto"/>
        <w:rPr>
          <w:rFonts w:ascii="Calibri" w:eastAsia="Calibri" w:hAnsi="Calibri" w:cs="Calibri"/>
          <w:sz w:val="28"/>
        </w:rPr>
      </w:pPr>
      <w:r>
        <w:rPr>
          <w:rFonts w:ascii="Calibri" w:eastAsia="Calibri" w:hAnsi="Calibri" w:cs="Calibri"/>
          <w:sz w:val="28"/>
        </w:rPr>
        <w:t xml:space="preserve">Контактная и проекционная фотолитография.  </w:t>
      </w:r>
    </w:p>
    <w:p w14:paraId="03C9CCF5" w14:textId="77777777" w:rsidR="00935F01" w:rsidRDefault="00AF2FE4">
      <w:pPr>
        <w:spacing w:after="200" w:line="276" w:lineRule="auto"/>
        <w:ind w:firstLine="708"/>
        <w:rPr>
          <w:rFonts w:ascii="Calibri" w:eastAsia="Calibri" w:hAnsi="Calibri" w:cs="Calibri"/>
        </w:rPr>
      </w:pPr>
      <w:r>
        <w:rPr>
          <w:rFonts w:ascii="Calibri" w:eastAsia="Calibri" w:hAnsi="Calibri" w:cs="Calibri"/>
        </w:rPr>
        <w:t xml:space="preserve">При контактном способе фотошаблон и пластина с нанесенным фоторезистом соприкасаются. Шаблон и пластину совмещают механическим перемещением и вращением держателя (столика) до совпадения топологических рисунков шаблона и пластины. При экспонировании УФ свет освещает весь шаблон в течение определенного времени экспонирования. </w:t>
      </w:r>
    </w:p>
    <w:p w14:paraId="6FC88487" w14:textId="77777777" w:rsidR="00935F01" w:rsidRDefault="00AF2FE4">
      <w:pPr>
        <w:spacing w:after="200" w:line="276" w:lineRule="auto"/>
        <w:ind w:firstLine="708"/>
        <w:rPr>
          <w:rFonts w:ascii="Calibri" w:eastAsia="Calibri" w:hAnsi="Calibri" w:cs="Calibri"/>
        </w:rPr>
      </w:pPr>
      <w:r>
        <w:rPr>
          <w:rFonts w:ascii="Calibri" w:eastAsia="Calibri" w:hAnsi="Calibri" w:cs="Calibri"/>
        </w:rPr>
        <w:t xml:space="preserve">Время экспонирования подбирают экспериментально, обычно в пределах 15-20 с. Интенсивность экспонирования на поверхность пластины, умноженная на время экспонирования, дает дозу облучения, получаемого резистом. Вследствие тесного контакта между резистом и шаблоном при контактной печати значения разрешения (~ 0.1 мкм=100 </w:t>
      </w:r>
      <w:proofErr w:type="spellStart"/>
      <w:r>
        <w:rPr>
          <w:rFonts w:ascii="Calibri" w:eastAsia="Calibri" w:hAnsi="Calibri" w:cs="Calibri"/>
        </w:rPr>
        <w:t>нм</w:t>
      </w:r>
      <w:proofErr w:type="spellEnd"/>
      <w:r>
        <w:rPr>
          <w:rFonts w:ascii="Calibri" w:eastAsia="Calibri" w:hAnsi="Calibri" w:cs="Calibri"/>
        </w:rPr>
        <w:t xml:space="preserve">) выше, чем при использовании других методов литографии. Некоторые недостатки этого метода заключаются в следующем. Реальная поверхность пластины не является абсолютно ровной, поэтому между ней и фотошаблоном существуют микро - зазоры, толщина которых по поверхности изменяется случайным образом. Наличие зазора приводит к тому, что размеры и форма элементов искажаются из-за расходимости светового пучка. </w:t>
      </w:r>
    </w:p>
    <w:p w14:paraId="7A9131B7" w14:textId="77777777" w:rsidR="00935F01" w:rsidRDefault="00AF2FE4">
      <w:pPr>
        <w:spacing w:after="200" w:line="276" w:lineRule="auto"/>
        <w:ind w:firstLine="708"/>
        <w:rPr>
          <w:rFonts w:ascii="Calibri" w:eastAsia="Calibri" w:hAnsi="Calibri" w:cs="Calibri"/>
        </w:rPr>
      </w:pPr>
      <w:r>
        <w:rPr>
          <w:rFonts w:ascii="Calibri" w:eastAsia="Calibri" w:hAnsi="Calibri" w:cs="Calibri"/>
        </w:rPr>
        <w:t xml:space="preserve">Проблемы, возникающие при контактной печати, связаны также с изнашиванием фотошаблона при его многократном использовании. Кремниевая пылинка на пластине может привести к повреждению поверхности шаблона в момент его соприкосновения с пластиной. Каждая пластина добавляет свои собственные повреждения поверхности шаблона. При изготовлении ИМС должна быть обеспечивается необходимая чистота процесса и окружающей среды. </w:t>
      </w:r>
    </w:p>
    <w:p w14:paraId="2F2D314B" w14:textId="77777777" w:rsidR="00935F01" w:rsidRDefault="00935F01">
      <w:pPr>
        <w:spacing w:after="200" w:line="276" w:lineRule="auto"/>
        <w:ind w:firstLine="708"/>
        <w:rPr>
          <w:rFonts w:ascii="Calibri" w:eastAsia="Calibri" w:hAnsi="Calibri" w:cs="Calibri"/>
        </w:rPr>
      </w:pPr>
    </w:p>
    <w:p w14:paraId="73C8CECD" w14:textId="77777777" w:rsidR="00935F01" w:rsidRDefault="00AF2FE4">
      <w:pPr>
        <w:spacing w:after="200" w:line="276" w:lineRule="auto"/>
        <w:jc w:val="center"/>
        <w:rPr>
          <w:rFonts w:ascii="Calibri" w:eastAsia="Calibri" w:hAnsi="Calibri" w:cs="Calibri"/>
          <w:sz w:val="28"/>
        </w:rPr>
      </w:pPr>
      <w:r>
        <w:object w:dxaOrig="7248" w:dyaOrig="4515" w14:anchorId="2F5652A8">
          <v:rect id="rectole0000000034" o:spid="_x0000_i1059" style="width:362.3pt;height:225.8pt" o:ole="" o:preferrelative="t" stroked="f">
            <v:imagedata r:id="rId71" o:title=""/>
          </v:rect>
          <o:OLEObject Type="Embed" ProgID="StaticMetafile" ShapeID="rectole0000000034" DrawAspect="Content" ObjectID="_1680297442" r:id="rId72"/>
        </w:object>
      </w:r>
    </w:p>
    <w:p w14:paraId="79B29664" w14:textId="77777777" w:rsidR="00935F01" w:rsidRDefault="00AF2FE4">
      <w:pPr>
        <w:spacing w:after="200" w:line="276" w:lineRule="auto"/>
        <w:rPr>
          <w:rFonts w:ascii="Calibri" w:eastAsia="Calibri" w:hAnsi="Calibri" w:cs="Calibri"/>
        </w:rPr>
      </w:pPr>
      <w:r>
        <w:rPr>
          <w:rFonts w:ascii="Calibri" w:eastAsia="Calibri" w:hAnsi="Calibri" w:cs="Calibri"/>
        </w:rPr>
        <w:t xml:space="preserve">Слева - контактная печать. При контактной печати пластина кремния, покрытая резистом, находится в непосредственном физическом контакте со стеклянным фотошаблоном. </w:t>
      </w:r>
    </w:p>
    <w:p w14:paraId="53406759" w14:textId="77777777" w:rsidR="00935F01" w:rsidRDefault="00AF2FE4">
      <w:pPr>
        <w:spacing w:after="200" w:line="276" w:lineRule="auto"/>
        <w:rPr>
          <w:rFonts w:ascii="Calibri" w:eastAsia="Calibri" w:hAnsi="Calibri" w:cs="Calibri"/>
        </w:rPr>
      </w:pPr>
      <w:r>
        <w:rPr>
          <w:rFonts w:ascii="Calibri" w:eastAsia="Calibri" w:hAnsi="Calibri" w:cs="Calibri"/>
        </w:rPr>
        <w:t>В центре - бесконтактная печать. Во время экспонирования между кремниевой пластиной и шаблоном поддерживается небольшой зазор шириной 10-25 мкм. Этот зазор уменьшает возможность повреждения поверхности шаблона.</w:t>
      </w:r>
    </w:p>
    <w:p w14:paraId="68C9A642" w14:textId="77777777" w:rsidR="00935F01" w:rsidRDefault="00AF2FE4">
      <w:pPr>
        <w:spacing w:after="200" w:line="276" w:lineRule="auto"/>
        <w:rPr>
          <w:rFonts w:ascii="Calibri" w:eastAsia="Calibri" w:hAnsi="Calibri" w:cs="Calibri"/>
        </w:rPr>
      </w:pPr>
      <w:r>
        <w:rPr>
          <w:rFonts w:ascii="Calibri" w:eastAsia="Calibri" w:hAnsi="Calibri" w:cs="Calibri"/>
        </w:rPr>
        <w:t xml:space="preserve">Справа - проекционная печать. Изображение топологического рисунка шаблона проецируется на кремниевую пластинку, на расстоянии нескольких сантиметров от шаблона. Интерференция проходящего через слой фоторезиста светового потока и его отражения от границы с подложкой, а также рассеяние света, создают нерезкую зону по краю изображения, которая после проявления даёт "ореол", что ухудшает контрастность и изменяет геометрические размеры рисунка. </w:t>
      </w:r>
    </w:p>
    <w:p w14:paraId="1AFC2585" w14:textId="77777777" w:rsidR="00935F01" w:rsidRDefault="00AF2FE4">
      <w:pPr>
        <w:spacing w:after="200" w:line="276" w:lineRule="auto"/>
        <w:rPr>
          <w:rFonts w:ascii="Calibri" w:eastAsia="Calibri" w:hAnsi="Calibri" w:cs="Calibri"/>
        </w:rPr>
      </w:pPr>
      <w:r>
        <w:rPr>
          <w:rFonts w:ascii="Calibri" w:eastAsia="Calibri" w:hAnsi="Calibri" w:cs="Calibri"/>
        </w:rPr>
        <w:t xml:space="preserve">При бесконтактной печати величина разрешения составляет 2-4 мкм. </w:t>
      </w:r>
    </w:p>
    <w:p w14:paraId="5638163D" w14:textId="77777777" w:rsidR="00935F01" w:rsidRDefault="00AF2FE4">
      <w:pPr>
        <w:spacing w:after="200" w:line="276" w:lineRule="auto"/>
        <w:rPr>
          <w:rFonts w:ascii="Calibri" w:eastAsia="Calibri" w:hAnsi="Calibri" w:cs="Calibri"/>
        </w:rPr>
      </w:pPr>
      <w:r>
        <w:rPr>
          <w:rFonts w:ascii="Calibri" w:eastAsia="Calibri" w:hAnsi="Calibri" w:cs="Calibri"/>
        </w:rPr>
        <w:t xml:space="preserve">При проекционном способе фотолитографии контакта фотошаблона с подложкой нет. Кроме этого, проекционный метод упрощает  процесс совмещения фотошаблона и позволяет осуществить совмещение точнее, чем при использовании контактного метода. С помощью этого метода достигается разрешение около 1,5 мкм для ширины линий и расстояния между ними. </w:t>
      </w:r>
    </w:p>
    <w:p w14:paraId="40BA0178" w14:textId="77777777" w:rsidR="00935F01" w:rsidRDefault="00AF2FE4">
      <w:pPr>
        <w:spacing w:after="200" w:line="276" w:lineRule="auto"/>
        <w:rPr>
          <w:rFonts w:ascii="Calibri" w:eastAsia="Calibri" w:hAnsi="Calibri" w:cs="Calibri"/>
        </w:rPr>
      </w:pPr>
      <w:r>
        <w:rPr>
          <w:rFonts w:ascii="Calibri" w:eastAsia="Calibri" w:hAnsi="Calibri" w:cs="Calibri"/>
        </w:rPr>
        <w:t>В большинстве современных проекционных систем печати оптические элементы являются достаточно совершенными, а их точность ограничена дифракционными эффектами. Эти устройства фотолитографии называют системами с дифракционным ограничением.</w:t>
      </w:r>
    </w:p>
    <w:p w14:paraId="3AD7343B" w14:textId="77777777" w:rsidR="00935F01" w:rsidRDefault="00935F01">
      <w:pPr>
        <w:spacing w:after="200" w:line="276" w:lineRule="auto"/>
        <w:rPr>
          <w:rFonts w:ascii="Calibri" w:eastAsia="Calibri" w:hAnsi="Calibri" w:cs="Calibri"/>
          <w:sz w:val="28"/>
        </w:rPr>
      </w:pPr>
    </w:p>
    <w:p w14:paraId="6CFB9AE4" w14:textId="77777777" w:rsidR="00935F01" w:rsidRDefault="00AF2FE4">
      <w:pPr>
        <w:spacing w:after="200" w:line="276" w:lineRule="auto"/>
        <w:rPr>
          <w:rFonts w:ascii="Calibri" w:eastAsia="Calibri" w:hAnsi="Calibri" w:cs="Calibri"/>
          <w:sz w:val="28"/>
        </w:rPr>
      </w:pPr>
      <w:r>
        <w:rPr>
          <w:rFonts w:ascii="Calibri" w:eastAsia="Calibri" w:hAnsi="Calibri" w:cs="Calibri"/>
          <w:sz w:val="28"/>
        </w:rPr>
        <w:t xml:space="preserve">Физические ограничения. Дифракционный предел.  </w:t>
      </w:r>
    </w:p>
    <w:p w14:paraId="0B720668" w14:textId="77777777" w:rsidR="00935F01" w:rsidRDefault="00AF2FE4">
      <w:pPr>
        <w:spacing w:after="200" w:line="276" w:lineRule="auto"/>
        <w:ind w:firstLine="708"/>
        <w:rPr>
          <w:rFonts w:ascii="Calibri" w:eastAsia="Calibri" w:hAnsi="Calibri" w:cs="Calibri"/>
        </w:rPr>
      </w:pPr>
      <w:r>
        <w:rPr>
          <w:rFonts w:ascii="Calibri" w:eastAsia="Calibri" w:hAnsi="Calibri" w:cs="Calibri"/>
        </w:rPr>
        <w:t xml:space="preserve">Важнейшим параметром фотолитографии является разрешающая способность. Ее оценивают максимальным числом линий, раздельно воспроизводимых в пределах 1 мм: </w:t>
      </w:r>
    </w:p>
    <w:p w14:paraId="306C74B6" w14:textId="77777777" w:rsidR="00935F01" w:rsidRDefault="00AF2FE4">
      <w:pPr>
        <w:spacing w:after="200" w:line="276" w:lineRule="auto"/>
        <w:ind w:firstLine="708"/>
        <w:jc w:val="center"/>
        <w:rPr>
          <w:rFonts w:ascii="Calibri" w:eastAsia="Calibri" w:hAnsi="Calibri" w:cs="Calibri"/>
        </w:rPr>
      </w:pPr>
      <w:r>
        <w:rPr>
          <w:rFonts w:ascii="Calibri" w:eastAsia="Calibri" w:hAnsi="Calibri" w:cs="Calibri"/>
        </w:rPr>
        <w:t>R = 1000/ Δ , (3.15)</w:t>
      </w:r>
    </w:p>
    <w:p w14:paraId="4BC6350C" w14:textId="77777777" w:rsidR="00935F01" w:rsidRDefault="00AF2FE4">
      <w:pPr>
        <w:spacing w:after="200" w:line="276" w:lineRule="auto"/>
        <w:ind w:firstLine="708"/>
        <w:rPr>
          <w:rFonts w:ascii="Calibri" w:eastAsia="Calibri" w:hAnsi="Calibri" w:cs="Calibri"/>
        </w:rPr>
      </w:pPr>
      <w:r>
        <w:rPr>
          <w:rFonts w:ascii="Calibri" w:eastAsia="Calibri" w:hAnsi="Calibri" w:cs="Calibri"/>
        </w:rPr>
        <w:t xml:space="preserve">где Δ – минимальная ширина линии, в мкм. </w:t>
      </w:r>
    </w:p>
    <w:p w14:paraId="0DEDD96A" w14:textId="77777777" w:rsidR="00935F01" w:rsidRDefault="00AF2FE4">
      <w:pPr>
        <w:spacing w:after="200" w:line="276" w:lineRule="auto"/>
        <w:ind w:firstLine="708"/>
        <w:rPr>
          <w:rFonts w:ascii="Calibri" w:eastAsia="Calibri" w:hAnsi="Calibri" w:cs="Calibri"/>
        </w:rPr>
      </w:pPr>
      <w:r>
        <w:rPr>
          <w:rFonts w:ascii="Calibri" w:eastAsia="Calibri" w:hAnsi="Calibri" w:cs="Calibri"/>
        </w:rPr>
        <w:lastRenderedPageBreak/>
        <w:t xml:space="preserve">На практике разрешающую способность характеризуют величиной Δ. Она определяет минимальные размеры и расстояния между ними, которые называются топологическими размерами. </w:t>
      </w:r>
    </w:p>
    <w:p w14:paraId="78BA78FE" w14:textId="77777777" w:rsidR="00935F01" w:rsidRDefault="00AF2FE4">
      <w:pPr>
        <w:spacing w:after="200" w:line="276" w:lineRule="auto"/>
        <w:ind w:firstLine="708"/>
        <w:rPr>
          <w:rFonts w:ascii="Calibri" w:eastAsia="Calibri" w:hAnsi="Calibri" w:cs="Calibri"/>
        </w:rPr>
      </w:pPr>
      <w:r>
        <w:rPr>
          <w:rFonts w:ascii="Calibri" w:eastAsia="Calibri" w:hAnsi="Calibri" w:cs="Calibri"/>
        </w:rPr>
        <w:t xml:space="preserve">Физическим фактором, ограничивающим Δ, является дифракция света, не позволяющая получать Δ меньше длины волны света λ (для видимого света λ </w:t>
      </w:r>
      <w:r>
        <w:rPr>
          <w:rFonts w:ascii="Cambria Math" w:eastAsia="Cambria Math" w:hAnsi="Cambria Math" w:cs="Cambria Math"/>
        </w:rPr>
        <w:t>≈</w:t>
      </w:r>
      <w:r>
        <w:rPr>
          <w:rFonts w:ascii="Calibri" w:eastAsia="Calibri" w:hAnsi="Calibri" w:cs="Calibri"/>
        </w:rPr>
        <w:t xml:space="preserve"> 0,5 мкм). Обычно Δ &gt; λ из-за изменений геометрических размеров фоторезиста, рассеяния света при экспонировании, несоответствия размеров в маске фоторезиста и основной маске и др. </w:t>
      </w:r>
    </w:p>
    <w:p w14:paraId="24C09F09" w14:textId="77777777" w:rsidR="00935F01" w:rsidRDefault="00AF2FE4">
      <w:pPr>
        <w:spacing w:after="200" w:line="276" w:lineRule="auto"/>
        <w:ind w:firstLine="708"/>
        <w:rPr>
          <w:rFonts w:ascii="Calibri" w:eastAsia="Calibri" w:hAnsi="Calibri" w:cs="Calibri"/>
        </w:rPr>
      </w:pPr>
      <w:r>
        <w:rPr>
          <w:rFonts w:ascii="Calibri" w:eastAsia="Calibri" w:hAnsi="Calibri" w:cs="Calibri"/>
        </w:rPr>
        <w:t xml:space="preserve"> Литография с разрешающей способностью Δ </w:t>
      </w:r>
      <w:r>
        <w:rPr>
          <w:rFonts w:ascii="Cambria Math" w:eastAsia="Cambria Math" w:hAnsi="Cambria Math" w:cs="Cambria Math"/>
        </w:rPr>
        <w:t>≪</w:t>
      </w:r>
      <w:r>
        <w:rPr>
          <w:rFonts w:ascii="Calibri" w:eastAsia="Calibri" w:hAnsi="Calibri" w:cs="Calibri"/>
        </w:rPr>
        <w:t xml:space="preserve"> 1 мкм (субмикронная), необходимая для СБИС, основывается на излучении с меньшей длиной волны. Рентгеновская литография использует мягкое рентгеновское излучение с λ </w:t>
      </w:r>
      <w:r>
        <w:rPr>
          <w:rFonts w:ascii="Cambria Math" w:eastAsia="Cambria Math" w:hAnsi="Cambria Math" w:cs="Cambria Math"/>
        </w:rPr>
        <w:t>≈</w:t>
      </w:r>
      <w:r>
        <w:rPr>
          <w:rFonts w:ascii="Calibri" w:eastAsia="Calibri" w:hAnsi="Calibri" w:cs="Calibri"/>
        </w:rPr>
        <w:t xml:space="preserve"> 1 </w:t>
      </w:r>
      <w:proofErr w:type="spellStart"/>
      <w:r>
        <w:rPr>
          <w:rFonts w:ascii="Calibri" w:eastAsia="Calibri" w:hAnsi="Calibri" w:cs="Calibri"/>
        </w:rPr>
        <w:t>нм</w:t>
      </w:r>
      <w:proofErr w:type="spellEnd"/>
      <w:r>
        <w:rPr>
          <w:rFonts w:ascii="Calibri" w:eastAsia="Calibri" w:hAnsi="Calibri" w:cs="Calibri"/>
        </w:rPr>
        <w:t xml:space="preserve">. Ввиду того, что для рентгеновских лучей нет фокусировки, используется контактная литография. Шаблоном является тонкая мембрана, прозрачная для рентгеновских лучей, на нее нанесен тонкопленочный непрозрачный рисунок, выполненный в масштабе 1 : 1. </w:t>
      </w:r>
    </w:p>
    <w:p w14:paraId="0CA1F25E" w14:textId="77777777" w:rsidR="00935F01" w:rsidRDefault="00AF2FE4">
      <w:pPr>
        <w:spacing w:after="200" w:line="276" w:lineRule="auto"/>
        <w:jc w:val="center"/>
        <w:rPr>
          <w:rFonts w:ascii="Calibri" w:eastAsia="Calibri" w:hAnsi="Calibri" w:cs="Calibri"/>
          <w:sz w:val="28"/>
        </w:rPr>
      </w:pPr>
      <w:r>
        <w:object w:dxaOrig="6033" w:dyaOrig="4798" w14:anchorId="1DADBD17">
          <v:rect id="rectole0000000035" o:spid="_x0000_i1060" style="width:301.8pt;height:239.6pt" o:ole="" o:preferrelative="t" stroked="f">
            <v:imagedata r:id="rId73" o:title=""/>
          </v:rect>
          <o:OLEObject Type="Embed" ProgID="StaticMetafile" ShapeID="rectole0000000035" DrawAspect="Content" ObjectID="_1680297443" r:id="rId74"/>
        </w:object>
      </w:r>
    </w:p>
    <w:p w14:paraId="3BDBA850" w14:textId="77777777" w:rsidR="00935F01" w:rsidRDefault="00AF2FE4">
      <w:pPr>
        <w:spacing w:after="200" w:line="276" w:lineRule="auto"/>
        <w:ind w:firstLine="708"/>
        <w:rPr>
          <w:rFonts w:ascii="Calibri" w:eastAsia="Calibri" w:hAnsi="Calibri" w:cs="Calibri"/>
        </w:rPr>
      </w:pPr>
      <w:proofErr w:type="spellStart"/>
      <w:r>
        <w:rPr>
          <w:rFonts w:ascii="Calibri" w:eastAsia="Calibri" w:hAnsi="Calibri" w:cs="Calibri"/>
          <w:sz w:val="28"/>
        </w:rPr>
        <w:t>Электронно</w:t>
      </w:r>
      <w:proofErr w:type="spellEnd"/>
      <w:r>
        <w:rPr>
          <w:rFonts w:ascii="Calibri" w:eastAsia="Calibri" w:hAnsi="Calibri" w:cs="Calibri"/>
          <w:sz w:val="28"/>
        </w:rPr>
        <w:t xml:space="preserve"> лучевая литография.</w:t>
      </w:r>
      <w:r>
        <w:rPr>
          <w:rFonts w:ascii="Calibri" w:eastAsia="Calibri" w:hAnsi="Calibri" w:cs="Calibri"/>
        </w:rPr>
        <w:t xml:space="preserve"> </w:t>
      </w:r>
    </w:p>
    <w:p w14:paraId="74D4C652" w14:textId="77777777" w:rsidR="00935F01" w:rsidRDefault="00AF2FE4">
      <w:pPr>
        <w:spacing w:after="200" w:line="276" w:lineRule="auto"/>
        <w:rPr>
          <w:rFonts w:ascii="Calibri" w:eastAsia="Calibri" w:hAnsi="Calibri" w:cs="Calibri"/>
        </w:rPr>
      </w:pPr>
      <w:r>
        <w:rPr>
          <w:rFonts w:ascii="Calibri" w:eastAsia="Calibri" w:hAnsi="Calibri" w:cs="Calibri"/>
        </w:rPr>
        <w:t xml:space="preserve">Электронно-лучевая литография (ЭЛ) - метод изготовления субмикронных и </w:t>
      </w:r>
      <w:proofErr w:type="spellStart"/>
      <w:r>
        <w:rPr>
          <w:rFonts w:ascii="Calibri" w:eastAsia="Calibri" w:hAnsi="Calibri" w:cs="Calibri"/>
        </w:rPr>
        <w:t>наноразмерных</w:t>
      </w:r>
      <w:proofErr w:type="spellEnd"/>
      <w:r>
        <w:rPr>
          <w:rFonts w:ascii="Calibri" w:eastAsia="Calibri" w:hAnsi="Calibri" w:cs="Calibri"/>
        </w:rPr>
        <w:t xml:space="preserve"> топологических элементов посредством экспонирования электронным лучом </w:t>
      </w:r>
      <w:proofErr w:type="spellStart"/>
      <w:r>
        <w:rPr>
          <w:rFonts w:ascii="Calibri" w:eastAsia="Calibri" w:hAnsi="Calibri" w:cs="Calibri"/>
        </w:rPr>
        <w:t>электроно</w:t>
      </w:r>
      <w:proofErr w:type="spellEnd"/>
      <w:r>
        <w:rPr>
          <w:rFonts w:ascii="Calibri" w:eastAsia="Calibri" w:hAnsi="Calibri" w:cs="Calibri"/>
        </w:rPr>
        <w:t xml:space="preserve"> чувствительных поверхностей. Метод схож с фотолитографией, но использует электроны вместо фотонов. В настоящее время электронная литография осваивает размеры из интервала 0.04 - 0.08 мкм. </w:t>
      </w:r>
    </w:p>
    <w:p w14:paraId="21C94003" w14:textId="77777777" w:rsidR="00935F01" w:rsidRDefault="00AF2FE4">
      <w:pPr>
        <w:spacing w:after="200" w:line="276" w:lineRule="auto"/>
        <w:rPr>
          <w:rFonts w:ascii="Calibri" w:eastAsia="Calibri" w:hAnsi="Calibri" w:cs="Calibri"/>
        </w:rPr>
      </w:pPr>
      <w:r>
        <w:rPr>
          <w:rFonts w:ascii="Calibri" w:eastAsia="Calibri" w:hAnsi="Calibri" w:cs="Calibri"/>
        </w:rPr>
        <w:t xml:space="preserve"> Основные элементы сканирующих систем экспонирования – электронные пучки. Однако широкое использование растровых электронных микроскопов (РЭМ) в науке и технике стало возможно лишь в 1970-е годы, когда появились высоконадежные приборы, созданные на основе достижений микроэлектроники и вычислительной техники. </w:t>
      </w:r>
    </w:p>
    <w:p w14:paraId="40A96F42" w14:textId="77777777" w:rsidR="00935F01" w:rsidRDefault="00AF2FE4">
      <w:pPr>
        <w:spacing w:after="200" w:line="276" w:lineRule="auto"/>
        <w:rPr>
          <w:rFonts w:ascii="Calibri" w:eastAsia="Calibri" w:hAnsi="Calibri" w:cs="Calibri"/>
        </w:rPr>
      </w:pPr>
      <w:r>
        <w:rPr>
          <w:rFonts w:ascii="Calibri" w:eastAsia="Calibri" w:hAnsi="Calibri" w:cs="Calibri"/>
        </w:rPr>
        <w:t xml:space="preserve">Электронная пушка с вольфрамовым катодом эмитирует электроны, которые затем ускорялись напряжением 10 киловольт. в 1952 году этот инструмент достиг разрешения 50 нанометров и, что наиболее важно, обеспечил трехмерный эффект воспроизведения рельефа образца — </w:t>
      </w:r>
      <w:r>
        <w:rPr>
          <w:rFonts w:ascii="Calibri" w:eastAsia="Calibri" w:hAnsi="Calibri" w:cs="Calibri"/>
        </w:rPr>
        <w:lastRenderedPageBreak/>
        <w:t>характерную особенность всех современных РЭМ. в 1965 году фирмой «</w:t>
      </w:r>
      <w:proofErr w:type="spellStart"/>
      <w:r>
        <w:rPr>
          <w:rFonts w:ascii="Calibri" w:eastAsia="Calibri" w:hAnsi="Calibri" w:cs="Calibri"/>
        </w:rPr>
        <w:t>Cambridge</w:t>
      </w:r>
      <w:proofErr w:type="spellEnd"/>
      <w:r>
        <w:rPr>
          <w:rFonts w:ascii="Calibri" w:eastAsia="Calibri" w:hAnsi="Calibri" w:cs="Calibri"/>
        </w:rPr>
        <w:t xml:space="preserve"> </w:t>
      </w:r>
      <w:proofErr w:type="spellStart"/>
      <w:r>
        <w:rPr>
          <w:rFonts w:ascii="Calibri" w:eastAsia="Calibri" w:hAnsi="Calibri" w:cs="Calibri"/>
        </w:rPr>
        <w:t>Instrument</w:t>
      </w:r>
      <w:proofErr w:type="spellEnd"/>
      <w:r>
        <w:rPr>
          <w:rFonts w:ascii="Calibri" w:eastAsia="Calibri" w:hAnsi="Calibri" w:cs="Calibri"/>
        </w:rPr>
        <w:t xml:space="preserve"> </w:t>
      </w:r>
      <w:proofErr w:type="spellStart"/>
      <w:r>
        <w:rPr>
          <w:rFonts w:ascii="Calibri" w:eastAsia="Calibri" w:hAnsi="Calibri" w:cs="Calibri"/>
        </w:rPr>
        <w:t>Co</w:t>
      </w:r>
      <w:proofErr w:type="spellEnd"/>
      <w:r>
        <w:rPr>
          <w:rFonts w:ascii="Calibri" w:eastAsia="Calibri" w:hAnsi="Calibri" w:cs="Calibri"/>
        </w:rPr>
        <w:t xml:space="preserve">.» был выпущен первый коммерческий сканирующий электронный микроскоп - </w:t>
      </w:r>
      <w:proofErr w:type="spellStart"/>
      <w:r>
        <w:rPr>
          <w:rFonts w:ascii="Calibri" w:eastAsia="Calibri" w:hAnsi="Calibri" w:cs="Calibri"/>
        </w:rPr>
        <w:t>Stereoscan</w:t>
      </w:r>
      <w:proofErr w:type="spellEnd"/>
      <w:r>
        <w:rPr>
          <w:rFonts w:ascii="Calibri" w:eastAsia="Calibri" w:hAnsi="Calibri" w:cs="Calibri"/>
        </w:rPr>
        <w:t>. Вскоре электронно-лучевое экспонирование стали использовать для получения фотошаблонов и экспонирования резистов.</w:t>
      </w:r>
    </w:p>
    <w:p w14:paraId="3F1E0B59" w14:textId="77777777" w:rsidR="00935F01" w:rsidRDefault="00AF2FE4">
      <w:pPr>
        <w:spacing w:after="200" w:line="276" w:lineRule="auto"/>
        <w:rPr>
          <w:rFonts w:ascii="Calibri" w:eastAsia="Calibri" w:hAnsi="Calibri" w:cs="Calibri"/>
        </w:rPr>
      </w:pPr>
      <w:r>
        <w:rPr>
          <w:rFonts w:ascii="Calibri" w:eastAsia="Calibri" w:hAnsi="Calibri" w:cs="Calibri"/>
        </w:rPr>
        <w:t xml:space="preserve"> </w:t>
      </w:r>
    </w:p>
    <w:p w14:paraId="7EA61D09" w14:textId="77777777" w:rsidR="00935F01" w:rsidRDefault="00AF2FE4">
      <w:pPr>
        <w:spacing w:after="200" w:line="276" w:lineRule="auto"/>
        <w:jc w:val="center"/>
        <w:rPr>
          <w:rFonts w:ascii="Calibri" w:eastAsia="Calibri" w:hAnsi="Calibri" w:cs="Calibri"/>
        </w:rPr>
      </w:pPr>
      <w:r>
        <w:object w:dxaOrig="8200" w:dyaOrig="6803" w14:anchorId="2D3BEED4">
          <v:rect id="rectole0000000036" o:spid="_x0000_i1061" style="width:410.7pt;height:340.4pt" o:ole="" o:preferrelative="t" stroked="f">
            <v:imagedata r:id="rId75" o:title=""/>
          </v:rect>
          <o:OLEObject Type="Embed" ProgID="StaticMetafile" ShapeID="rectole0000000036" DrawAspect="Content" ObjectID="_1680297444" r:id="rId76"/>
        </w:object>
      </w:r>
    </w:p>
    <w:p w14:paraId="45B4DBF4" w14:textId="77777777" w:rsidR="00935F01" w:rsidRDefault="00AF2FE4">
      <w:pPr>
        <w:spacing w:after="200" w:line="276" w:lineRule="auto"/>
        <w:rPr>
          <w:rFonts w:ascii="Calibri" w:eastAsia="Calibri" w:hAnsi="Calibri" w:cs="Calibri"/>
        </w:rPr>
      </w:pPr>
      <w:r>
        <w:rPr>
          <w:rFonts w:ascii="Calibri" w:eastAsia="Calibri" w:hAnsi="Calibri" w:cs="Calibri"/>
        </w:rPr>
        <w:t xml:space="preserve">Принцип работы и основные характеристики электронного микроскопа. Растровый электронный микроскоп (РЭМ, или англ. </w:t>
      </w:r>
      <w:proofErr w:type="spellStart"/>
      <w:r>
        <w:rPr>
          <w:rFonts w:ascii="Calibri" w:eastAsia="Calibri" w:hAnsi="Calibri" w:cs="Calibri"/>
        </w:rPr>
        <w:t>Scanning</w:t>
      </w:r>
      <w:proofErr w:type="spellEnd"/>
      <w:r>
        <w:rPr>
          <w:rFonts w:ascii="Calibri" w:eastAsia="Calibri" w:hAnsi="Calibri" w:cs="Calibri"/>
        </w:rPr>
        <w:t xml:space="preserve"> </w:t>
      </w:r>
      <w:proofErr w:type="spellStart"/>
      <w:r>
        <w:rPr>
          <w:rFonts w:ascii="Calibri" w:eastAsia="Calibri" w:hAnsi="Calibri" w:cs="Calibri"/>
        </w:rPr>
        <w:t>Electron</w:t>
      </w:r>
      <w:proofErr w:type="spellEnd"/>
      <w:r>
        <w:rPr>
          <w:rFonts w:ascii="Calibri" w:eastAsia="Calibri" w:hAnsi="Calibri" w:cs="Calibri"/>
        </w:rPr>
        <w:t xml:space="preserve"> </w:t>
      </w:r>
      <w:proofErr w:type="spellStart"/>
      <w:r>
        <w:rPr>
          <w:rFonts w:ascii="Calibri" w:eastAsia="Calibri" w:hAnsi="Calibri" w:cs="Calibri"/>
        </w:rPr>
        <w:t>Microscope</w:t>
      </w:r>
      <w:proofErr w:type="spellEnd"/>
      <w:r>
        <w:rPr>
          <w:rFonts w:ascii="Calibri" w:eastAsia="Calibri" w:hAnsi="Calibri" w:cs="Calibri"/>
        </w:rPr>
        <w:t xml:space="preserve">, SEM) - прибор предназначенный для получения изображения поверхности объекта с высоким (несколько нанометров) пространственным разрешением (благодаря использованию вместо светового потока - пучка электронов с энергиями 30÷200 </w:t>
      </w:r>
      <w:proofErr w:type="spellStart"/>
      <w:r>
        <w:rPr>
          <w:rFonts w:ascii="Calibri" w:eastAsia="Calibri" w:hAnsi="Calibri" w:cs="Calibri"/>
        </w:rPr>
        <w:t>кЭв</w:t>
      </w:r>
      <w:proofErr w:type="spellEnd"/>
      <w:r>
        <w:rPr>
          <w:rFonts w:ascii="Calibri" w:eastAsia="Calibri" w:hAnsi="Calibri" w:cs="Calibri"/>
        </w:rPr>
        <w:t xml:space="preserve"> и более), а также для информации о составе, строении и некоторых других свойствах приповерхностных слоёв. Разрешающая способность электронного микроскопа в 1000÷10000 раз превосходит разрешение светового микроскопа и для лучших современных приборов может составлять несколько ангстрем. </w:t>
      </w:r>
    </w:p>
    <w:p w14:paraId="4666F8E1" w14:textId="77777777" w:rsidR="00935F01" w:rsidRDefault="00AF2FE4">
      <w:pPr>
        <w:spacing w:after="200" w:line="276" w:lineRule="auto"/>
        <w:rPr>
          <w:rFonts w:ascii="Calibri" w:eastAsia="Calibri" w:hAnsi="Calibri" w:cs="Calibri"/>
        </w:rPr>
      </w:pPr>
      <w:r>
        <w:rPr>
          <w:rFonts w:ascii="Calibri" w:eastAsia="Calibri" w:hAnsi="Calibri" w:cs="Calibri"/>
        </w:rPr>
        <w:t xml:space="preserve">Системы электронной литографии для коммерческого применения очень дорогостоящие. Электронная литография используется для создания фотошаблонов для фотолитографии </w:t>
      </w:r>
    </w:p>
    <w:p w14:paraId="7766B663" w14:textId="77777777" w:rsidR="00935F01" w:rsidRDefault="00AF2FE4">
      <w:pPr>
        <w:spacing w:after="200" w:line="276" w:lineRule="auto"/>
        <w:rPr>
          <w:rFonts w:ascii="Calibri" w:eastAsia="Calibri" w:hAnsi="Calibri" w:cs="Calibri"/>
        </w:rPr>
      </w:pPr>
      <w:r>
        <w:rPr>
          <w:rFonts w:ascii="Calibri" w:eastAsia="Calibri" w:hAnsi="Calibri" w:cs="Calibri"/>
        </w:rPr>
        <w:t xml:space="preserve"> Изготовлена специальная электронная плата, совместимая с персональным компьютером, для автоматизации управления лучом электронного микроскопа в режиме электронной литографии. </w:t>
      </w:r>
    </w:p>
    <w:p w14:paraId="3A6FEE53" w14:textId="77777777" w:rsidR="00935F01" w:rsidRDefault="00AF2FE4">
      <w:pPr>
        <w:spacing w:after="200" w:line="276" w:lineRule="auto"/>
        <w:rPr>
          <w:rFonts w:ascii="Calibri" w:eastAsia="Calibri" w:hAnsi="Calibri" w:cs="Calibri"/>
        </w:rPr>
      </w:pPr>
      <w:r>
        <w:rPr>
          <w:rFonts w:ascii="Calibri" w:eastAsia="Calibri" w:hAnsi="Calibri" w:cs="Calibri"/>
        </w:rPr>
        <w:t xml:space="preserve">Разрешение электронного микроскопа достигает 0,1 </w:t>
      </w:r>
      <w:proofErr w:type="spellStart"/>
      <w:r>
        <w:rPr>
          <w:rFonts w:ascii="Calibri" w:eastAsia="Calibri" w:hAnsi="Calibri" w:cs="Calibri"/>
        </w:rPr>
        <w:t>нм</w:t>
      </w:r>
      <w:proofErr w:type="spellEnd"/>
      <w:r>
        <w:rPr>
          <w:rFonts w:ascii="Calibri" w:eastAsia="Calibri" w:hAnsi="Calibri" w:cs="Calibri"/>
        </w:rPr>
        <w:t xml:space="preserve">. Длина волны электронов при энергии электронов 100 кэВ равна 0,001 </w:t>
      </w:r>
      <w:proofErr w:type="spellStart"/>
      <w:r>
        <w:rPr>
          <w:rFonts w:ascii="Calibri" w:eastAsia="Calibri" w:hAnsi="Calibri" w:cs="Calibri"/>
        </w:rPr>
        <w:t>нм</w:t>
      </w:r>
      <w:proofErr w:type="spellEnd"/>
      <w:r>
        <w:rPr>
          <w:rFonts w:ascii="Calibri" w:eastAsia="Calibri" w:hAnsi="Calibri" w:cs="Calibri"/>
        </w:rPr>
        <w:t xml:space="preserve">, но столь высокое разрешение не удается получить из-за наличия некорректируемых аберраций электронной оптики и рассеяния электронов в подложке и резисте (растекания заряда), уширяющего область. </w:t>
      </w:r>
    </w:p>
    <w:p w14:paraId="7316B174" w14:textId="77777777" w:rsidR="00935F01" w:rsidRDefault="00AF2FE4">
      <w:pPr>
        <w:spacing w:after="200" w:line="276" w:lineRule="auto"/>
        <w:rPr>
          <w:rFonts w:ascii="Calibri" w:eastAsia="Calibri" w:hAnsi="Calibri" w:cs="Calibri"/>
        </w:rPr>
      </w:pPr>
      <w:r>
        <w:rPr>
          <w:rFonts w:ascii="Calibri" w:eastAsia="Calibri" w:hAnsi="Calibri" w:cs="Calibri"/>
        </w:rPr>
        <w:lastRenderedPageBreak/>
        <w:t>Формирование электронного луча. Колонна. Важным элементом электронного микроскопа является колонна, в которой формируется электронный луч (см. рис.3.2). Колонна состоит из электронной пушки и системы электромагнитных линз. Линзы служат для создания освещающего пучка с небольшой расходимостью и увеличения изображения. Система, образованная катодом, анодом и нитью накала, называется электронной пушкой.</w:t>
      </w:r>
    </w:p>
    <w:p w14:paraId="48A29E09" w14:textId="77777777" w:rsidR="00935F01" w:rsidRDefault="00AF2FE4">
      <w:pPr>
        <w:spacing w:after="200" w:line="276" w:lineRule="auto"/>
        <w:rPr>
          <w:rFonts w:ascii="Calibri" w:eastAsia="Calibri" w:hAnsi="Calibri" w:cs="Calibri"/>
        </w:rPr>
      </w:pPr>
      <w:r>
        <w:object w:dxaOrig="8524" w:dyaOrig="4515" w14:anchorId="6F45FBD3">
          <v:rect id="rectole0000000037" o:spid="_x0000_i1062" style="width:426.25pt;height:225.8pt" o:ole="" o:preferrelative="t" stroked="f">
            <v:imagedata r:id="rId77" o:title=""/>
          </v:rect>
          <o:OLEObject Type="Embed" ProgID="StaticMetafile" ShapeID="rectole0000000037" DrawAspect="Content" ObjectID="_1680297445" r:id="rId78"/>
        </w:object>
      </w:r>
    </w:p>
    <w:p w14:paraId="21959284" w14:textId="77777777" w:rsidR="00935F01" w:rsidRDefault="00935F01">
      <w:pPr>
        <w:spacing w:after="200" w:line="276" w:lineRule="auto"/>
        <w:rPr>
          <w:rFonts w:ascii="Calibri" w:eastAsia="Calibri" w:hAnsi="Calibri" w:cs="Calibri"/>
        </w:rPr>
      </w:pPr>
    </w:p>
    <w:p w14:paraId="0222A43A" w14:textId="77777777" w:rsidR="00935F01" w:rsidRDefault="00935F01">
      <w:pPr>
        <w:spacing w:after="200" w:line="276" w:lineRule="auto"/>
        <w:rPr>
          <w:rFonts w:ascii="Times New Roman" w:eastAsia="Times New Roman" w:hAnsi="Times New Roman" w:cs="Times New Roman"/>
          <w:sz w:val="28"/>
          <w:shd w:val="clear" w:color="auto" w:fill="FFFF00"/>
        </w:rPr>
      </w:pPr>
    </w:p>
    <w:p w14:paraId="0603097C" w14:textId="77777777" w:rsidR="00935F01" w:rsidRDefault="00935F01">
      <w:pPr>
        <w:spacing w:after="200" w:line="276" w:lineRule="auto"/>
        <w:rPr>
          <w:rFonts w:ascii="Times New Roman" w:eastAsia="Times New Roman" w:hAnsi="Times New Roman" w:cs="Times New Roman"/>
          <w:sz w:val="28"/>
          <w:shd w:val="clear" w:color="auto" w:fill="FFFF00"/>
        </w:rPr>
      </w:pPr>
    </w:p>
    <w:p w14:paraId="3D8F874E" w14:textId="77777777" w:rsidR="00935F01" w:rsidRDefault="00935F01">
      <w:pPr>
        <w:spacing w:after="200" w:line="276" w:lineRule="auto"/>
        <w:rPr>
          <w:rFonts w:ascii="Times New Roman" w:eastAsia="Times New Roman" w:hAnsi="Times New Roman" w:cs="Times New Roman"/>
          <w:sz w:val="28"/>
          <w:shd w:val="clear" w:color="auto" w:fill="FFFF00"/>
        </w:rPr>
      </w:pPr>
    </w:p>
    <w:p w14:paraId="4646A114" w14:textId="77777777" w:rsidR="00935F01" w:rsidRDefault="00AF2FE4">
      <w:pPr>
        <w:spacing w:after="200" w:line="276" w:lineRule="auto"/>
        <w:rPr>
          <w:rFonts w:ascii="Calibri" w:eastAsia="Calibri" w:hAnsi="Calibri" w:cs="Calibri"/>
          <w:sz w:val="28"/>
        </w:rPr>
      </w:pPr>
      <w:r>
        <w:rPr>
          <w:rFonts w:ascii="Times New Roman" w:eastAsia="Times New Roman" w:hAnsi="Times New Roman" w:cs="Times New Roman"/>
          <w:sz w:val="28"/>
          <w:shd w:val="clear" w:color="auto" w:fill="FFFF00"/>
        </w:rPr>
        <w:t xml:space="preserve">Л4 </w:t>
      </w:r>
      <w:r>
        <w:rPr>
          <w:rFonts w:ascii="Calibri" w:eastAsia="Calibri" w:hAnsi="Calibri" w:cs="Calibri"/>
          <w:sz w:val="28"/>
        </w:rPr>
        <w:t>Чистые комнаты.</w:t>
      </w:r>
      <w:r>
        <w:rPr>
          <w:rFonts w:ascii="Calibri" w:eastAsia="Calibri" w:hAnsi="Calibri" w:cs="Calibri"/>
          <w:b/>
          <w:sz w:val="28"/>
        </w:rPr>
        <w:t xml:space="preserve"> </w:t>
      </w:r>
      <w:r>
        <w:rPr>
          <w:rFonts w:ascii="Calibri" w:eastAsia="Calibri" w:hAnsi="Calibri" w:cs="Calibri"/>
          <w:sz w:val="28"/>
        </w:rPr>
        <w:t>Вакуум в технологии производства микросхем. Вакуумные насосы. Термопарные и газоразрядные вакуумметры. Форвакуум, высокий вакуум, сверхвысокий вакуум</w:t>
      </w:r>
    </w:p>
    <w:p w14:paraId="1E9E6072" w14:textId="77777777" w:rsidR="00935F01" w:rsidRDefault="00935F01">
      <w:pPr>
        <w:spacing w:after="200" w:line="276" w:lineRule="auto"/>
        <w:rPr>
          <w:rFonts w:ascii="Calibri" w:eastAsia="Calibri" w:hAnsi="Calibri" w:cs="Calibri"/>
        </w:rPr>
      </w:pPr>
    </w:p>
    <w:p w14:paraId="3CE6C9A2" w14:textId="77777777" w:rsidR="00935F01" w:rsidRDefault="00AF2FE4">
      <w:pPr>
        <w:spacing w:after="200" w:line="276" w:lineRule="auto"/>
        <w:rPr>
          <w:rFonts w:ascii="Helvetica" w:eastAsia="Helvetica" w:hAnsi="Helvetica" w:cs="Helvetica"/>
          <w:color w:val="333333"/>
          <w:sz w:val="24"/>
          <w:shd w:val="clear" w:color="auto" w:fill="FFFFFF"/>
        </w:rPr>
      </w:pPr>
      <w:r>
        <w:rPr>
          <w:rFonts w:ascii="Helvetica" w:eastAsia="Helvetica" w:hAnsi="Helvetica" w:cs="Helvetica"/>
          <w:color w:val="212529"/>
          <w:sz w:val="24"/>
          <w:shd w:val="clear" w:color="auto" w:fill="FFFFFF"/>
        </w:rPr>
        <w:t>Электронная промышленность – одни из крупнейших потребителей чистых помещений. Здесь предъявляются самые высокие требования к производству по классу чистоты. При создании чистых помещений для микроэлектроники преследуется цель создания кристально чистого воздушного пространства рабочей среды.</w:t>
      </w:r>
      <w:r>
        <w:rPr>
          <w:rFonts w:ascii="Helvetica" w:eastAsia="Helvetica" w:hAnsi="Helvetica" w:cs="Helvetica"/>
          <w:color w:val="212529"/>
          <w:sz w:val="24"/>
        </w:rPr>
        <w:br/>
      </w:r>
      <w:r>
        <w:rPr>
          <w:rFonts w:ascii="Helvetica" w:eastAsia="Helvetica" w:hAnsi="Helvetica" w:cs="Helvetica"/>
          <w:color w:val="212529"/>
          <w:sz w:val="24"/>
        </w:rPr>
        <w:br/>
      </w:r>
      <w:r>
        <w:rPr>
          <w:rFonts w:ascii="Helvetica" w:eastAsia="Helvetica" w:hAnsi="Helvetica" w:cs="Helvetica"/>
          <w:color w:val="333333"/>
          <w:sz w:val="24"/>
          <w:shd w:val="clear" w:color="auto" w:fill="FFFFFF"/>
        </w:rPr>
        <w:t>чистая  комната первого класса в полупроводниковом производстве, чище хирургической операционной. Намного. Примерно в тысячу раз!</w:t>
      </w:r>
      <w:r>
        <w:rPr>
          <w:rFonts w:ascii="Helvetica" w:eastAsia="Helvetica" w:hAnsi="Helvetica" w:cs="Helvetica"/>
          <w:color w:val="333333"/>
          <w:sz w:val="24"/>
        </w:rPr>
        <w:br/>
      </w:r>
      <w:r>
        <w:rPr>
          <w:rFonts w:ascii="Helvetica" w:eastAsia="Helvetica" w:hAnsi="Helvetica" w:cs="Helvetica"/>
          <w:color w:val="333333"/>
          <w:sz w:val="24"/>
        </w:rPr>
        <w:br/>
      </w:r>
      <w:r>
        <w:rPr>
          <w:rFonts w:ascii="Helvetica" w:eastAsia="Helvetica" w:hAnsi="Helvetica" w:cs="Helvetica"/>
          <w:color w:val="333333"/>
          <w:sz w:val="24"/>
          <w:shd w:val="clear" w:color="auto" w:fill="FFFFFF"/>
        </w:rPr>
        <w:t xml:space="preserve">«Чистая комната» потому и чистая, что в ней поступающий воздух фильтруется. Грязь удаляется с установок. Так называемое ламинарное перемещение воздуха от потолка к полу, регулировка влажности и температуры, в итоге приводят к </w:t>
      </w:r>
      <w:r>
        <w:rPr>
          <w:rFonts w:ascii="Helvetica" w:eastAsia="Helvetica" w:hAnsi="Helvetica" w:cs="Helvetica"/>
          <w:color w:val="333333"/>
          <w:sz w:val="24"/>
          <w:shd w:val="clear" w:color="auto" w:fill="FFFFFF"/>
        </w:rPr>
        <w:lastRenderedPageBreak/>
        <w:t>идеальной чистоте в помещении. Этим «чистые комнаты» и отличаются от обычных помещений, в которых чистоту воздуха принято оценивать по массовой концентрации загрязнения в воздухе.</w:t>
      </w:r>
    </w:p>
    <w:p w14:paraId="7CD22BFB" w14:textId="77777777" w:rsidR="00935F01" w:rsidRDefault="00AF2FE4">
      <w:pPr>
        <w:spacing w:after="200" w:line="276" w:lineRule="auto"/>
        <w:jc w:val="center"/>
        <w:rPr>
          <w:rFonts w:ascii="Calibri" w:eastAsia="Calibri" w:hAnsi="Calibri" w:cs="Calibri"/>
        </w:rPr>
      </w:pPr>
      <w:r>
        <w:object w:dxaOrig="5993" w:dyaOrig="4636" w14:anchorId="6ADAD26C">
          <v:rect id="rectole0000000038" o:spid="_x0000_i1063" style="width:300.1pt;height:231.55pt" o:ole="" o:preferrelative="t" stroked="f">
            <v:imagedata r:id="rId79" o:title=""/>
          </v:rect>
          <o:OLEObject Type="Embed" ProgID="StaticMetafile" ShapeID="rectole0000000038" DrawAspect="Content" ObjectID="_1680297446" r:id="rId80"/>
        </w:object>
      </w:r>
    </w:p>
    <w:p w14:paraId="25EE3E1C" w14:textId="77777777" w:rsidR="00935F01" w:rsidRDefault="00AF2FE4">
      <w:pPr>
        <w:spacing w:after="0" w:line="240" w:lineRule="auto"/>
        <w:ind w:left="360"/>
        <w:rPr>
          <w:rFonts w:ascii="Helvetica" w:eastAsia="Helvetica" w:hAnsi="Helvetica" w:cs="Helvetica"/>
          <w:color w:val="212529"/>
          <w:sz w:val="24"/>
          <w:shd w:val="clear" w:color="auto" w:fill="FFFFFF"/>
        </w:rPr>
      </w:pPr>
      <w:r>
        <w:rPr>
          <w:rFonts w:ascii="Helvetica" w:eastAsia="Helvetica" w:hAnsi="Helvetica" w:cs="Helvetica"/>
          <w:color w:val="212529"/>
          <w:sz w:val="24"/>
          <w:shd w:val="clear" w:color="auto" w:fill="FFFFFF"/>
        </w:rPr>
        <w:t>Среди большого числа компонентов чистого производства можно выделить обязательные элементы.</w:t>
      </w:r>
    </w:p>
    <w:p w14:paraId="3FD190D0" w14:textId="77777777" w:rsidR="00935F01" w:rsidRDefault="00935F01">
      <w:pPr>
        <w:spacing w:after="0" w:line="240" w:lineRule="auto"/>
        <w:ind w:left="360"/>
        <w:rPr>
          <w:rFonts w:ascii="Helvetica" w:eastAsia="Helvetica" w:hAnsi="Helvetica" w:cs="Helvetica"/>
          <w:color w:val="212529"/>
          <w:sz w:val="24"/>
          <w:shd w:val="clear" w:color="auto" w:fill="FFFFFF"/>
        </w:rPr>
      </w:pPr>
    </w:p>
    <w:p w14:paraId="65AD50D4" w14:textId="77777777" w:rsidR="00935F01" w:rsidRDefault="00AF2FE4">
      <w:pPr>
        <w:numPr>
          <w:ilvl w:val="0"/>
          <w:numId w:val="3"/>
        </w:numPr>
        <w:tabs>
          <w:tab w:val="left" w:pos="720"/>
        </w:tabs>
        <w:spacing w:after="0" w:line="240" w:lineRule="auto"/>
        <w:ind w:left="720" w:hanging="360"/>
        <w:rPr>
          <w:rFonts w:ascii="Helvetica" w:eastAsia="Helvetica" w:hAnsi="Helvetica" w:cs="Helvetica"/>
          <w:color w:val="212529"/>
          <w:sz w:val="24"/>
          <w:shd w:val="clear" w:color="auto" w:fill="FFFFFF"/>
        </w:rPr>
      </w:pPr>
      <w:r>
        <w:rPr>
          <w:rFonts w:ascii="Helvetica" w:eastAsia="Helvetica" w:hAnsi="Helvetica" w:cs="Helvetica"/>
          <w:color w:val="212529"/>
          <w:sz w:val="24"/>
          <w:shd w:val="clear" w:color="auto" w:fill="FFFFFF"/>
        </w:rPr>
        <w:t>прецизионные приточные установки отфильтрованного воздуха;</w:t>
      </w:r>
    </w:p>
    <w:p w14:paraId="4502C9FB" w14:textId="77777777" w:rsidR="00935F01" w:rsidRDefault="00AF2FE4">
      <w:pPr>
        <w:numPr>
          <w:ilvl w:val="0"/>
          <w:numId w:val="3"/>
        </w:numPr>
        <w:tabs>
          <w:tab w:val="left" w:pos="720"/>
        </w:tabs>
        <w:spacing w:after="0" w:line="240" w:lineRule="auto"/>
        <w:ind w:left="720" w:hanging="360"/>
        <w:rPr>
          <w:rFonts w:ascii="Helvetica" w:eastAsia="Helvetica" w:hAnsi="Helvetica" w:cs="Helvetica"/>
          <w:color w:val="212529"/>
          <w:sz w:val="24"/>
          <w:shd w:val="clear" w:color="auto" w:fill="FFFFFF"/>
        </w:rPr>
      </w:pPr>
      <w:r>
        <w:rPr>
          <w:rFonts w:ascii="Helvetica" w:eastAsia="Helvetica" w:hAnsi="Helvetica" w:cs="Helvetica"/>
          <w:color w:val="212529"/>
          <w:sz w:val="24"/>
          <w:shd w:val="clear" w:color="auto" w:fill="FFFFFF"/>
        </w:rPr>
        <w:t>технологические АСУ, отслеживающие параметры рабочей среды;</w:t>
      </w:r>
    </w:p>
    <w:p w14:paraId="170B6A6B" w14:textId="77777777" w:rsidR="00935F01" w:rsidRDefault="00AF2FE4">
      <w:pPr>
        <w:numPr>
          <w:ilvl w:val="0"/>
          <w:numId w:val="3"/>
        </w:numPr>
        <w:tabs>
          <w:tab w:val="left" w:pos="720"/>
        </w:tabs>
        <w:spacing w:after="0" w:line="240" w:lineRule="auto"/>
        <w:ind w:left="720" w:hanging="360"/>
        <w:rPr>
          <w:rFonts w:ascii="Helvetica" w:eastAsia="Helvetica" w:hAnsi="Helvetica" w:cs="Helvetica"/>
          <w:color w:val="212529"/>
          <w:sz w:val="24"/>
          <w:shd w:val="clear" w:color="auto" w:fill="FFFFFF"/>
        </w:rPr>
      </w:pPr>
      <w:r>
        <w:rPr>
          <w:rFonts w:ascii="Helvetica" w:eastAsia="Helvetica" w:hAnsi="Helvetica" w:cs="Helvetica"/>
          <w:color w:val="212529"/>
          <w:sz w:val="24"/>
          <w:shd w:val="clear" w:color="auto" w:fill="FFFFFF"/>
        </w:rPr>
        <w:t>элементы конструкции, не дающие газообразных выделений;</w:t>
      </w:r>
    </w:p>
    <w:p w14:paraId="2BFE423F" w14:textId="77777777" w:rsidR="00935F01" w:rsidRDefault="00AF2FE4">
      <w:pPr>
        <w:numPr>
          <w:ilvl w:val="0"/>
          <w:numId w:val="3"/>
        </w:numPr>
        <w:tabs>
          <w:tab w:val="left" w:pos="720"/>
        </w:tabs>
        <w:spacing w:after="0" w:line="240" w:lineRule="auto"/>
        <w:ind w:left="720" w:hanging="360"/>
        <w:rPr>
          <w:rFonts w:ascii="Helvetica" w:eastAsia="Helvetica" w:hAnsi="Helvetica" w:cs="Helvetica"/>
          <w:color w:val="212529"/>
          <w:sz w:val="24"/>
          <w:shd w:val="clear" w:color="auto" w:fill="FFFFFF"/>
        </w:rPr>
      </w:pPr>
      <w:r>
        <w:rPr>
          <w:rFonts w:ascii="Helvetica" w:eastAsia="Helvetica" w:hAnsi="Helvetica" w:cs="Helvetica"/>
          <w:color w:val="212529"/>
          <w:sz w:val="24"/>
          <w:shd w:val="clear" w:color="auto" w:fill="FFFFFF"/>
        </w:rPr>
        <w:t>система по распределению потоков воздуха;</w:t>
      </w:r>
    </w:p>
    <w:p w14:paraId="54402747" w14:textId="77777777" w:rsidR="00935F01" w:rsidRDefault="00AF2FE4">
      <w:pPr>
        <w:numPr>
          <w:ilvl w:val="0"/>
          <w:numId w:val="3"/>
        </w:numPr>
        <w:tabs>
          <w:tab w:val="left" w:pos="720"/>
        </w:tabs>
        <w:spacing w:after="0" w:line="240" w:lineRule="auto"/>
        <w:ind w:left="720" w:hanging="360"/>
        <w:rPr>
          <w:rFonts w:ascii="Helvetica" w:eastAsia="Helvetica" w:hAnsi="Helvetica" w:cs="Helvetica"/>
          <w:color w:val="212529"/>
          <w:sz w:val="24"/>
          <w:shd w:val="clear" w:color="auto" w:fill="FFFFFF"/>
        </w:rPr>
      </w:pPr>
      <w:r>
        <w:rPr>
          <w:rFonts w:ascii="Helvetica" w:eastAsia="Helvetica" w:hAnsi="Helvetica" w:cs="Helvetica"/>
          <w:color w:val="212529"/>
          <w:sz w:val="24"/>
          <w:shd w:val="clear" w:color="auto" w:fill="FFFFFF"/>
        </w:rPr>
        <w:t>оборудование, поддерживающее влажность и температуру на заданном уровне;</w:t>
      </w:r>
    </w:p>
    <w:p w14:paraId="3C2FB811" w14:textId="77777777" w:rsidR="00935F01" w:rsidRDefault="00AF2FE4">
      <w:pPr>
        <w:numPr>
          <w:ilvl w:val="0"/>
          <w:numId w:val="3"/>
        </w:numPr>
        <w:tabs>
          <w:tab w:val="left" w:pos="720"/>
        </w:tabs>
        <w:spacing w:after="0" w:line="240" w:lineRule="auto"/>
        <w:ind w:left="720" w:hanging="360"/>
        <w:rPr>
          <w:rFonts w:ascii="Helvetica" w:eastAsia="Helvetica" w:hAnsi="Helvetica" w:cs="Helvetica"/>
          <w:color w:val="212529"/>
          <w:sz w:val="24"/>
          <w:shd w:val="clear" w:color="auto" w:fill="FFFFFF"/>
        </w:rPr>
      </w:pPr>
      <w:r>
        <w:rPr>
          <w:rFonts w:ascii="Helvetica" w:eastAsia="Helvetica" w:hAnsi="Helvetica" w:cs="Helvetica"/>
          <w:color w:val="212529"/>
          <w:sz w:val="24"/>
          <w:shd w:val="clear" w:color="auto" w:fill="FFFFFF"/>
        </w:rPr>
        <w:t>установки для очистки технологической воды.</w:t>
      </w:r>
    </w:p>
    <w:p w14:paraId="0DB545E3" w14:textId="77777777" w:rsidR="00935F01" w:rsidRDefault="00935F01">
      <w:pPr>
        <w:spacing w:after="0" w:line="240" w:lineRule="auto"/>
        <w:ind w:left="720"/>
        <w:rPr>
          <w:rFonts w:ascii="Helvetica" w:eastAsia="Helvetica" w:hAnsi="Helvetica" w:cs="Helvetica"/>
          <w:color w:val="212529"/>
          <w:sz w:val="24"/>
          <w:shd w:val="clear" w:color="auto" w:fill="FFFFFF"/>
        </w:rPr>
      </w:pPr>
    </w:p>
    <w:p w14:paraId="7E46C38B" w14:textId="77777777" w:rsidR="00935F01" w:rsidRDefault="00AF2FE4">
      <w:pPr>
        <w:spacing w:after="200" w:line="276" w:lineRule="auto"/>
        <w:rPr>
          <w:rFonts w:ascii="Calibri" w:eastAsia="Calibri" w:hAnsi="Calibri" w:cs="Calibri"/>
        </w:rPr>
      </w:pPr>
      <w:r>
        <w:object w:dxaOrig="8929" w:dyaOrig="1923" w14:anchorId="67C77457">
          <v:rect id="rectole0000000039" o:spid="_x0000_i1064" style="width:446.4pt;height:96.2pt" o:ole="" o:preferrelative="t" stroked="f">
            <v:imagedata r:id="rId81" o:title=""/>
          </v:rect>
          <o:OLEObject Type="Embed" ProgID="StaticMetafile" ShapeID="rectole0000000039" DrawAspect="Content" ObjectID="_1680297447" r:id="rId82"/>
        </w:object>
      </w:r>
    </w:p>
    <w:p w14:paraId="7BC8A088" w14:textId="77777777" w:rsidR="00935F01" w:rsidRDefault="00935F01">
      <w:pPr>
        <w:spacing w:after="200" w:line="276" w:lineRule="auto"/>
        <w:rPr>
          <w:rFonts w:ascii="Calibri" w:eastAsia="Calibri" w:hAnsi="Calibri" w:cs="Calibri"/>
        </w:rPr>
      </w:pPr>
    </w:p>
    <w:p w14:paraId="5AC3771E" w14:textId="77777777" w:rsidR="00935F01" w:rsidRDefault="00AF2FE4">
      <w:pPr>
        <w:spacing w:after="200" w:line="276" w:lineRule="auto"/>
        <w:rPr>
          <w:rFonts w:ascii="Calibri" w:eastAsia="Calibri" w:hAnsi="Calibri" w:cs="Calibri"/>
        </w:rPr>
      </w:pPr>
      <w:r>
        <w:rPr>
          <w:rFonts w:ascii="Calibri" w:eastAsia="Calibri" w:hAnsi="Calibri" w:cs="Calibri"/>
        </w:rPr>
        <w:t>Проект чистой комнаты</w:t>
      </w:r>
    </w:p>
    <w:p w14:paraId="17BDA187" w14:textId="77777777" w:rsidR="00935F01" w:rsidRDefault="00AF2FE4">
      <w:pPr>
        <w:spacing w:after="200" w:line="276" w:lineRule="auto"/>
        <w:rPr>
          <w:rFonts w:ascii="Calibri" w:eastAsia="Calibri" w:hAnsi="Calibri" w:cs="Calibri"/>
        </w:rPr>
      </w:pPr>
      <w:r>
        <w:object w:dxaOrig="9293" w:dyaOrig="6519" w14:anchorId="69C7183A">
          <v:rect id="rectole0000000040" o:spid="_x0000_i1065" style="width:464.85pt;height:326pt" o:ole="" o:preferrelative="t" stroked="f">
            <v:imagedata r:id="rId83" o:title=""/>
          </v:rect>
          <o:OLEObject Type="Embed" ProgID="StaticMetafile" ShapeID="rectole0000000040" DrawAspect="Content" ObjectID="_1680297448" r:id="rId84"/>
        </w:object>
      </w:r>
    </w:p>
    <w:p w14:paraId="60EA7389" w14:textId="77777777" w:rsidR="00935F01" w:rsidRDefault="00AF2FE4">
      <w:pPr>
        <w:spacing w:after="100" w:line="240" w:lineRule="auto"/>
        <w:ind w:firstLine="200"/>
        <w:rPr>
          <w:rFonts w:ascii="Tahoma" w:eastAsia="Tahoma" w:hAnsi="Tahoma" w:cs="Tahoma"/>
          <w:color w:val="262626"/>
          <w:sz w:val="24"/>
          <w:shd w:val="clear" w:color="auto" w:fill="FFFFFF"/>
        </w:rPr>
      </w:pPr>
      <w:r>
        <w:rPr>
          <w:rFonts w:ascii="Tahoma" w:eastAsia="Tahoma" w:hAnsi="Tahoma" w:cs="Tahoma"/>
          <w:color w:val="262626"/>
          <w:sz w:val="24"/>
          <w:shd w:val="clear" w:color="auto" w:fill="FFFFFF"/>
        </w:rPr>
        <w:t>Главными источниками генерации загрязнений в чистых помещениях является персонал и производственные процессы. Человек  генерирует миллионы частиц самого широкого спектра. Кроме этого, он выделяет в окружающую среду химические и биологические загрязнения, а также при движении служит причиной электростатического заряжения. Для того чтобы минимизировать эти загрязнения персонал в чистых помещениях носит технологическую одежду, маски перчатки, бахилы и комбинезоны, которые надеваются в специальной зоне, где также контролируется окружающая среда.</w:t>
      </w:r>
    </w:p>
    <w:p w14:paraId="1D5F3127" w14:textId="77777777" w:rsidR="00935F01" w:rsidRDefault="00AF2FE4">
      <w:pPr>
        <w:spacing w:after="100" w:line="240" w:lineRule="auto"/>
        <w:ind w:firstLine="200"/>
        <w:rPr>
          <w:rFonts w:ascii="Tahoma" w:eastAsia="Tahoma" w:hAnsi="Tahoma" w:cs="Tahoma"/>
          <w:color w:val="262626"/>
          <w:sz w:val="24"/>
          <w:shd w:val="clear" w:color="auto" w:fill="FFFFFF"/>
        </w:rPr>
      </w:pPr>
      <w:r>
        <w:rPr>
          <w:rFonts w:ascii="Tahoma" w:eastAsia="Tahoma" w:hAnsi="Tahoma" w:cs="Tahoma"/>
          <w:color w:val="262626"/>
          <w:sz w:val="24"/>
          <w:shd w:val="clear" w:color="auto" w:fill="FFFFFF"/>
        </w:rPr>
        <w:t>Количество выделяемых частиц у разных людей довольно различно, однако общее правило таково: чем выше активность человека, тем большее количество частиц он выделяет в окружающую среду. Установлено, что только с поверхности кожи человека в день отделяется примерно 10</w:t>
      </w:r>
      <w:r>
        <w:rPr>
          <w:rFonts w:ascii="Tahoma" w:eastAsia="Tahoma" w:hAnsi="Tahoma" w:cs="Tahoma"/>
          <w:color w:val="262626"/>
          <w:sz w:val="24"/>
          <w:shd w:val="clear" w:color="auto" w:fill="FFFFFF"/>
          <w:vertAlign w:val="superscript"/>
        </w:rPr>
        <w:t>9</w:t>
      </w:r>
      <w:r>
        <w:rPr>
          <w:rFonts w:ascii="Tahoma" w:eastAsia="Tahoma" w:hAnsi="Tahoma" w:cs="Tahoma"/>
          <w:color w:val="262626"/>
          <w:sz w:val="24"/>
          <w:shd w:val="clear" w:color="auto" w:fill="FFFFFF"/>
        </w:rPr>
        <w:t xml:space="preserve"> кожных чешуек. Генерация частиц одеждой персонала также сильно разнится в зависимости от ее типа. Эти значения могут достигать 10</w:t>
      </w:r>
      <w:r>
        <w:rPr>
          <w:rFonts w:ascii="Tahoma" w:eastAsia="Tahoma" w:hAnsi="Tahoma" w:cs="Tahoma"/>
          <w:color w:val="262626"/>
          <w:sz w:val="24"/>
          <w:shd w:val="clear" w:color="auto" w:fill="FFFFFF"/>
          <w:vertAlign w:val="superscript"/>
        </w:rPr>
        <w:t>6</w:t>
      </w:r>
      <w:r>
        <w:rPr>
          <w:rFonts w:ascii="Tahoma" w:eastAsia="Tahoma" w:hAnsi="Tahoma" w:cs="Tahoma"/>
          <w:color w:val="262626"/>
          <w:sz w:val="24"/>
          <w:shd w:val="clear" w:color="auto" w:fill="FFFFFF"/>
        </w:rPr>
        <w:t xml:space="preserve"> – 10</w:t>
      </w:r>
      <w:r>
        <w:rPr>
          <w:rFonts w:ascii="Tahoma" w:eastAsia="Tahoma" w:hAnsi="Tahoma" w:cs="Tahoma"/>
          <w:color w:val="262626"/>
          <w:sz w:val="24"/>
          <w:shd w:val="clear" w:color="auto" w:fill="FFFFFF"/>
          <w:vertAlign w:val="superscript"/>
        </w:rPr>
        <w:t xml:space="preserve">7 </w:t>
      </w:r>
      <w:r>
        <w:rPr>
          <w:rFonts w:ascii="Tahoma" w:eastAsia="Tahoma" w:hAnsi="Tahoma" w:cs="Tahoma"/>
          <w:color w:val="262626"/>
          <w:sz w:val="24"/>
          <w:shd w:val="clear" w:color="auto" w:fill="FFFFFF"/>
        </w:rPr>
        <w:t xml:space="preserve">частиц размером </w:t>
      </w:r>
      <w:r>
        <w:rPr>
          <w:rFonts w:ascii="Cambria Math" w:eastAsia="Cambria Math" w:hAnsi="Cambria Math" w:cs="Cambria Math"/>
          <w:color w:val="262626"/>
          <w:sz w:val="24"/>
          <w:shd w:val="clear" w:color="auto" w:fill="FFFFFF"/>
        </w:rPr>
        <w:t>≥</w:t>
      </w:r>
      <w:r>
        <w:rPr>
          <w:rFonts w:ascii="Tahoma" w:eastAsia="Tahoma" w:hAnsi="Tahoma" w:cs="Tahoma"/>
          <w:color w:val="262626"/>
          <w:sz w:val="24"/>
          <w:shd w:val="clear" w:color="auto" w:fill="FFFFFF"/>
        </w:rPr>
        <w:t xml:space="preserve"> 0,5 мкм в минуту и составить величину 10</w:t>
      </w:r>
      <w:r>
        <w:rPr>
          <w:rFonts w:ascii="Tahoma" w:eastAsia="Tahoma" w:hAnsi="Tahoma" w:cs="Tahoma"/>
          <w:color w:val="262626"/>
          <w:sz w:val="24"/>
          <w:shd w:val="clear" w:color="auto" w:fill="FFFFFF"/>
          <w:vertAlign w:val="superscript"/>
        </w:rPr>
        <w:t>10</w:t>
      </w:r>
      <w:r>
        <w:rPr>
          <w:rFonts w:ascii="Tahoma" w:eastAsia="Tahoma" w:hAnsi="Tahoma" w:cs="Tahoma"/>
          <w:color w:val="262626"/>
          <w:sz w:val="24"/>
          <w:shd w:val="clear" w:color="auto" w:fill="FFFFFF"/>
        </w:rPr>
        <w:t xml:space="preserve"> частиц в день. Основными источниками загрязнений являются рот и нос человека. При разговоре, и особенно при кашле и чихании, выделяется огромное количество частиц. Интересный и важный факт: генерация частиц у курильщиков значительно больше, чем у некурящих. Более того, курящие люди чаще испытывают жажду и соответственно потребляют большее количество воды. Это приводит к необходимости чаще покидать чистые помещения и увеличивает риски загрязнений.</w:t>
      </w:r>
    </w:p>
    <w:p w14:paraId="67ED6B99" w14:textId="77777777" w:rsidR="00935F01" w:rsidRDefault="00AF2FE4">
      <w:pPr>
        <w:spacing w:after="100" w:line="240" w:lineRule="auto"/>
        <w:ind w:firstLine="200"/>
        <w:rPr>
          <w:rFonts w:ascii="Tahoma" w:eastAsia="Tahoma" w:hAnsi="Tahoma" w:cs="Tahoma"/>
          <w:color w:val="262626"/>
          <w:sz w:val="24"/>
          <w:shd w:val="clear" w:color="auto" w:fill="FFFFFF"/>
        </w:rPr>
      </w:pPr>
      <w:r>
        <w:rPr>
          <w:rFonts w:ascii="Tahoma" w:eastAsia="Tahoma" w:hAnsi="Tahoma" w:cs="Tahoma"/>
          <w:color w:val="262626"/>
          <w:sz w:val="24"/>
          <w:shd w:val="clear" w:color="auto" w:fill="FFFFFF"/>
        </w:rPr>
        <w:t xml:space="preserve">Найдено, что почти все микроорганизмы, обнаруживаемые в воздухе чистых помещений, поступают в окружающую его среду именно с частиц кожи человека. Микроорганизмы размножаются на коже и могут находиться на ней как в форме небольших </w:t>
      </w:r>
      <w:proofErr w:type="spellStart"/>
      <w:r>
        <w:rPr>
          <w:rFonts w:ascii="Tahoma" w:eastAsia="Tahoma" w:hAnsi="Tahoma" w:cs="Tahoma"/>
          <w:color w:val="262626"/>
          <w:sz w:val="24"/>
          <w:shd w:val="clear" w:color="auto" w:fill="FFFFFF"/>
        </w:rPr>
        <w:t>микроколоний</w:t>
      </w:r>
      <w:proofErr w:type="spellEnd"/>
      <w:r>
        <w:rPr>
          <w:rFonts w:ascii="Tahoma" w:eastAsia="Tahoma" w:hAnsi="Tahoma" w:cs="Tahoma"/>
          <w:color w:val="262626"/>
          <w:sz w:val="24"/>
          <w:shd w:val="clear" w:color="auto" w:fill="FFFFFF"/>
        </w:rPr>
        <w:t>, так и в виде отдельных клеток. </w:t>
      </w:r>
    </w:p>
    <w:p w14:paraId="1A45C2E5" w14:textId="77777777" w:rsidR="00935F01" w:rsidRDefault="00AF2FE4">
      <w:pPr>
        <w:spacing w:after="100" w:line="240" w:lineRule="auto"/>
        <w:ind w:firstLine="200"/>
        <w:rPr>
          <w:rFonts w:ascii="Tahoma" w:eastAsia="Tahoma" w:hAnsi="Tahoma" w:cs="Tahoma"/>
          <w:color w:val="262626"/>
          <w:sz w:val="24"/>
          <w:shd w:val="clear" w:color="auto" w:fill="FFFFFF"/>
        </w:rPr>
      </w:pPr>
      <w:r>
        <w:rPr>
          <w:rFonts w:ascii="Tahoma" w:eastAsia="Tahoma" w:hAnsi="Tahoma" w:cs="Tahoma"/>
          <w:b/>
          <w:color w:val="262626"/>
          <w:sz w:val="24"/>
          <w:shd w:val="clear" w:color="auto" w:fill="FFFFFF"/>
        </w:rPr>
        <w:lastRenderedPageBreak/>
        <w:t xml:space="preserve">Примеры </w:t>
      </w:r>
      <w:proofErr w:type="spellStart"/>
      <w:r>
        <w:rPr>
          <w:rFonts w:ascii="Tahoma" w:eastAsia="Tahoma" w:hAnsi="Tahoma" w:cs="Tahoma"/>
          <w:b/>
          <w:color w:val="262626"/>
          <w:sz w:val="24"/>
          <w:shd w:val="clear" w:color="auto" w:fill="FFFFFF"/>
        </w:rPr>
        <w:t>загрязнений,генерируемых</w:t>
      </w:r>
      <w:proofErr w:type="spellEnd"/>
      <w:r>
        <w:rPr>
          <w:rFonts w:ascii="Tahoma" w:eastAsia="Tahoma" w:hAnsi="Tahoma" w:cs="Tahoma"/>
          <w:b/>
          <w:color w:val="262626"/>
          <w:sz w:val="24"/>
          <w:shd w:val="clear" w:color="auto" w:fill="FFFFFF"/>
        </w:rPr>
        <w:t xml:space="preserve"> операторами:</w:t>
      </w:r>
    </w:p>
    <w:p w14:paraId="01529DC4" w14:textId="77777777" w:rsidR="00935F01" w:rsidRDefault="00AF2FE4">
      <w:pPr>
        <w:numPr>
          <w:ilvl w:val="0"/>
          <w:numId w:val="4"/>
        </w:numPr>
        <w:tabs>
          <w:tab w:val="left" w:pos="720"/>
        </w:tabs>
        <w:spacing w:after="50" w:line="240" w:lineRule="auto"/>
        <w:ind w:left="200" w:hanging="360"/>
        <w:rPr>
          <w:rFonts w:ascii="Tahoma" w:eastAsia="Tahoma" w:hAnsi="Tahoma" w:cs="Tahoma"/>
          <w:color w:val="262626"/>
          <w:sz w:val="24"/>
          <w:shd w:val="clear" w:color="auto" w:fill="FFFFFF"/>
        </w:rPr>
      </w:pPr>
      <w:r>
        <w:rPr>
          <w:rFonts w:ascii="Tahoma" w:eastAsia="Tahoma" w:hAnsi="Tahoma" w:cs="Tahoma"/>
          <w:color w:val="262626"/>
          <w:sz w:val="24"/>
          <w:shd w:val="clear" w:color="auto" w:fill="FFFFFF"/>
        </w:rPr>
        <w:t>Частицы: чешуйки кожи, волосы, ресницы, косметика, частицы из носа и рта, табачный дым</w:t>
      </w:r>
    </w:p>
    <w:p w14:paraId="597B221F" w14:textId="77777777" w:rsidR="00935F01" w:rsidRDefault="00AF2FE4">
      <w:pPr>
        <w:numPr>
          <w:ilvl w:val="0"/>
          <w:numId w:val="4"/>
        </w:numPr>
        <w:tabs>
          <w:tab w:val="left" w:pos="720"/>
        </w:tabs>
        <w:spacing w:after="50" w:line="240" w:lineRule="auto"/>
        <w:ind w:left="200" w:hanging="360"/>
        <w:rPr>
          <w:rFonts w:ascii="Tahoma" w:eastAsia="Tahoma" w:hAnsi="Tahoma" w:cs="Tahoma"/>
          <w:color w:val="262626"/>
          <w:sz w:val="24"/>
          <w:shd w:val="clear" w:color="auto" w:fill="FFFFFF"/>
        </w:rPr>
      </w:pPr>
      <w:r>
        <w:rPr>
          <w:rFonts w:ascii="Tahoma" w:eastAsia="Tahoma" w:hAnsi="Tahoma" w:cs="Tahoma"/>
          <w:color w:val="262626"/>
          <w:sz w:val="24"/>
          <w:shd w:val="clear" w:color="auto" w:fill="FFFFFF"/>
        </w:rPr>
        <w:t xml:space="preserve">Химические/органические вещества, содержащие: </w:t>
      </w:r>
      <w:proofErr w:type="spellStart"/>
      <w:r>
        <w:rPr>
          <w:rFonts w:ascii="Tahoma" w:eastAsia="Tahoma" w:hAnsi="Tahoma" w:cs="Tahoma"/>
          <w:color w:val="262626"/>
          <w:sz w:val="24"/>
          <w:shd w:val="clear" w:color="auto" w:fill="FFFFFF"/>
        </w:rPr>
        <w:t>Na</w:t>
      </w:r>
      <w:proofErr w:type="spellEnd"/>
      <w:r>
        <w:rPr>
          <w:rFonts w:ascii="Tahoma" w:eastAsia="Tahoma" w:hAnsi="Tahoma" w:cs="Tahoma"/>
          <w:color w:val="262626"/>
          <w:sz w:val="24"/>
          <w:shd w:val="clear" w:color="auto" w:fill="FFFFFF"/>
        </w:rPr>
        <w:t xml:space="preserve">, </w:t>
      </w:r>
      <w:proofErr w:type="spellStart"/>
      <w:r>
        <w:rPr>
          <w:rFonts w:ascii="Tahoma" w:eastAsia="Tahoma" w:hAnsi="Tahoma" w:cs="Tahoma"/>
          <w:color w:val="262626"/>
          <w:sz w:val="24"/>
          <w:shd w:val="clear" w:color="auto" w:fill="FFFFFF"/>
        </w:rPr>
        <w:t>Mg</w:t>
      </w:r>
      <w:proofErr w:type="spellEnd"/>
      <w:r>
        <w:rPr>
          <w:rFonts w:ascii="Tahoma" w:eastAsia="Tahoma" w:hAnsi="Tahoma" w:cs="Tahoma"/>
          <w:color w:val="262626"/>
          <w:sz w:val="24"/>
          <w:shd w:val="clear" w:color="auto" w:fill="FFFFFF"/>
        </w:rPr>
        <w:t xml:space="preserve">, </w:t>
      </w:r>
      <w:proofErr w:type="spellStart"/>
      <w:r>
        <w:rPr>
          <w:rFonts w:ascii="Tahoma" w:eastAsia="Tahoma" w:hAnsi="Tahoma" w:cs="Tahoma"/>
          <w:color w:val="262626"/>
          <w:sz w:val="24"/>
          <w:shd w:val="clear" w:color="auto" w:fill="FFFFFF"/>
        </w:rPr>
        <w:t>Al</w:t>
      </w:r>
      <w:proofErr w:type="spellEnd"/>
      <w:r>
        <w:rPr>
          <w:rFonts w:ascii="Tahoma" w:eastAsia="Tahoma" w:hAnsi="Tahoma" w:cs="Tahoma"/>
          <w:color w:val="262626"/>
          <w:sz w:val="24"/>
          <w:shd w:val="clear" w:color="auto" w:fill="FFFFFF"/>
        </w:rPr>
        <w:t xml:space="preserve">, </w:t>
      </w:r>
      <w:proofErr w:type="spellStart"/>
      <w:r>
        <w:rPr>
          <w:rFonts w:ascii="Tahoma" w:eastAsia="Tahoma" w:hAnsi="Tahoma" w:cs="Tahoma"/>
          <w:color w:val="262626"/>
          <w:sz w:val="24"/>
          <w:shd w:val="clear" w:color="auto" w:fill="FFFFFF"/>
        </w:rPr>
        <w:t>Si</w:t>
      </w:r>
      <w:proofErr w:type="spellEnd"/>
      <w:r>
        <w:rPr>
          <w:rFonts w:ascii="Tahoma" w:eastAsia="Tahoma" w:hAnsi="Tahoma" w:cs="Tahoma"/>
          <w:color w:val="262626"/>
          <w:sz w:val="24"/>
          <w:shd w:val="clear" w:color="auto" w:fill="FFFFFF"/>
        </w:rPr>
        <w:t xml:space="preserve">, P, S, </w:t>
      </w:r>
      <w:proofErr w:type="spellStart"/>
      <w:r>
        <w:rPr>
          <w:rFonts w:ascii="Tahoma" w:eastAsia="Tahoma" w:hAnsi="Tahoma" w:cs="Tahoma"/>
          <w:color w:val="262626"/>
          <w:sz w:val="24"/>
          <w:shd w:val="clear" w:color="auto" w:fill="FFFFFF"/>
        </w:rPr>
        <w:t>Cl</w:t>
      </w:r>
      <w:proofErr w:type="spellEnd"/>
      <w:r>
        <w:rPr>
          <w:rFonts w:ascii="Tahoma" w:eastAsia="Tahoma" w:hAnsi="Tahoma" w:cs="Tahoma"/>
          <w:color w:val="262626"/>
          <w:sz w:val="24"/>
          <w:shd w:val="clear" w:color="auto" w:fill="FFFFFF"/>
        </w:rPr>
        <w:t xml:space="preserve">, K, </w:t>
      </w:r>
      <w:proofErr w:type="spellStart"/>
      <w:r>
        <w:rPr>
          <w:rFonts w:ascii="Tahoma" w:eastAsia="Tahoma" w:hAnsi="Tahoma" w:cs="Tahoma"/>
          <w:color w:val="262626"/>
          <w:sz w:val="24"/>
          <w:shd w:val="clear" w:color="auto" w:fill="FFFFFF"/>
        </w:rPr>
        <w:t>Ca</w:t>
      </w:r>
      <w:proofErr w:type="spellEnd"/>
      <w:r>
        <w:rPr>
          <w:rFonts w:ascii="Tahoma" w:eastAsia="Tahoma" w:hAnsi="Tahoma" w:cs="Tahoma"/>
          <w:color w:val="262626"/>
          <w:sz w:val="24"/>
          <w:shd w:val="clear" w:color="auto" w:fill="FFFFFF"/>
        </w:rPr>
        <w:t xml:space="preserve">, </w:t>
      </w:r>
      <w:proofErr w:type="spellStart"/>
      <w:r>
        <w:rPr>
          <w:rFonts w:ascii="Tahoma" w:eastAsia="Tahoma" w:hAnsi="Tahoma" w:cs="Tahoma"/>
          <w:color w:val="262626"/>
          <w:sz w:val="24"/>
          <w:shd w:val="clear" w:color="auto" w:fill="FFFFFF"/>
        </w:rPr>
        <w:t>Fe</w:t>
      </w:r>
      <w:proofErr w:type="spellEnd"/>
      <w:r>
        <w:rPr>
          <w:rFonts w:ascii="Tahoma" w:eastAsia="Tahoma" w:hAnsi="Tahoma" w:cs="Tahoma"/>
          <w:color w:val="262626"/>
          <w:sz w:val="24"/>
          <w:shd w:val="clear" w:color="auto" w:fill="FFFFFF"/>
        </w:rPr>
        <w:t xml:space="preserve"> – Косметика (</w:t>
      </w:r>
      <w:proofErr w:type="spellStart"/>
      <w:r>
        <w:rPr>
          <w:rFonts w:ascii="Tahoma" w:eastAsia="Tahoma" w:hAnsi="Tahoma" w:cs="Tahoma"/>
          <w:color w:val="262626"/>
          <w:sz w:val="24"/>
          <w:shd w:val="clear" w:color="auto" w:fill="FFFFFF"/>
        </w:rPr>
        <w:t>Bi</w:t>
      </w:r>
      <w:proofErr w:type="spellEnd"/>
      <w:r>
        <w:rPr>
          <w:rFonts w:ascii="Tahoma" w:eastAsia="Tahoma" w:hAnsi="Tahoma" w:cs="Tahoma"/>
          <w:color w:val="262626"/>
          <w:sz w:val="24"/>
          <w:shd w:val="clear" w:color="auto" w:fill="FFFFFF"/>
        </w:rPr>
        <w:t xml:space="preserve">, </w:t>
      </w:r>
      <w:proofErr w:type="spellStart"/>
      <w:r>
        <w:rPr>
          <w:rFonts w:ascii="Tahoma" w:eastAsia="Tahoma" w:hAnsi="Tahoma" w:cs="Tahoma"/>
          <w:color w:val="262626"/>
          <w:sz w:val="24"/>
          <w:shd w:val="clear" w:color="auto" w:fill="FFFFFF"/>
        </w:rPr>
        <w:t>Ba</w:t>
      </w:r>
      <w:proofErr w:type="spellEnd"/>
      <w:r>
        <w:rPr>
          <w:rFonts w:ascii="Tahoma" w:eastAsia="Tahoma" w:hAnsi="Tahoma" w:cs="Tahoma"/>
          <w:color w:val="262626"/>
          <w:sz w:val="24"/>
          <w:shd w:val="clear" w:color="auto" w:fill="FFFFFF"/>
        </w:rPr>
        <w:t xml:space="preserve">, </w:t>
      </w:r>
      <w:proofErr w:type="spellStart"/>
      <w:r>
        <w:rPr>
          <w:rFonts w:ascii="Tahoma" w:eastAsia="Tahoma" w:hAnsi="Tahoma" w:cs="Tahoma"/>
          <w:color w:val="262626"/>
          <w:sz w:val="24"/>
          <w:shd w:val="clear" w:color="auto" w:fill="FFFFFF"/>
        </w:rPr>
        <w:t>Ti</w:t>
      </w:r>
      <w:proofErr w:type="spellEnd"/>
      <w:r>
        <w:rPr>
          <w:rFonts w:ascii="Tahoma" w:eastAsia="Tahoma" w:hAnsi="Tahoma" w:cs="Tahoma"/>
          <w:color w:val="262626"/>
          <w:sz w:val="24"/>
          <w:shd w:val="clear" w:color="auto" w:fill="FFFFFF"/>
        </w:rPr>
        <w:t xml:space="preserve">) – Жиры – Испарения из носа (риск попадания в окружающую среду </w:t>
      </w:r>
      <w:proofErr w:type="spellStart"/>
      <w:r>
        <w:rPr>
          <w:rFonts w:ascii="Tahoma" w:eastAsia="Tahoma" w:hAnsi="Tahoma" w:cs="Tahoma"/>
          <w:color w:val="262626"/>
          <w:sz w:val="24"/>
          <w:shd w:val="clear" w:color="auto" w:fill="FFFFFF"/>
        </w:rPr>
        <w:t>Na</w:t>
      </w:r>
      <w:proofErr w:type="spellEnd"/>
      <w:r>
        <w:rPr>
          <w:rFonts w:ascii="Tahoma" w:eastAsia="Tahoma" w:hAnsi="Tahoma" w:cs="Tahoma"/>
          <w:color w:val="262626"/>
          <w:sz w:val="24"/>
          <w:shd w:val="clear" w:color="auto" w:fill="FFFFFF"/>
        </w:rPr>
        <w:t xml:space="preserve"> и К) – Испарения изо рта (риск попадания К и CI)</w:t>
      </w:r>
    </w:p>
    <w:p w14:paraId="63D8E8C3" w14:textId="77777777" w:rsidR="00935F01" w:rsidRDefault="00AF2FE4">
      <w:pPr>
        <w:numPr>
          <w:ilvl w:val="0"/>
          <w:numId w:val="4"/>
        </w:numPr>
        <w:tabs>
          <w:tab w:val="left" w:pos="720"/>
        </w:tabs>
        <w:spacing w:after="50" w:line="240" w:lineRule="auto"/>
        <w:ind w:left="200" w:hanging="360"/>
        <w:rPr>
          <w:rFonts w:ascii="Tahoma" w:eastAsia="Tahoma" w:hAnsi="Tahoma" w:cs="Tahoma"/>
          <w:color w:val="262626"/>
          <w:sz w:val="24"/>
          <w:shd w:val="clear" w:color="auto" w:fill="FFFFFF"/>
        </w:rPr>
      </w:pPr>
      <w:r>
        <w:rPr>
          <w:rFonts w:ascii="Tahoma" w:eastAsia="Tahoma" w:hAnsi="Tahoma" w:cs="Tahoma"/>
          <w:color w:val="262626"/>
          <w:sz w:val="24"/>
          <w:shd w:val="clear" w:color="auto" w:fill="FFFFFF"/>
        </w:rPr>
        <w:t xml:space="preserve">Биологические: бактерии, вирусы и </w:t>
      </w:r>
      <w:proofErr w:type="spellStart"/>
      <w:r>
        <w:rPr>
          <w:rFonts w:ascii="Tahoma" w:eastAsia="Tahoma" w:hAnsi="Tahoma" w:cs="Tahoma"/>
          <w:color w:val="262626"/>
          <w:sz w:val="24"/>
          <w:shd w:val="clear" w:color="auto" w:fill="FFFFFF"/>
        </w:rPr>
        <w:t>пирогены</w:t>
      </w:r>
      <w:proofErr w:type="spellEnd"/>
    </w:p>
    <w:p w14:paraId="13665C8E" w14:textId="77777777" w:rsidR="00935F01" w:rsidRDefault="00AF2FE4">
      <w:pPr>
        <w:numPr>
          <w:ilvl w:val="0"/>
          <w:numId w:val="4"/>
        </w:numPr>
        <w:tabs>
          <w:tab w:val="left" w:pos="720"/>
        </w:tabs>
        <w:spacing w:after="50" w:line="240" w:lineRule="auto"/>
        <w:ind w:left="200" w:hanging="360"/>
        <w:rPr>
          <w:rFonts w:ascii="Tahoma" w:eastAsia="Tahoma" w:hAnsi="Tahoma" w:cs="Tahoma"/>
          <w:color w:val="262626"/>
          <w:sz w:val="24"/>
          <w:shd w:val="clear" w:color="auto" w:fill="FFFFFF"/>
        </w:rPr>
      </w:pPr>
      <w:r>
        <w:rPr>
          <w:rFonts w:ascii="Tahoma" w:eastAsia="Tahoma" w:hAnsi="Tahoma" w:cs="Tahoma"/>
          <w:color w:val="262626"/>
          <w:sz w:val="24"/>
          <w:shd w:val="clear" w:color="auto" w:fill="FFFFFF"/>
        </w:rPr>
        <w:t>Электростатическое заряжение: от 20 до 40 000 вольт.</w:t>
      </w:r>
    </w:p>
    <w:p w14:paraId="58F973A6" w14:textId="77777777" w:rsidR="00935F01" w:rsidRDefault="00935F01">
      <w:pPr>
        <w:spacing w:after="100" w:line="240" w:lineRule="auto"/>
        <w:ind w:firstLine="200"/>
        <w:rPr>
          <w:rFonts w:ascii="Tahoma" w:eastAsia="Tahoma" w:hAnsi="Tahoma" w:cs="Tahoma"/>
          <w:b/>
          <w:color w:val="262626"/>
          <w:sz w:val="24"/>
          <w:shd w:val="clear" w:color="auto" w:fill="FFFFFF"/>
        </w:rPr>
      </w:pPr>
    </w:p>
    <w:p w14:paraId="74D68CC1" w14:textId="77777777" w:rsidR="00935F01" w:rsidRDefault="00AF2FE4">
      <w:pPr>
        <w:spacing w:after="100" w:line="240" w:lineRule="auto"/>
        <w:ind w:firstLine="200"/>
        <w:rPr>
          <w:rFonts w:ascii="Tahoma" w:eastAsia="Tahoma" w:hAnsi="Tahoma" w:cs="Tahoma"/>
          <w:color w:val="262626"/>
          <w:sz w:val="24"/>
          <w:shd w:val="clear" w:color="auto" w:fill="FFFFFF"/>
        </w:rPr>
      </w:pPr>
      <w:r>
        <w:rPr>
          <w:rFonts w:ascii="Tahoma" w:eastAsia="Tahoma" w:hAnsi="Tahoma" w:cs="Tahoma"/>
          <w:b/>
          <w:color w:val="262626"/>
          <w:sz w:val="24"/>
          <w:shd w:val="clear" w:color="auto" w:fill="FFFFFF"/>
        </w:rPr>
        <w:t>Примеры загрязнений с верхней одежды: </w:t>
      </w:r>
    </w:p>
    <w:p w14:paraId="65E2C611" w14:textId="77777777" w:rsidR="00935F01" w:rsidRDefault="00AF2FE4">
      <w:pPr>
        <w:numPr>
          <w:ilvl w:val="0"/>
          <w:numId w:val="5"/>
        </w:numPr>
        <w:tabs>
          <w:tab w:val="left" w:pos="720"/>
        </w:tabs>
        <w:spacing w:after="50" w:line="240" w:lineRule="auto"/>
        <w:ind w:left="200" w:hanging="360"/>
        <w:rPr>
          <w:rFonts w:ascii="Tahoma" w:eastAsia="Tahoma" w:hAnsi="Tahoma" w:cs="Tahoma"/>
          <w:color w:val="262626"/>
          <w:sz w:val="24"/>
          <w:shd w:val="clear" w:color="auto" w:fill="FFFFFF"/>
        </w:rPr>
      </w:pPr>
      <w:r>
        <w:rPr>
          <w:rFonts w:ascii="Tahoma" w:eastAsia="Tahoma" w:hAnsi="Tahoma" w:cs="Tahoma"/>
          <w:color w:val="262626"/>
          <w:sz w:val="24"/>
          <w:shd w:val="clear" w:color="auto" w:fill="FFFFFF"/>
        </w:rPr>
        <w:t>Частицы: кварцевая пыль</w:t>
      </w:r>
    </w:p>
    <w:p w14:paraId="47D5610D" w14:textId="77777777" w:rsidR="00935F01" w:rsidRDefault="00AF2FE4">
      <w:pPr>
        <w:numPr>
          <w:ilvl w:val="0"/>
          <w:numId w:val="5"/>
        </w:numPr>
        <w:tabs>
          <w:tab w:val="left" w:pos="720"/>
        </w:tabs>
        <w:spacing w:after="50" w:line="240" w:lineRule="auto"/>
        <w:ind w:left="200" w:hanging="360"/>
        <w:rPr>
          <w:rFonts w:ascii="Tahoma" w:eastAsia="Tahoma" w:hAnsi="Tahoma" w:cs="Tahoma"/>
          <w:color w:val="262626"/>
          <w:sz w:val="24"/>
          <w:shd w:val="clear" w:color="auto" w:fill="FFFFFF"/>
        </w:rPr>
      </w:pPr>
      <w:r>
        <w:rPr>
          <w:rFonts w:ascii="Tahoma" w:eastAsia="Tahoma" w:hAnsi="Tahoma" w:cs="Tahoma"/>
          <w:color w:val="262626"/>
          <w:sz w:val="24"/>
          <w:shd w:val="clear" w:color="auto" w:fill="FFFFFF"/>
        </w:rPr>
        <w:t>Волокна: целлюлоза</w:t>
      </w:r>
    </w:p>
    <w:p w14:paraId="5FF9189F" w14:textId="77777777" w:rsidR="00935F01" w:rsidRDefault="00AF2FE4">
      <w:pPr>
        <w:numPr>
          <w:ilvl w:val="0"/>
          <w:numId w:val="5"/>
        </w:numPr>
        <w:tabs>
          <w:tab w:val="left" w:pos="720"/>
        </w:tabs>
        <w:spacing w:after="50" w:line="240" w:lineRule="auto"/>
        <w:ind w:left="200" w:hanging="360"/>
        <w:rPr>
          <w:rFonts w:ascii="Tahoma" w:eastAsia="Tahoma" w:hAnsi="Tahoma" w:cs="Tahoma"/>
          <w:color w:val="262626"/>
          <w:sz w:val="24"/>
          <w:shd w:val="clear" w:color="auto" w:fill="FFFFFF"/>
        </w:rPr>
      </w:pPr>
      <w:r>
        <w:rPr>
          <w:rFonts w:ascii="Tahoma" w:eastAsia="Tahoma" w:hAnsi="Tahoma" w:cs="Tahoma"/>
          <w:color w:val="262626"/>
          <w:sz w:val="24"/>
          <w:shd w:val="clear" w:color="auto" w:fill="FFFFFF"/>
        </w:rPr>
        <w:t>Химикалии: самые разнообразные</w:t>
      </w:r>
    </w:p>
    <w:p w14:paraId="723270FD" w14:textId="77777777" w:rsidR="00935F01" w:rsidRDefault="00AF2FE4">
      <w:pPr>
        <w:numPr>
          <w:ilvl w:val="0"/>
          <w:numId w:val="5"/>
        </w:numPr>
        <w:tabs>
          <w:tab w:val="left" w:pos="720"/>
        </w:tabs>
        <w:spacing w:after="50" w:line="240" w:lineRule="auto"/>
        <w:ind w:left="200" w:hanging="360"/>
        <w:rPr>
          <w:rFonts w:ascii="Tahoma" w:eastAsia="Tahoma" w:hAnsi="Tahoma" w:cs="Tahoma"/>
          <w:color w:val="262626"/>
          <w:sz w:val="24"/>
          <w:shd w:val="clear" w:color="auto" w:fill="FFFFFF"/>
        </w:rPr>
      </w:pPr>
      <w:r>
        <w:rPr>
          <w:rFonts w:ascii="Tahoma" w:eastAsia="Tahoma" w:hAnsi="Tahoma" w:cs="Tahoma"/>
          <w:color w:val="262626"/>
          <w:sz w:val="24"/>
          <w:shd w:val="clear" w:color="auto" w:fill="FFFFFF"/>
        </w:rPr>
        <w:t>Биологические: бактерии.</w:t>
      </w:r>
    </w:p>
    <w:p w14:paraId="142582F6" w14:textId="77777777" w:rsidR="00935F01" w:rsidRDefault="00AF2FE4">
      <w:pPr>
        <w:spacing w:after="100" w:line="240" w:lineRule="auto"/>
        <w:ind w:firstLine="200"/>
        <w:rPr>
          <w:rFonts w:ascii="Tahoma" w:eastAsia="Tahoma" w:hAnsi="Tahoma" w:cs="Tahoma"/>
          <w:color w:val="262626"/>
          <w:sz w:val="24"/>
          <w:shd w:val="clear" w:color="auto" w:fill="FFFFFF"/>
        </w:rPr>
      </w:pPr>
      <w:r>
        <w:rPr>
          <w:rFonts w:ascii="Tahoma" w:eastAsia="Tahoma" w:hAnsi="Tahoma" w:cs="Tahoma"/>
          <w:color w:val="262626"/>
          <w:sz w:val="24"/>
          <w:shd w:val="clear" w:color="auto" w:fill="FFFFFF"/>
        </w:rPr>
        <w:t>Серия международных стандартов ИСО 14644 определяет чистые помещения как «</w:t>
      </w:r>
      <w:proofErr w:type="spellStart"/>
      <w:r>
        <w:rPr>
          <w:rFonts w:ascii="Tahoma" w:eastAsia="Tahoma" w:hAnsi="Tahoma" w:cs="Tahoma"/>
          <w:color w:val="262626"/>
          <w:sz w:val="24"/>
          <w:shd w:val="clear" w:color="auto" w:fill="FFFFFF"/>
        </w:rPr>
        <w:t>помещения,в</w:t>
      </w:r>
      <w:proofErr w:type="spellEnd"/>
      <w:r>
        <w:rPr>
          <w:rFonts w:ascii="Tahoma" w:eastAsia="Tahoma" w:hAnsi="Tahoma" w:cs="Tahoma"/>
          <w:color w:val="262626"/>
          <w:sz w:val="24"/>
          <w:shd w:val="clear" w:color="auto" w:fill="FFFFFF"/>
        </w:rPr>
        <w:t xml:space="preserve"> которых контролируется концентрация аэрозольных частиц, и которые построены и эксплуатируются таким образом, чтобы свести к минимуму поступление, генерацию и накопление частиц внутри помещения, и в которых другие технические параметры, например, температура, относительная влажность воздуха и давление, также контролируются». </w:t>
      </w:r>
    </w:p>
    <w:p w14:paraId="7E1DE451" w14:textId="77777777" w:rsidR="00935F01" w:rsidRDefault="00AF2FE4">
      <w:pPr>
        <w:spacing w:after="100" w:line="240" w:lineRule="auto"/>
        <w:ind w:firstLine="200"/>
        <w:rPr>
          <w:rFonts w:ascii="Tahoma" w:eastAsia="Tahoma" w:hAnsi="Tahoma" w:cs="Tahoma"/>
          <w:color w:val="262626"/>
          <w:sz w:val="24"/>
          <w:shd w:val="clear" w:color="auto" w:fill="FFFFFF"/>
        </w:rPr>
      </w:pPr>
      <w:r>
        <w:rPr>
          <w:rFonts w:ascii="Tahoma" w:eastAsia="Tahoma" w:hAnsi="Tahoma" w:cs="Tahoma"/>
          <w:color w:val="262626"/>
          <w:sz w:val="24"/>
          <w:shd w:val="clear" w:color="auto" w:fill="FFFFFF"/>
        </w:rPr>
        <w:t>Эти стандарты дают возможность классифицировать чистые помещения по количеству и размеру частиц в одном кубическом метре их воздушной среды. Чистое помещение или любое другое устройство с чистой средой позволяет контролировать распространение частиц и обеспечивает производство продукции самого высокого качества и безопасности. Для удаления аэрозольных загрязнений используют фильтрацию воздуха с помощью высокоэффективных фильтров НЕРА и ULPA.</w:t>
      </w:r>
    </w:p>
    <w:p w14:paraId="5BCCE62B" w14:textId="77777777" w:rsidR="00935F01" w:rsidRDefault="00935F01">
      <w:pPr>
        <w:spacing w:after="200" w:line="276" w:lineRule="auto"/>
        <w:rPr>
          <w:rFonts w:ascii="Calibri" w:eastAsia="Calibri" w:hAnsi="Calibri" w:cs="Calibri"/>
        </w:rPr>
      </w:pPr>
    </w:p>
    <w:p w14:paraId="5EA6EB71" w14:textId="77777777" w:rsidR="00935F01" w:rsidRDefault="00935F01">
      <w:pPr>
        <w:spacing w:after="200" w:line="276" w:lineRule="auto"/>
        <w:rPr>
          <w:rFonts w:ascii="Calibri" w:eastAsia="Calibri" w:hAnsi="Calibri" w:cs="Calibri"/>
          <w:b/>
          <w:sz w:val="28"/>
        </w:rPr>
      </w:pPr>
    </w:p>
    <w:p w14:paraId="44A33680" w14:textId="77777777" w:rsidR="00935F01" w:rsidRDefault="00935F01">
      <w:pPr>
        <w:spacing w:after="200" w:line="276" w:lineRule="auto"/>
        <w:rPr>
          <w:rFonts w:ascii="Calibri" w:eastAsia="Calibri" w:hAnsi="Calibri" w:cs="Calibri"/>
          <w:b/>
          <w:sz w:val="28"/>
        </w:rPr>
      </w:pPr>
    </w:p>
    <w:p w14:paraId="446EAE48" w14:textId="77777777" w:rsidR="00935F01" w:rsidRDefault="00AF2FE4">
      <w:pPr>
        <w:spacing w:after="200" w:line="276" w:lineRule="auto"/>
        <w:rPr>
          <w:rFonts w:ascii="Calibri" w:eastAsia="Calibri" w:hAnsi="Calibri" w:cs="Calibri"/>
          <w:b/>
          <w:sz w:val="28"/>
        </w:rPr>
      </w:pPr>
      <w:r>
        <w:rPr>
          <w:rFonts w:ascii="Calibri" w:eastAsia="Calibri" w:hAnsi="Calibri" w:cs="Calibri"/>
          <w:b/>
          <w:sz w:val="28"/>
        </w:rPr>
        <w:t xml:space="preserve">Вакуум в технологии производства микросхем. </w:t>
      </w:r>
    </w:p>
    <w:p w14:paraId="6520DB91" w14:textId="77777777" w:rsidR="00935F01" w:rsidRDefault="00935F01">
      <w:pPr>
        <w:spacing w:after="200" w:line="276" w:lineRule="auto"/>
        <w:rPr>
          <w:rFonts w:ascii="Calibri" w:eastAsia="Calibri" w:hAnsi="Calibri" w:cs="Calibri"/>
          <w:b/>
          <w:sz w:val="28"/>
        </w:rPr>
      </w:pPr>
    </w:p>
    <w:p w14:paraId="38943A98" w14:textId="77777777" w:rsidR="00935F01" w:rsidRDefault="003A70AC">
      <w:pPr>
        <w:spacing w:after="200" w:line="276" w:lineRule="auto"/>
        <w:rPr>
          <w:rFonts w:ascii="Calibri" w:eastAsia="Calibri" w:hAnsi="Calibri" w:cs="Calibri"/>
          <w:b/>
          <w:sz w:val="28"/>
        </w:rPr>
      </w:pPr>
      <w:hyperlink r:id="rId85">
        <w:r w:rsidR="00AF2FE4">
          <w:rPr>
            <w:rFonts w:ascii="Calibri" w:eastAsia="Calibri" w:hAnsi="Calibri" w:cs="Calibri"/>
            <w:b/>
            <w:color w:val="0000FF"/>
            <w:sz w:val="28"/>
            <w:u w:val="single"/>
          </w:rPr>
          <w:t>http://elanina.narod.ru/lanina/ind/student/tehnology/text/page13.htm</w:t>
        </w:r>
      </w:hyperlink>
      <w:r w:rsidR="00AF2FE4">
        <w:rPr>
          <w:rFonts w:ascii="Calibri" w:eastAsia="Calibri" w:hAnsi="Calibri" w:cs="Calibri"/>
          <w:b/>
          <w:sz w:val="28"/>
        </w:rPr>
        <w:t xml:space="preserve"> </w:t>
      </w:r>
    </w:p>
    <w:p w14:paraId="2998A8CB" w14:textId="77777777" w:rsidR="00935F01" w:rsidRDefault="00AF2FE4">
      <w:pPr>
        <w:spacing w:after="200" w:line="276" w:lineRule="auto"/>
        <w:rPr>
          <w:rFonts w:ascii="Calibri" w:eastAsia="Calibri" w:hAnsi="Calibri" w:cs="Calibri"/>
          <w:b/>
          <w:sz w:val="28"/>
        </w:rPr>
      </w:pPr>
      <w:r>
        <w:rPr>
          <w:rFonts w:ascii="Calibri" w:eastAsia="Calibri" w:hAnsi="Calibri" w:cs="Calibri"/>
          <w:color w:val="000000"/>
          <w:sz w:val="27"/>
        </w:rPr>
        <w:t>Проводники на поверхности кристалла полупроводниковой ИМС, а также пассивные элементы (конденсаторы, сопротивления, индуктивности) микросхем создаются на основе тонких плёнок толщиной 0,1÷2 мкм. Высокая точность по толщине очень тонких плёнок могут быть достигнуты только при выращивании слоя из атомарного (молекулярного) потока в вакууме .</w:t>
      </w:r>
    </w:p>
    <w:p w14:paraId="609049D6" w14:textId="77777777" w:rsidR="00935F01" w:rsidRDefault="00AF2FE4">
      <w:pPr>
        <w:spacing w:after="200" w:line="276" w:lineRule="auto"/>
        <w:rPr>
          <w:rFonts w:ascii="Calibri" w:eastAsia="Calibri" w:hAnsi="Calibri" w:cs="Calibri"/>
          <w:b/>
          <w:sz w:val="28"/>
        </w:rPr>
      </w:pPr>
      <w:r>
        <w:rPr>
          <w:rFonts w:ascii="Calibri" w:eastAsia="Calibri" w:hAnsi="Calibri" w:cs="Calibri"/>
          <w:b/>
          <w:sz w:val="28"/>
        </w:rPr>
        <w:lastRenderedPageBreak/>
        <w:t>Форвакуум, высокий вакуум, сверхвысокий вакуум</w:t>
      </w:r>
    </w:p>
    <w:p w14:paraId="1A6D8BA2" w14:textId="77777777" w:rsidR="00935F01" w:rsidRDefault="00AF2FE4">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 xml:space="preserve">Мерой степени вакуума служат давление Р и длина свободного пробега молекул газа l.  Длина l связанна с их взаимными столкновениями в газе.  </w:t>
      </w:r>
    </w:p>
    <w:p w14:paraId="7792871C" w14:textId="77777777" w:rsidR="00935F01" w:rsidRDefault="00AF2FE4">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 xml:space="preserve">Техническим вакуумом называют газ в сосуде или трубопроводе с давлением ниже, чем </w:t>
      </w:r>
      <w:proofErr w:type="spellStart"/>
      <w:r>
        <w:rPr>
          <w:rFonts w:ascii="Times New Roman" w:eastAsia="Times New Roman" w:hAnsi="Times New Roman" w:cs="Times New Roman"/>
          <w:sz w:val="24"/>
        </w:rPr>
        <w:t>атмосфного</w:t>
      </w:r>
      <w:proofErr w:type="spellEnd"/>
      <w:r>
        <w:rPr>
          <w:rFonts w:ascii="Times New Roman" w:eastAsia="Times New Roman" w:hAnsi="Times New Roman" w:cs="Times New Roman"/>
          <w:sz w:val="24"/>
        </w:rPr>
        <w:t xml:space="preserve"> 760 </w:t>
      </w:r>
      <w:proofErr w:type="spellStart"/>
      <w:r>
        <w:rPr>
          <w:rFonts w:ascii="Times New Roman" w:eastAsia="Times New Roman" w:hAnsi="Times New Roman" w:cs="Times New Roman"/>
          <w:sz w:val="24"/>
        </w:rPr>
        <w:t>мм.рт.ст</w:t>
      </w:r>
      <w:proofErr w:type="spellEnd"/>
      <w:r>
        <w:rPr>
          <w:rFonts w:ascii="Times New Roman" w:eastAsia="Times New Roman" w:hAnsi="Times New Roman" w:cs="Times New Roman"/>
          <w:sz w:val="24"/>
        </w:rPr>
        <w:t xml:space="preserve">., 101 </w:t>
      </w:r>
      <w:proofErr w:type="spellStart"/>
      <w:r>
        <w:rPr>
          <w:rFonts w:ascii="Times New Roman" w:eastAsia="Times New Roman" w:hAnsi="Times New Roman" w:cs="Times New Roman"/>
          <w:sz w:val="24"/>
        </w:rPr>
        <w:t>кРа</w:t>
      </w:r>
      <w:proofErr w:type="spellEnd"/>
      <w:r>
        <w:rPr>
          <w:rFonts w:ascii="Times New Roman" w:eastAsia="Times New Roman" w:hAnsi="Times New Roman" w:cs="Times New Roman"/>
          <w:sz w:val="24"/>
        </w:rPr>
        <w:t xml:space="preserve">, 1 бар. </w:t>
      </w:r>
    </w:p>
    <w:p w14:paraId="4B564564" w14:textId="77777777" w:rsidR="00935F01" w:rsidRDefault="00AF2FE4">
      <w:pPr>
        <w:spacing w:after="200" w:line="276" w:lineRule="auto"/>
        <w:rPr>
          <w:rFonts w:ascii="Times New Roman" w:eastAsia="Times New Roman" w:hAnsi="Times New Roman" w:cs="Times New Roman"/>
          <w:sz w:val="24"/>
        </w:rPr>
      </w:pPr>
      <w:r>
        <w:object w:dxaOrig="9556" w:dyaOrig="6074" w14:anchorId="15F9551F">
          <v:rect id="rectole0000000041" o:spid="_x0000_i1066" style="width:478.1pt;height:303.55pt" o:ole="" o:preferrelative="t" stroked="f">
            <v:imagedata r:id="rId86" o:title=""/>
          </v:rect>
          <o:OLEObject Type="Embed" ProgID="StaticMetafile" ShapeID="rectole0000000041" DrawAspect="Content" ObjectID="_1680297449" r:id="rId87"/>
        </w:object>
      </w:r>
      <w:r>
        <w:rPr>
          <w:rFonts w:ascii="Times New Roman" w:eastAsia="Times New Roman" w:hAnsi="Times New Roman" w:cs="Times New Roman"/>
          <w:sz w:val="24"/>
        </w:rPr>
        <w:t>Форвакуум. При давлении около 1 </w:t>
      </w:r>
      <w:hyperlink r:id="rId88">
        <w:r>
          <w:rPr>
            <w:rFonts w:ascii="Times New Roman" w:eastAsia="Times New Roman" w:hAnsi="Times New Roman" w:cs="Times New Roman"/>
            <w:color w:val="0000FF"/>
            <w:sz w:val="24"/>
            <w:u w:val="single"/>
          </w:rPr>
          <w:t xml:space="preserve">мм </w:t>
        </w:r>
        <w:proofErr w:type="spellStart"/>
        <w:r>
          <w:rPr>
            <w:rFonts w:ascii="Times New Roman" w:eastAsia="Times New Roman" w:hAnsi="Times New Roman" w:cs="Times New Roman"/>
            <w:color w:val="0000FF"/>
            <w:sz w:val="24"/>
            <w:u w:val="single"/>
          </w:rPr>
          <w:t>рт.ст</w:t>
        </w:r>
        <w:proofErr w:type="spellEnd"/>
        <w:r>
          <w:rPr>
            <w:rFonts w:ascii="Times New Roman" w:eastAsia="Times New Roman" w:hAnsi="Times New Roman" w:cs="Times New Roman"/>
            <w:color w:val="0000FF"/>
            <w:sz w:val="24"/>
            <w:u w:val="single"/>
          </w:rPr>
          <w:t>.</w:t>
        </w:r>
      </w:hyperlink>
      <w:r>
        <w:rPr>
          <w:rFonts w:ascii="Times New Roman" w:eastAsia="Times New Roman" w:hAnsi="Times New Roman" w:cs="Times New Roman"/>
          <w:sz w:val="24"/>
        </w:rPr>
        <w:t xml:space="preserve"> говорят о достижении низкого (фор, предварительного) вакуума ; 10</w:t>
      </w:r>
      <w:r>
        <w:rPr>
          <w:rFonts w:ascii="Times New Roman" w:eastAsia="Times New Roman" w:hAnsi="Times New Roman" w:cs="Times New Roman"/>
          <w:sz w:val="24"/>
          <w:vertAlign w:val="superscript"/>
        </w:rPr>
        <w:t>16 </w:t>
      </w:r>
      <w:r>
        <w:rPr>
          <w:rFonts w:ascii="Times New Roman" w:eastAsia="Times New Roman" w:hAnsi="Times New Roman" w:cs="Times New Roman"/>
          <w:sz w:val="24"/>
        </w:rPr>
        <w:t xml:space="preserve">молекул на 1 см³). предварительное  разрежение создает форвакуумный насос. </w:t>
      </w:r>
    </w:p>
    <w:p w14:paraId="47B0EFDC" w14:textId="77777777" w:rsidR="00935F01" w:rsidRDefault="00935F01">
      <w:pPr>
        <w:spacing w:after="200" w:line="276" w:lineRule="auto"/>
        <w:rPr>
          <w:rFonts w:ascii="Times New Roman" w:eastAsia="Times New Roman" w:hAnsi="Times New Roman" w:cs="Times New Roman"/>
          <w:sz w:val="24"/>
        </w:rPr>
      </w:pPr>
    </w:p>
    <w:p w14:paraId="69EE9F4A" w14:textId="77777777" w:rsidR="00935F01" w:rsidRDefault="00935F01">
      <w:pPr>
        <w:spacing w:before="100" w:after="100" w:line="240" w:lineRule="auto"/>
        <w:rPr>
          <w:rFonts w:ascii="Times New Roman" w:eastAsia="Times New Roman" w:hAnsi="Times New Roman" w:cs="Times New Roman"/>
          <w:color w:val="333333"/>
          <w:sz w:val="24"/>
          <w:shd w:val="clear" w:color="auto" w:fill="FFFFFF"/>
        </w:rPr>
      </w:pPr>
    </w:p>
    <w:p w14:paraId="0261C7F5" w14:textId="77777777" w:rsidR="00935F01" w:rsidRDefault="00AF2FE4">
      <w:pPr>
        <w:spacing w:before="100" w:after="100" w:line="240" w:lineRule="auto"/>
        <w:rPr>
          <w:rFonts w:ascii="Times New Roman" w:eastAsia="Times New Roman" w:hAnsi="Times New Roman" w:cs="Times New Roman"/>
          <w:color w:val="333333"/>
          <w:sz w:val="24"/>
          <w:shd w:val="clear" w:color="auto" w:fill="FFFFFF"/>
        </w:rPr>
      </w:pPr>
      <w:r>
        <w:rPr>
          <w:rFonts w:ascii="Times New Roman" w:eastAsia="Times New Roman" w:hAnsi="Times New Roman" w:cs="Times New Roman"/>
          <w:color w:val="333333"/>
          <w:sz w:val="24"/>
          <w:shd w:val="clear" w:color="auto" w:fill="FFFFFF"/>
        </w:rPr>
        <w:t>Принцип действия форвакуумных насосов довольно разнообразный, но все они относятся к механическим вакуумным насосам. Это могут быть:</w:t>
      </w:r>
    </w:p>
    <w:p w14:paraId="7C40AEF5" w14:textId="77777777" w:rsidR="00935F01" w:rsidRDefault="00AF2FE4">
      <w:pPr>
        <w:numPr>
          <w:ilvl w:val="0"/>
          <w:numId w:val="6"/>
        </w:numPr>
        <w:tabs>
          <w:tab w:val="left" w:pos="720"/>
        </w:tabs>
        <w:spacing w:before="100" w:after="100" w:line="240" w:lineRule="auto"/>
        <w:ind w:left="720" w:hanging="360"/>
        <w:rPr>
          <w:rFonts w:ascii="Times New Roman" w:eastAsia="Times New Roman" w:hAnsi="Times New Roman" w:cs="Times New Roman"/>
          <w:color w:val="333333"/>
          <w:sz w:val="24"/>
          <w:shd w:val="clear" w:color="auto" w:fill="FFFFFF"/>
        </w:rPr>
      </w:pPr>
      <w:r>
        <w:rPr>
          <w:rFonts w:ascii="Times New Roman" w:eastAsia="Times New Roman" w:hAnsi="Times New Roman" w:cs="Times New Roman"/>
          <w:color w:val="333333"/>
          <w:sz w:val="24"/>
          <w:shd w:val="clear" w:color="auto" w:fill="FFFFFF"/>
        </w:rPr>
        <w:t>пластинчато-роторные вакуумные насосы;</w:t>
      </w:r>
    </w:p>
    <w:p w14:paraId="5884EC9C" w14:textId="77777777" w:rsidR="00935F01" w:rsidRDefault="00AF2FE4">
      <w:pPr>
        <w:numPr>
          <w:ilvl w:val="0"/>
          <w:numId w:val="6"/>
        </w:numPr>
        <w:tabs>
          <w:tab w:val="left" w:pos="720"/>
        </w:tabs>
        <w:spacing w:before="100" w:after="100" w:line="240" w:lineRule="auto"/>
        <w:ind w:left="720" w:hanging="360"/>
        <w:rPr>
          <w:rFonts w:ascii="Times New Roman" w:eastAsia="Times New Roman" w:hAnsi="Times New Roman" w:cs="Times New Roman"/>
          <w:color w:val="333333"/>
          <w:sz w:val="24"/>
          <w:shd w:val="clear" w:color="auto" w:fill="FFFFFF"/>
        </w:rPr>
      </w:pPr>
      <w:r>
        <w:rPr>
          <w:rFonts w:ascii="Times New Roman" w:eastAsia="Times New Roman" w:hAnsi="Times New Roman" w:cs="Times New Roman"/>
          <w:color w:val="333333"/>
          <w:sz w:val="24"/>
          <w:shd w:val="clear" w:color="auto" w:fill="FFFFFF"/>
        </w:rPr>
        <w:t>поршневые вакуумные насосы;</w:t>
      </w:r>
    </w:p>
    <w:p w14:paraId="7E75F3F6" w14:textId="77777777" w:rsidR="00935F01" w:rsidRDefault="00AF2FE4">
      <w:pPr>
        <w:numPr>
          <w:ilvl w:val="0"/>
          <w:numId w:val="6"/>
        </w:numPr>
        <w:tabs>
          <w:tab w:val="left" w:pos="720"/>
        </w:tabs>
        <w:spacing w:before="100" w:after="100" w:line="240" w:lineRule="auto"/>
        <w:ind w:left="720" w:hanging="360"/>
        <w:rPr>
          <w:rFonts w:ascii="Times New Roman" w:eastAsia="Times New Roman" w:hAnsi="Times New Roman" w:cs="Times New Roman"/>
          <w:color w:val="333333"/>
          <w:sz w:val="24"/>
          <w:shd w:val="clear" w:color="auto" w:fill="FFFFFF"/>
        </w:rPr>
      </w:pPr>
      <w:r>
        <w:rPr>
          <w:rFonts w:ascii="Times New Roman" w:eastAsia="Times New Roman" w:hAnsi="Times New Roman" w:cs="Times New Roman"/>
          <w:color w:val="333333"/>
          <w:sz w:val="24"/>
          <w:shd w:val="clear" w:color="auto" w:fill="FFFFFF"/>
        </w:rPr>
        <w:t>мембранные вакуумные насосы;</w:t>
      </w:r>
    </w:p>
    <w:p w14:paraId="0E1D15AA" w14:textId="77777777" w:rsidR="00935F01" w:rsidRDefault="00AF2FE4">
      <w:pPr>
        <w:numPr>
          <w:ilvl w:val="0"/>
          <w:numId w:val="6"/>
        </w:numPr>
        <w:tabs>
          <w:tab w:val="left" w:pos="720"/>
        </w:tabs>
        <w:spacing w:before="100" w:after="100" w:line="240" w:lineRule="auto"/>
        <w:ind w:left="720" w:hanging="360"/>
        <w:rPr>
          <w:rFonts w:ascii="Times New Roman" w:eastAsia="Times New Roman" w:hAnsi="Times New Roman" w:cs="Times New Roman"/>
          <w:color w:val="333333"/>
          <w:sz w:val="24"/>
          <w:shd w:val="clear" w:color="auto" w:fill="FFFFFF"/>
        </w:rPr>
      </w:pPr>
      <w:r>
        <w:rPr>
          <w:rFonts w:ascii="Times New Roman" w:eastAsia="Times New Roman" w:hAnsi="Times New Roman" w:cs="Times New Roman"/>
          <w:color w:val="333333"/>
          <w:sz w:val="24"/>
          <w:shd w:val="clear" w:color="auto" w:fill="FFFFFF"/>
        </w:rPr>
        <w:t>золотниковые вакуумные насосы;</w:t>
      </w:r>
    </w:p>
    <w:p w14:paraId="0CD4C073" w14:textId="77777777" w:rsidR="00935F01" w:rsidRDefault="00AF2FE4">
      <w:pPr>
        <w:numPr>
          <w:ilvl w:val="0"/>
          <w:numId w:val="6"/>
        </w:numPr>
        <w:tabs>
          <w:tab w:val="left" w:pos="720"/>
        </w:tabs>
        <w:spacing w:before="100" w:after="100" w:line="240" w:lineRule="auto"/>
        <w:ind w:left="720" w:hanging="360"/>
        <w:rPr>
          <w:rFonts w:ascii="Times New Roman" w:eastAsia="Times New Roman" w:hAnsi="Times New Roman" w:cs="Times New Roman"/>
          <w:color w:val="333333"/>
          <w:sz w:val="24"/>
          <w:shd w:val="clear" w:color="auto" w:fill="FFFFFF"/>
        </w:rPr>
      </w:pPr>
      <w:r>
        <w:rPr>
          <w:rFonts w:ascii="Times New Roman" w:eastAsia="Times New Roman" w:hAnsi="Times New Roman" w:cs="Times New Roman"/>
          <w:color w:val="333333"/>
          <w:sz w:val="24"/>
          <w:shd w:val="clear" w:color="auto" w:fill="FFFFFF"/>
        </w:rPr>
        <w:t>винтовые вакуумные насосы;</w:t>
      </w:r>
    </w:p>
    <w:p w14:paraId="58E7BD43" w14:textId="77777777" w:rsidR="00935F01" w:rsidRDefault="00AF2FE4">
      <w:pPr>
        <w:numPr>
          <w:ilvl w:val="0"/>
          <w:numId w:val="6"/>
        </w:numPr>
        <w:tabs>
          <w:tab w:val="left" w:pos="720"/>
        </w:tabs>
        <w:spacing w:before="100" w:after="100" w:line="240" w:lineRule="auto"/>
        <w:ind w:left="720" w:hanging="360"/>
        <w:rPr>
          <w:rFonts w:ascii="Times New Roman" w:eastAsia="Times New Roman" w:hAnsi="Times New Roman" w:cs="Times New Roman"/>
          <w:color w:val="333333"/>
          <w:sz w:val="24"/>
          <w:shd w:val="clear" w:color="auto" w:fill="FFFFFF"/>
        </w:rPr>
      </w:pPr>
      <w:r>
        <w:rPr>
          <w:rFonts w:ascii="Times New Roman" w:eastAsia="Times New Roman" w:hAnsi="Times New Roman" w:cs="Times New Roman"/>
          <w:color w:val="333333"/>
          <w:sz w:val="24"/>
          <w:shd w:val="clear" w:color="auto" w:fill="FFFFFF"/>
        </w:rPr>
        <w:t>пароструйные эжекторы</w:t>
      </w:r>
    </w:p>
    <w:p w14:paraId="4D54AA1A" w14:textId="77777777" w:rsidR="00935F01" w:rsidRDefault="00AF2FE4">
      <w:pPr>
        <w:spacing w:before="100" w:after="100" w:line="240" w:lineRule="auto"/>
        <w:rPr>
          <w:rFonts w:ascii="Arial" w:eastAsia="Arial" w:hAnsi="Arial" w:cs="Arial"/>
          <w:color w:val="333333"/>
          <w:sz w:val="16"/>
          <w:shd w:val="clear" w:color="auto" w:fill="FFFFFF"/>
        </w:rPr>
      </w:pPr>
      <w:r>
        <w:rPr>
          <w:rFonts w:ascii="Times New Roman" w:eastAsia="Times New Roman" w:hAnsi="Times New Roman" w:cs="Times New Roman"/>
          <w:color w:val="333333"/>
          <w:sz w:val="24"/>
          <w:shd w:val="clear" w:color="auto" w:fill="FFFFFF"/>
        </w:rPr>
        <w:t>Все эти виды вакуумных насосов подходят для создания предварительного разряжения, с целью дальнейшего увеличения</w:t>
      </w:r>
      <w:r>
        <w:rPr>
          <w:rFonts w:ascii="Arial" w:eastAsia="Arial" w:hAnsi="Arial" w:cs="Arial"/>
          <w:color w:val="333333"/>
          <w:sz w:val="16"/>
          <w:shd w:val="clear" w:color="auto" w:fill="FFFFFF"/>
        </w:rPr>
        <w:t xml:space="preserve"> уровня вакуума высоковакуумными насосами.</w:t>
      </w:r>
    </w:p>
    <w:p w14:paraId="440E7D77" w14:textId="77777777" w:rsidR="00935F01" w:rsidRDefault="00AF2FE4">
      <w:pPr>
        <w:spacing w:after="200" w:line="276" w:lineRule="auto"/>
        <w:rPr>
          <w:rFonts w:ascii="Calibri" w:eastAsia="Calibri" w:hAnsi="Calibri" w:cs="Calibri"/>
        </w:rPr>
      </w:pPr>
      <w:r>
        <w:object w:dxaOrig="1984" w:dyaOrig="3644" w14:anchorId="194336E5">
          <v:rect id="rectole0000000042" o:spid="_x0000_i1067" style="width:99.05pt;height:182pt" o:ole="" o:preferrelative="t" stroked="f">
            <v:imagedata r:id="rId89" o:title=""/>
          </v:rect>
          <o:OLEObject Type="Embed" ProgID="StaticMetafile" ShapeID="rectole0000000042" DrawAspect="Content" ObjectID="_1680297450" r:id="rId90"/>
        </w:object>
      </w:r>
      <w:r>
        <w:rPr>
          <w:rFonts w:ascii="Calibri" w:eastAsia="Calibri" w:hAnsi="Calibri" w:cs="Calibri"/>
        </w:rPr>
        <w:t xml:space="preserve">Водоструйные вакуумные насосы </w:t>
      </w:r>
    </w:p>
    <w:p w14:paraId="7AF005C9" w14:textId="77777777" w:rsidR="00935F01" w:rsidRDefault="00AF2FE4">
      <w:pPr>
        <w:spacing w:after="200" w:line="276" w:lineRule="auto"/>
        <w:rPr>
          <w:rFonts w:ascii="Calibri" w:eastAsia="Calibri" w:hAnsi="Calibri" w:cs="Calibri"/>
        </w:rPr>
      </w:pPr>
      <w:r>
        <w:rPr>
          <w:rFonts w:ascii="Calibri" w:eastAsia="Calibri" w:hAnsi="Calibri" w:cs="Calibri"/>
        </w:rPr>
        <w:t xml:space="preserve">В водоструйных насосах высокоскоростная коническая струя воды, истекающая из сопла, попадает в конический канал. Вблизи поверхности водяной струи создается </w:t>
      </w:r>
      <w:proofErr w:type="spellStart"/>
      <w:r>
        <w:rPr>
          <w:rFonts w:ascii="Calibri" w:eastAsia="Calibri" w:hAnsi="Calibri" w:cs="Calibri"/>
        </w:rPr>
        <w:t>спутный</w:t>
      </w:r>
      <w:proofErr w:type="spellEnd"/>
      <w:r>
        <w:rPr>
          <w:rFonts w:ascii="Calibri" w:eastAsia="Calibri" w:hAnsi="Calibri" w:cs="Calibri"/>
        </w:rPr>
        <w:t xml:space="preserve"> поток газа, который вместе с водой поступает в конический канал, а затем удаляется из насоса. В хорошо спроектированном насосе, при достаточной скорости струи воды, можно получить низкое предельное давление, равное давлению насыщенного водяного пара, соответствующему температуре воды, т. е. порядка 10</w:t>
      </w:r>
      <w:r>
        <w:rPr>
          <w:rFonts w:ascii="Calibri" w:eastAsia="Calibri" w:hAnsi="Calibri" w:cs="Calibri"/>
          <w:vertAlign w:val="superscript"/>
        </w:rPr>
        <w:t>3</w:t>
      </w:r>
      <w:r>
        <w:rPr>
          <w:rFonts w:ascii="Calibri" w:eastAsia="Calibri" w:hAnsi="Calibri" w:cs="Calibri"/>
        </w:rPr>
        <w:t xml:space="preserve"> Па при температуре воды 300 К. </w:t>
      </w:r>
    </w:p>
    <w:p w14:paraId="651ADBC4" w14:textId="77777777" w:rsidR="00935F01" w:rsidRDefault="00AF2FE4">
      <w:pPr>
        <w:spacing w:after="200" w:line="276" w:lineRule="auto"/>
        <w:rPr>
          <w:rFonts w:ascii="Calibri" w:eastAsia="Calibri" w:hAnsi="Calibri" w:cs="Calibri"/>
        </w:rPr>
      </w:pPr>
      <w:r>
        <w:rPr>
          <w:rFonts w:ascii="Calibri" w:eastAsia="Calibri" w:hAnsi="Calibri" w:cs="Calibri"/>
        </w:rPr>
        <w:t>Простоте и невысокой цене водоструйных насосов противостоят большой расход воды (примерно 1 м3 на 1 м3 откачиваемого газа) и, прежде всего, малая быстрота действия (примерно 10</w:t>
      </w:r>
      <w:r>
        <w:rPr>
          <w:rFonts w:ascii="Calibri" w:eastAsia="Calibri" w:hAnsi="Calibri" w:cs="Calibri"/>
          <w:vertAlign w:val="superscript"/>
        </w:rPr>
        <w:t>–4</w:t>
      </w:r>
      <w:r>
        <w:rPr>
          <w:rFonts w:ascii="Calibri" w:eastAsia="Calibri" w:hAnsi="Calibri" w:cs="Calibri"/>
        </w:rPr>
        <w:t xml:space="preserve"> м </w:t>
      </w:r>
      <w:r>
        <w:rPr>
          <w:rFonts w:ascii="Calibri" w:eastAsia="Calibri" w:hAnsi="Calibri" w:cs="Calibri"/>
          <w:vertAlign w:val="superscript"/>
        </w:rPr>
        <w:t>3</w:t>
      </w:r>
      <w:r>
        <w:rPr>
          <w:rFonts w:ascii="Calibri" w:eastAsia="Calibri" w:hAnsi="Calibri" w:cs="Calibri"/>
        </w:rPr>
        <w:t xml:space="preserve"> /с).</w:t>
      </w:r>
    </w:p>
    <w:p w14:paraId="526DCFD5" w14:textId="77777777" w:rsidR="00935F01" w:rsidRDefault="00935F01">
      <w:pPr>
        <w:spacing w:after="200" w:line="276" w:lineRule="auto"/>
        <w:rPr>
          <w:rFonts w:ascii="Times New Roman" w:eastAsia="Times New Roman" w:hAnsi="Times New Roman" w:cs="Times New Roman"/>
          <w:sz w:val="24"/>
        </w:rPr>
      </w:pPr>
    </w:p>
    <w:p w14:paraId="59CB1237" w14:textId="77777777" w:rsidR="00935F01" w:rsidRDefault="00AF2FE4">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Высокий вакуум. Для дальнейшего понижении давления в камере используют высоковакуумный насос.  увеличивается средняя длина свободного пробега молекул газа. молекулы газа чаще сталкиваются со стенками, чем друг с другом. В этом случае говорят о высоком вакууме (10</w:t>
      </w:r>
      <w:r>
        <w:rPr>
          <w:rFonts w:ascii="Cambria Math" w:eastAsia="Cambria Math" w:hAnsi="Cambria Math" w:cs="Cambria Math"/>
          <w:sz w:val="24"/>
        </w:rPr>
        <w:t>−</w:t>
      </w:r>
      <w:r>
        <w:rPr>
          <w:rFonts w:ascii="Times New Roman" w:eastAsia="Times New Roman" w:hAnsi="Times New Roman" w:cs="Times New Roman"/>
          <w:sz w:val="24"/>
        </w:rPr>
        <w:t>5</w:t>
      </w:r>
      <w:r>
        <w:rPr>
          <w:rFonts w:ascii="Cambria Math" w:eastAsia="Cambria Math" w:hAnsi="Cambria Math" w:cs="Cambria Math"/>
          <w:sz w:val="24"/>
        </w:rPr>
        <w:t> </w:t>
      </w:r>
      <w:r>
        <w:rPr>
          <w:rFonts w:ascii="Times New Roman" w:eastAsia="Times New Roman" w:hAnsi="Times New Roman" w:cs="Times New Roman"/>
          <w:sz w:val="24"/>
        </w:rPr>
        <w:t xml:space="preserve">мм </w:t>
      </w:r>
      <w:proofErr w:type="spellStart"/>
      <w:r>
        <w:rPr>
          <w:rFonts w:ascii="Times New Roman" w:eastAsia="Times New Roman" w:hAnsi="Times New Roman" w:cs="Times New Roman"/>
          <w:sz w:val="24"/>
        </w:rPr>
        <w:t>рт.ст</w:t>
      </w:r>
      <w:proofErr w:type="spellEnd"/>
      <w:r>
        <w:rPr>
          <w:rFonts w:ascii="Times New Roman" w:eastAsia="Times New Roman" w:hAnsi="Times New Roman" w:cs="Times New Roman"/>
          <w:sz w:val="24"/>
        </w:rPr>
        <w:t>.; 10</w:t>
      </w:r>
      <w:r>
        <w:rPr>
          <w:rFonts w:ascii="Times New Roman" w:eastAsia="Times New Roman" w:hAnsi="Times New Roman" w:cs="Times New Roman"/>
          <w:sz w:val="24"/>
          <w:vertAlign w:val="superscript"/>
        </w:rPr>
        <w:t>11</w:t>
      </w:r>
      <w:r>
        <w:rPr>
          <w:rFonts w:ascii="Times New Roman" w:eastAsia="Times New Roman" w:hAnsi="Times New Roman" w:cs="Times New Roman"/>
          <w:sz w:val="24"/>
        </w:rPr>
        <w:t> молекул на 1 см³). </w:t>
      </w:r>
    </w:p>
    <w:p w14:paraId="5E86C123" w14:textId="77777777" w:rsidR="00935F01" w:rsidRDefault="00AF2FE4">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Сверхвысокий вакуум соответствует давлению 10</w:t>
      </w:r>
      <w:r>
        <w:rPr>
          <w:rFonts w:ascii="Cambria Math" w:eastAsia="Cambria Math" w:hAnsi="Cambria Math" w:cs="Cambria Math"/>
          <w:sz w:val="24"/>
        </w:rPr>
        <w:t>−</w:t>
      </w:r>
      <w:r>
        <w:rPr>
          <w:rFonts w:ascii="Times New Roman" w:eastAsia="Times New Roman" w:hAnsi="Times New Roman" w:cs="Times New Roman"/>
          <w:sz w:val="24"/>
        </w:rPr>
        <w:t>9</w:t>
      </w:r>
      <w:r>
        <w:rPr>
          <w:rFonts w:ascii="Cambria Math" w:eastAsia="Cambria Math" w:hAnsi="Cambria Math" w:cs="Cambria Math"/>
          <w:sz w:val="24"/>
        </w:rPr>
        <w:t> </w:t>
      </w:r>
      <w:r>
        <w:rPr>
          <w:rFonts w:ascii="Times New Roman" w:eastAsia="Times New Roman" w:hAnsi="Times New Roman" w:cs="Times New Roman"/>
          <w:sz w:val="24"/>
        </w:rPr>
        <w:t xml:space="preserve">мм </w:t>
      </w:r>
      <w:proofErr w:type="spellStart"/>
      <w:r>
        <w:rPr>
          <w:rFonts w:ascii="Times New Roman" w:eastAsia="Times New Roman" w:hAnsi="Times New Roman" w:cs="Times New Roman"/>
          <w:sz w:val="24"/>
        </w:rPr>
        <w:t>рт.ст</w:t>
      </w:r>
      <w:proofErr w:type="spellEnd"/>
      <w:r>
        <w:rPr>
          <w:rFonts w:ascii="Times New Roman" w:eastAsia="Times New Roman" w:hAnsi="Times New Roman" w:cs="Times New Roman"/>
          <w:sz w:val="24"/>
        </w:rPr>
        <w:t>. и ниже. В сверхвысоком вакууме, например, обычно проводятся эксперименты с использованием </w:t>
      </w:r>
      <w:hyperlink r:id="rId91">
        <w:r>
          <w:rPr>
            <w:rFonts w:ascii="Times New Roman" w:eastAsia="Times New Roman" w:hAnsi="Times New Roman" w:cs="Times New Roman"/>
            <w:color w:val="0000FF"/>
            <w:sz w:val="24"/>
            <w:u w:val="single"/>
          </w:rPr>
          <w:t>сканирующего туннельного микроскопа</w:t>
        </w:r>
      </w:hyperlink>
      <w:r>
        <w:rPr>
          <w:rFonts w:ascii="Times New Roman" w:eastAsia="Times New Roman" w:hAnsi="Times New Roman" w:cs="Times New Roman"/>
          <w:sz w:val="24"/>
        </w:rPr>
        <w:t>. Для сравнения, давление в космосе на несколько порядков ниже — 109 молекул на 1 см³ (миллиард молекул в кубическом сантиметре), в дальнем же космосе и вовсе может достигать 10</w:t>
      </w:r>
      <w:r>
        <w:rPr>
          <w:rFonts w:ascii="Cambria Math" w:eastAsia="Cambria Math" w:hAnsi="Cambria Math" w:cs="Cambria Math"/>
          <w:sz w:val="24"/>
        </w:rPr>
        <w:t>−</w:t>
      </w:r>
      <w:r>
        <w:rPr>
          <w:rFonts w:ascii="Times New Roman" w:eastAsia="Times New Roman" w:hAnsi="Times New Roman" w:cs="Times New Roman"/>
          <w:sz w:val="24"/>
        </w:rPr>
        <w:t>16</w:t>
      </w:r>
      <w:r>
        <w:rPr>
          <w:rFonts w:ascii="Cambria Math" w:eastAsia="Cambria Math" w:hAnsi="Cambria Math" w:cs="Cambria Math"/>
          <w:sz w:val="24"/>
        </w:rPr>
        <w:t> </w:t>
      </w:r>
      <w:r>
        <w:rPr>
          <w:rFonts w:ascii="Times New Roman" w:eastAsia="Times New Roman" w:hAnsi="Times New Roman" w:cs="Times New Roman"/>
          <w:sz w:val="24"/>
        </w:rPr>
        <w:t xml:space="preserve">мм </w:t>
      </w:r>
      <w:proofErr w:type="spellStart"/>
      <w:r>
        <w:rPr>
          <w:rFonts w:ascii="Times New Roman" w:eastAsia="Times New Roman" w:hAnsi="Times New Roman" w:cs="Times New Roman"/>
          <w:sz w:val="24"/>
        </w:rPr>
        <w:t>рт.ст</w:t>
      </w:r>
      <w:proofErr w:type="spellEnd"/>
      <w:r>
        <w:rPr>
          <w:rFonts w:ascii="Times New Roman" w:eastAsia="Times New Roman" w:hAnsi="Times New Roman" w:cs="Times New Roman"/>
          <w:sz w:val="24"/>
        </w:rPr>
        <w:t>. и ниже (1 молекула на 1 см³)</w:t>
      </w:r>
      <w:hyperlink r:id="rId92">
        <w:r>
          <w:rPr>
            <w:rFonts w:ascii="Times New Roman" w:eastAsia="Times New Roman" w:hAnsi="Times New Roman" w:cs="Times New Roman"/>
            <w:color w:val="0000FF"/>
            <w:sz w:val="24"/>
            <w:u w:val="single"/>
          </w:rPr>
          <w:t>[2]</w:t>
        </w:r>
      </w:hyperlink>
      <w:r>
        <w:rPr>
          <w:rFonts w:ascii="Times New Roman" w:eastAsia="Times New Roman" w:hAnsi="Times New Roman" w:cs="Times New Roman"/>
          <w:sz w:val="24"/>
        </w:rPr>
        <w:t>.</w:t>
      </w:r>
    </w:p>
    <w:p w14:paraId="72AC50E6" w14:textId="77777777" w:rsidR="00935F01" w:rsidRDefault="00935F01">
      <w:pPr>
        <w:spacing w:after="200" w:line="276" w:lineRule="auto"/>
        <w:rPr>
          <w:rFonts w:ascii="Times New Roman" w:eastAsia="Times New Roman" w:hAnsi="Times New Roman" w:cs="Times New Roman"/>
          <w:sz w:val="24"/>
        </w:rPr>
      </w:pPr>
    </w:p>
    <w:p w14:paraId="57A88B0D" w14:textId="77777777" w:rsidR="00935F01" w:rsidRDefault="00AF2FE4">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Высокий вакуум в микроскопических порах некоторых кристаллов и в ультратонких капиллярах достигается уже при атмосферном давлении, поскольку диаметр поры/капилляра становится меньше, чем длина свободного пробега молекулы, равная в воздухе при нормальных условиях ~60 нанометрам</w:t>
      </w:r>
      <w:hyperlink r:id="rId93">
        <w:r>
          <w:rPr>
            <w:rFonts w:ascii="Times New Roman" w:eastAsia="Times New Roman" w:hAnsi="Times New Roman" w:cs="Times New Roman"/>
            <w:color w:val="0000FF"/>
            <w:sz w:val="24"/>
            <w:u w:val="single"/>
          </w:rPr>
          <w:t>[3]</w:t>
        </w:r>
      </w:hyperlink>
      <w:r>
        <w:rPr>
          <w:rFonts w:ascii="Times New Roman" w:eastAsia="Times New Roman" w:hAnsi="Times New Roman" w:cs="Times New Roman"/>
          <w:sz w:val="24"/>
        </w:rPr>
        <w:t>.</w:t>
      </w:r>
    </w:p>
    <w:p w14:paraId="77EB6988" w14:textId="77777777" w:rsidR="00935F01" w:rsidRDefault="00935F01">
      <w:pPr>
        <w:spacing w:after="200" w:line="276" w:lineRule="auto"/>
        <w:rPr>
          <w:rFonts w:ascii="Times New Roman" w:eastAsia="Times New Roman" w:hAnsi="Times New Roman" w:cs="Times New Roman"/>
          <w:sz w:val="24"/>
        </w:rPr>
      </w:pPr>
    </w:p>
    <w:p w14:paraId="1D3C7142" w14:textId="77777777" w:rsidR="00935F01" w:rsidRDefault="00AF2FE4">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Аппараты, используемые для достижения и поддержания вакуума, называются </w:t>
      </w:r>
      <w:hyperlink r:id="rId94">
        <w:r>
          <w:rPr>
            <w:rFonts w:ascii="Times New Roman" w:eastAsia="Times New Roman" w:hAnsi="Times New Roman" w:cs="Times New Roman"/>
            <w:color w:val="0000FF"/>
            <w:sz w:val="24"/>
            <w:u w:val="single"/>
          </w:rPr>
          <w:t>вакуумными насосами</w:t>
        </w:r>
      </w:hyperlink>
      <w:r>
        <w:rPr>
          <w:rFonts w:ascii="Times New Roman" w:eastAsia="Times New Roman" w:hAnsi="Times New Roman" w:cs="Times New Roman"/>
          <w:sz w:val="24"/>
        </w:rPr>
        <w:t xml:space="preserve">. </w:t>
      </w:r>
    </w:p>
    <w:p w14:paraId="32D1A55A" w14:textId="77777777" w:rsidR="00935F01" w:rsidRDefault="003A70AC">
      <w:pPr>
        <w:spacing w:after="200" w:line="276" w:lineRule="auto"/>
        <w:rPr>
          <w:rFonts w:ascii="Times New Roman" w:eastAsia="Times New Roman" w:hAnsi="Times New Roman" w:cs="Times New Roman"/>
          <w:sz w:val="32"/>
        </w:rPr>
      </w:pPr>
      <w:hyperlink r:id="rId95">
        <w:r w:rsidR="00AF2FE4">
          <w:rPr>
            <w:rFonts w:ascii="Times New Roman" w:eastAsia="Times New Roman" w:hAnsi="Times New Roman" w:cs="Times New Roman"/>
            <w:color w:val="0000FF"/>
            <w:sz w:val="32"/>
            <w:u w:val="single"/>
          </w:rPr>
          <w:t>Eldos HYPERLINK "mailto:Eldos54@mail.ru" HYPERLINK "mailto:Eldos54@mail.ru" HYPERLINK "mailto:Eldos54@mail.ru"54@ HYPERLINK "mailto:Eldos54@mail.ru" HYPERLINK "mailto:Eldos54@mail.ru" HYPERLINK "mailto:Eldos54@mail.ru"mail HYPERLINK "mailto:Eldos54@mail.ru" HYPERLINK "mailto:Eldos54@mail.ru" HYPERLINK "mailto:Eldos54@mail.ru". HYPERLINK "mailto:Eldos54@mail.ru" HYPERLINK "mailto:Eldos54@mail.ru" HYPERLINK "mailto:Eldos54@mail.ru"ru</w:t>
        </w:r>
      </w:hyperlink>
      <w:r w:rsidR="00AF2FE4">
        <w:rPr>
          <w:rFonts w:ascii="Times New Roman" w:eastAsia="Times New Roman" w:hAnsi="Times New Roman" w:cs="Times New Roman"/>
          <w:sz w:val="32"/>
        </w:rPr>
        <w:t xml:space="preserve"> </w:t>
      </w:r>
    </w:p>
    <w:p w14:paraId="2FC14643" w14:textId="77777777" w:rsidR="00935F01" w:rsidRDefault="00AF2FE4">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Для поглощения газов и создания необходимой степени вакуума используются </w:t>
      </w:r>
      <w:hyperlink r:id="rId96">
        <w:r>
          <w:rPr>
            <w:rFonts w:ascii="Times New Roman" w:eastAsia="Times New Roman" w:hAnsi="Times New Roman" w:cs="Times New Roman"/>
            <w:color w:val="0000FF"/>
            <w:sz w:val="24"/>
            <w:u w:val="single"/>
          </w:rPr>
          <w:t>геттеры</w:t>
        </w:r>
      </w:hyperlink>
      <w:r>
        <w:rPr>
          <w:rFonts w:ascii="Times New Roman" w:eastAsia="Times New Roman" w:hAnsi="Times New Roman" w:cs="Times New Roman"/>
          <w:sz w:val="24"/>
        </w:rPr>
        <w:t>. Более широкий термин </w:t>
      </w:r>
      <w:hyperlink r:id="rId97">
        <w:r>
          <w:rPr>
            <w:rFonts w:ascii="Times New Roman" w:eastAsia="Times New Roman" w:hAnsi="Times New Roman" w:cs="Times New Roman"/>
            <w:color w:val="0000FF"/>
            <w:sz w:val="24"/>
            <w:u w:val="single"/>
          </w:rPr>
          <w:t>вакуумная техника</w:t>
        </w:r>
      </w:hyperlink>
      <w:r>
        <w:rPr>
          <w:rFonts w:ascii="Times New Roman" w:eastAsia="Times New Roman" w:hAnsi="Times New Roman" w:cs="Times New Roman"/>
          <w:sz w:val="24"/>
        </w:rPr>
        <w:t> включает также приборы для измерения и контроля вакуума, манипулирования предметами и проведения технологических операций в вакуумной камере и т. д.</w:t>
      </w:r>
    </w:p>
    <w:p w14:paraId="24B146A4" w14:textId="77777777" w:rsidR="00935F01" w:rsidRDefault="00AF2FE4">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 xml:space="preserve"> Высоковакуумные насосы являются сложными техническими приборами. Основные типы высоковакуумных насосов — это диффузионные насосы, основанные на увлечении молекул остаточных газов потоком рабочего газа, </w:t>
      </w:r>
      <w:proofErr w:type="spellStart"/>
      <w:r>
        <w:rPr>
          <w:rFonts w:ascii="Times New Roman" w:eastAsia="Times New Roman" w:hAnsi="Times New Roman" w:cs="Times New Roman"/>
          <w:sz w:val="24"/>
        </w:rPr>
        <w:t>геттерные</w:t>
      </w:r>
      <w:proofErr w:type="spellEnd"/>
      <w:r>
        <w:rPr>
          <w:rFonts w:ascii="Times New Roman" w:eastAsia="Times New Roman" w:hAnsi="Times New Roman" w:cs="Times New Roman"/>
          <w:sz w:val="24"/>
        </w:rPr>
        <w:t>, ионизационные насосы, основанные на внедрении молекул газа в </w:t>
      </w:r>
      <w:hyperlink r:id="rId98">
        <w:r>
          <w:rPr>
            <w:rFonts w:ascii="Times New Roman" w:eastAsia="Times New Roman" w:hAnsi="Times New Roman" w:cs="Times New Roman"/>
            <w:color w:val="0000FF"/>
            <w:sz w:val="24"/>
            <w:u w:val="single"/>
          </w:rPr>
          <w:t>геттеры</w:t>
        </w:r>
      </w:hyperlink>
      <w:r>
        <w:rPr>
          <w:rFonts w:ascii="Times New Roman" w:eastAsia="Times New Roman" w:hAnsi="Times New Roman" w:cs="Times New Roman"/>
          <w:sz w:val="24"/>
        </w:rPr>
        <w:t> (например, </w:t>
      </w:r>
      <w:hyperlink r:id="rId99">
        <w:r>
          <w:rPr>
            <w:rFonts w:ascii="Times New Roman" w:eastAsia="Times New Roman" w:hAnsi="Times New Roman" w:cs="Times New Roman"/>
            <w:color w:val="0000FF"/>
            <w:sz w:val="24"/>
            <w:u w:val="single"/>
          </w:rPr>
          <w:t>титан</w:t>
        </w:r>
      </w:hyperlink>
      <w:r>
        <w:rPr>
          <w:rFonts w:ascii="Times New Roman" w:eastAsia="Times New Roman" w:hAnsi="Times New Roman" w:cs="Times New Roman"/>
          <w:sz w:val="24"/>
        </w:rPr>
        <w:t xml:space="preserve">) и </w:t>
      </w:r>
      <w:proofErr w:type="spellStart"/>
      <w:r>
        <w:rPr>
          <w:rFonts w:ascii="Times New Roman" w:eastAsia="Times New Roman" w:hAnsi="Times New Roman" w:cs="Times New Roman"/>
          <w:sz w:val="24"/>
        </w:rPr>
        <w:t>криосорбционные</w:t>
      </w:r>
      <w:proofErr w:type="spellEnd"/>
      <w:r>
        <w:rPr>
          <w:rFonts w:ascii="Times New Roman" w:eastAsia="Times New Roman" w:hAnsi="Times New Roman" w:cs="Times New Roman"/>
          <w:sz w:val="24"/>
        </w:rPr>
        <w:t xml:space="preserve"> насосы (в основном, для создания форвакуума).</w:t>
      </w:r>
    </w:p>
    <w:p w14:paraId="3FEFD44D" w14:textId="77777777" w:rsidR="00935F01" w:rsidRDefault="00935F01">
      <w:pPr>
        <w:spacing w:after="200" w:line="276" w:lineRule="auto"/>
        <w:rPr>
          <w:rFonts w:ascii="Times New Roman" w:eastAsia="Times New Roman" w:hAnsi="Times New Roman" w:cs="Times New Roman"/>
          <w:sz w:val="24"/>
        </w:rPr>
      </w:pPr>
    </w:p>
    <w:p w14:paraId="6EB055D4" w14:textId="77777777" w:rsidR="00935F01" w:rsidRDefault="00AF2FE4">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Даже в идеальном вакууме при конечной </w:t>
      </w:r>
      <w:hyperlink r:id="rId100">
        <w:r>
          <w:rPr>
            <w:rFonts w:ascii="Times New Roman" w:eastAsia="Times New Roman" w:hAnsi="Times New Roman" w:cs="Times New Roman"/>
            <w:color w:val="0000FF"/>
            <w:sz w:val="24"/>
            <w:u w:val="single"/>
          </w:rPr>
          <w:t>температуре</w:t>
        </w:r>
      </w:hyperlink>
      <w:r>
        <w:rPr>
          <w:rFonts w:ascii="Times New Roman" w:eastAsia="Times New Roman" w:hAnsi="Times New Roman" w:cs="Times New Roman"/>
          <w:sz w:val="24"/>
        </w:rPr>
        <w:t> всегда имеется некоторое </w:t>
      </w:r>
      <w:hyperlink r:id="rId101">
        <w:r>
          <w:rPr>
            <w:rFonts w:ascii="Times New Roman" w:eastAsia="Times New Roman" w:hAnsi="Times New Roman" w:cs="Times New Roman"/>
            <w:color w:val="0000FF"/>
            <w:sz w:val="24"/>
            <w:u w:val="single"/>
          </w:rPr>
          <w:t>тепловое излучение</w:t>
        </w:r>
      </w:hyperlink>
      <w:r>
        <w:rPr>
          <w:rFonts w:ascii="Times New Roman" w:eastAsia="Times New Roman" w:hAnsi="Times New Roman" w:cs="Times New Roman"/>
          <w:sz w:val="24"/>
        </w:rPr>
        <w:t> (газ </w:t>
      </w:r>
      <w:hyperlink r:id="rId102">
        <w:r>
          <w:rPr>
            <w:rFonts w:ascii="Times New Roman" w:eastAsia="Times New Roman" w:hAnsi="Times New Roman" w:cs="Times New Roman"/>
            <w:color w:val="0000FF"/>
            <w:sz w:val="24"/>
            <w:u w:val="single"/>
          </w:rPr>
          <w:t>фотонов</w:t>
        </w:r>
      </w:hyperlink>
      <w:r>
        <w:rPr>
          <w:rFonts w:ascii="Times New Roman" w:eastAsia="Times New Roman" w:hAnsi="Times New Roman" w:cs="Times New Roman"/>
          <w:sz w:val="24"/>
        </w:rPr>
        <w:t>). Таким образом, тело, помещённое в идеальный вакуум, рано или поздно придёт в тепловое равновесие со стенками вакуумной камеры за счёт обмена тепловыми фотонами.</w:t>
      </w:r>
    </w:p>
    <w:p w14:paraId="7DD98745" w14:textId="77777777" w:rsidR="00935F01" w:rsidRDefault="00935F01">
      <w:pPr>
        <w:spacing w:after="200" w:line="276" w:lineRule="auto"/>
        <w:rPr>
          <w:rFonts w:ascii="Times New Roman" w:eastAsia="Times New Roman" w:hAnsi="Times New Roman" w:cs="Times New Roman"/>
          <w:sz w:val="24"/>
        </w:rPr>
      </w:pPr>
    </w:p>
    <w:p w14:paraId="1D275994" w14:textId="77777777" w:rsidR="00935F01" w:rsidRDefault="00AF2FE4">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 xml:space="preserve">Вакуум является хорошим </w:t>
      </w:r>
      <w:proofErr w:type="spellStart"/>
      <w:r>
        <w:rPr>
          <w:rFonts w:ascii="Times New Roman" w:eastAsia="Times New Roman" w:hAnsi="Times New Roman" w:cs="Times New Roman"/>
          <w:sz w:val="24"/>
        </w:rPr>
        <w:t>термоизолятором</w:t>
      </w:r>
      <w:proofErr w:type="spellEnd"/>
      <w:r>
        <w:rPr>
          <w:rFonts w:ascii="Times New Roman" w:eastAsia="Times New Roman" w:hAnsi="Times New Roman" w:cs="Times New Roman"/>
          <w:sz w:val="24"/>
        </w:rPr>
        <w:t>; перенос тепловой энергии в нём происходит лишь за счёт теплового излучения, </w:t>
      </w:r>
      <w:hyperlink r:id="rId103">
        <w:r>
          <w:rPr>
            <w:rFonts w:ascii="Times New Roman" w:eastAsia="Times New Roman" w:hAnsi="Times New Roman" w:cs="Times New Roman"/>
            <w:color w:val="0000FF"/>
            <w:sz w:val="24"/>
            <w:u w:val="single"/>
          </w:rPr>
          <w:t>конвекция</w:t>
        </w:r>
      </w:hyperlink>
      <w:r>
        <w:rPr>
          <w:rFonts w:ascii="Times New Roman" w:eastAsia="Times New Roman" w:hAnsi="Times New Roman" w:cs="Times New Roman"/>
          <w:sz w:val="24"/>
        </w:rPr>
        <w:t> и </w:t>
      </w:r>
      <w:hyperlink r:id="rId104">
        <w:r>
          <w:rPr>
            <w:rFonts w:ascii="Times New Roman" w:eastAsia="Times New Roman" w:hAnsi="Times New Roman" w:cs="Times New Roman"/>
            <w:color w:val="0000FF"/>
            <w:sz w:val="24"/>
            <w:u w:val="single"/>
          </w:rPr>
          <w:t>теплопроводность</w:t>
        </w:r>
      </w:hyperlink>
      <w:r>
        <w:rPr>
          <w:rFonts w:ascii="Times New Roman" w:eastAsia="Times New Roman" w:hAnsi="Times New Roman" w:cs="Times New Roman"/>
          <w:sz w:val="24"/>
        </w:rPr>
        <w:t> исключены. Это свойство используется для теплоизоляции в термосах (</w:t>
      </w:r>
      <w:hyperlink r:id="rId105">
        <w:r>
          <w:rPr>
            <w:rFonts w:ascii="Times New Roman" w:eastAsia="Times New Roman" w:hAnsi="Times New Roman" w:cs="Times New Roman"/>
            <w:color w:val="0000FF"/>
            <w:sz w:val="24"/>
            <w:u w:val="single"/>
          </w:rPr>
          <w:t xml:space="preserve">сосудах </w:t>
        </w:r>
        <w:proofErr w:type="spellStart"/>
        <w:r>
          <w:rPr>
            <w:rFonts w:ascii="Times New Roman" w:eastAsia="Times New Roman" w:hAnsi="Times New Roman" w:cs="Times New Roman"/>
            <w:color w:val="0000FF"/>
            <w:sz w:val="24"/>
            <w:u w:val="single"/>
          </w:rPr>
          <w:t>Дьюара</w:t>
        </w:r>
        <w:proofErr w:type="spellEnd"/>
      </w:hyperlink>
      <w:r>
        <w:rPr>
          <w:rFonts w:ascii="Times New Roman" w:eastAsia="Times New Roman" w:hAnsi="Times New Roman" w:cs="Times New Roman"/>
          <w:sz w:val="24"/>
        </w:rPr>
        <w:t>), состоящих из ёмкости с двойными стенками, пространство между которыми вакуумировано.</w:t>
      </w:r>
    </w:p>
    <w:p w14:paraId="09A451D2" w14:textId="77777777" w:rsidR="00935F01" w:rsidRDefault="00935F01">
      <w:pPr>
        <w:spacing w:after="200" w:line="276" w:lineRule="auto"/>
        <w:rPr>
          <w:rFonts w:ascii="Times New Roman" w:eastAsia="Times New Roman" w:hAnsi="Times New Roman" w:cs="Times New Roman"/>
          <w:sz w:val="24"/>
        </w:rPr>
      </w:pPr>
    </w:p>
    <w:p w14:paraId="7FE38A9A" w14:textId="77777777" w:rsidR="00935F01" w:rsidRDefault="00AF2FE4">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Вакуум широко применяется в электровакуумных приборах — </w:t>
      </w:r>
      <w:hyperlink r:id="rId106">
        <w:r>
          <w:rPr>
            <w:rFonts w:ascii="Times New Roman" w:eastAsia="Times New Roman" w:hAnsi="Times New Roman" w:cs="Times New Roman"/>
            <w:color w:val="0000FF"/>
            <w:sz w:val="24"/>
            <w:u w:val="single"/>
          </w:rPr>
          <w:t>радиолампах</w:t>
        </w:r>
      </w:hyperlink>
      <w:r>
        <w:rPr>
          <w:rFonts w:ascii="Times New Roman" w:eastAsia="Times New Roman" w:hAnsi="Times New Roman" w:cs="Times New Roman"/>
          <w:sz w:val="24"/>
        </w:rPr>
        <w:t> (например, </w:t>
      </w:r>
      <w:hyperlink r:id="rId107">
        <w:r>
          <w:rPr>
            <w:rFonts w:ascii="Times New Roman" w:eastAsia="Times New Roman" w:hAnsi="Times New Roman" w:cs="Times New Roman"/>
            <w:color w:val="0000FF"/>
            <w:sz w:val="24"/>
            <w:u w:val="single"/>
          </w:rPr>
          <w:t>магнетронах</w:t>
        </w:r>
      </w:hyperlink>
      <w:r>
        <w:rPr>
          <w:rFonts w:ascii="Times New Roman" w:eastAsia="Times New Roman" w:hAnsi="Times New Roman" w:cs="Times New Roman"/>
          <w:sz w:val="24"/>
        </w:rPr>
        <w:t> микроволновых печей), </w:t>
      </w:r>
      <w:hyperlink r:id="rId108">
        <w:r>
          <w:rPr>
            <w:rFonts w:ascii="Times New Roman" w:eastAsia="Times New Roman" w:hAnsi="Times New Roman" w:cs="Times New Roman"/>
            <w:color w:val="0000FF"/>
            <w:sz w:val="24"/>
            <w:u w:val="single"/>
          </w:rPr>
          <w:t>электронно-лучевых трубках</w:t>
        </w:r>
      </w:hyperlink>
      <w:r>
        <w:rPr>
          <w:rFonts w:ascii="Times New Roman" w:eastAsia="Times New Roman" w:hAnsi="Times New Roman" w:cs="Times New Roman"/>
          <w:sz w:val="24"/>
        </w:rPr>
        <w:t> и т. п.</w:t>
      </w:r>
    </w:p>
    <w:p w14:paraId="57492151" w14:textId="77777777" w:rsidR="00935F01" w:rsidRDefault="00AF2FE4">
      <w:pPr>
        <w:spacing w:after="200" w:line="276" w:lineRule="auto"/>
        <w:rPr>
          <w:rFonts w:ascii="Calibri" w:eastAsia="Calibri" w:hAnsi="Calibri" w:cs="Calibri"/>
          <w:b/>
          <w:sz w:val="28"/>
        </w:rPr>
      </w:pPr>
      <w:r>
        <w:rPr>
          <w:rFonts w:ascii="Calibri" w:eastAsia="Calibri" w:hAnsi="Calibri" w:cs="Calibri"/>
          <w:b/>
          <w:sz w:val="28"/>
        </w:rPr>
        <w:t xml:space="preserve"> </w:t>
      </w:r>
    </w:p>
    <w:p w14:paraId="2B900581" w14:textId="77777777" w:rsidR="00935F01" w:rsidRDefault="00AF2FE4">
      <w:pPr>
        <w:spacing w:after="200" w:line="276" w:lineRule="auto"/>
        <w:rPr>
          <w:rFonts w:ascii="Calibri" w:eastAsia="Calibri" w:hAnsi="Calibri" w:cs="Calibri"/>
          <w:b/>
          <w:sz w:val="28"/>
        </w:rPr>
      </w:pPr>
      <w:r>
        <w:rPr>
          <w:rFonts w:ascii="Calibri" w:eastAsia="Calibri" w:hAnsi="Calibri" w:cs="Calibri"/>
          <w:b/>
          <w:sz w:val="28"/>
        </w:rPr>
        <w:t xml:space="preserve">Вакуумные насосы. </w:t>
      </w:r>
    </w:p>
    <w:p w14:paraId="4F3000FA" w14:textId="77777777" w:rsidR="00935F01" w:rsidRDefault="00935F01">
      <w:pPr>
        <w:spacing w:after="200" w:line="276" w:lineRule="auto"/>
        <w:rPr>
          <w:rFonts w:ascii="Calibri" w:eastAsia="Calibri" w:hAnsi="Calibri" w:cs="Calibri"/>
          <w:b/>
          <w:sz w:val="28"/>
        </w:rPr>
      </w:pPr>
    </w:p>
    <w:p w14:paraId="7FA24BDC" w14:textId="77777777" w:rsidR="00935F01" w:rsidRDefault="00AF2FE4">
      <w:pPr>
        <w:spacing w:after="200" w:line="276" w:lineRule="auto"/>
        <w:rPr>
          <w:rFonts w:ascii="Calibri" w:eastAsia="Calibri" w:hAnsi="Calibri" w:cs="Calibri"/>
          <w:b/>
          <w:sz w:val="28"/>
        </w:rPr>
      </w:pPr>
      <w:r>
        <w:rPr>
          <w:rFonts w:ascii="Calibri" w:eastAsia="Calibri" w:hAnsi="Calibri" w:cs="Calibri"/>
          <w:b/>
          <w:sz w:val="28"/>
        </w:rPr>
        <w:lastRenderedPageBreak/>
        <w:t xml:space="preserve">Термопарные и газоразрядные вакуумметры. </w:t>
      </w:r>
    </w:p>
    <w:p w14:paraId="10453D59" w14:textId="77777777" w:rsidR="00935F01" w:rsidRDefault="00AF2FE4">
      <w:pPr>
        <w:keepNext/>
        <w:keepLines/>
        <w:spacing w:before="200" w:after="0" w:line="276" w:lineRule="auto"/>
        <w:rPr>
          <w:rFonts w:ascii="Cambria" w:eastAsia="Cambria" w:hAnsi="Cambria" w:cs="Cambria"/>
          <w:b/>
          <w:color w:val="4F81BD"/>
        </w:rPr>
      </w:pPr>
      <w:r>
        <w:rPr>
          <w:rFonts w:ascii="Cambria" w:eastAsia="Cambria" w:hAnsi="Cambria" w:cs="Cambria"/>
          <w:b/>
          <w:color w:val="4F81BD"/>
        </w:rPr>
        <w:t xml:space="preserve">Л 6. Монокристаллические, поликристаллические, </w:t>
      </w:r>
      <w:proofErr w:type="spellStart"/>
      <w:r>
        <w:rPr>
          <w:rFonts w:ascii="Cambria" w:eastAsia="Cambria" w:hAnsi="Cambria" w:cs="Cambria"/>
          <w:b/>
          <w:color w:val="4F81BD"/>
        </w:rPr>
        <w:t>нанокристаллические</w:t>
      </w:r>
      <w:proofErr w:type="spellEnd"/>
      <w:r>
        <w:rPr>
          <w:rFonts w:ascii="Cambria" w:eastAsia="Cambria" w:hAnsi="Cambria" w:cs="Cambria"/>
          <w:b/>
          <w:color w:val="4F81BD"/>
        </w:rPr>
        <w:t xml:space="preserve"> и аморфные материалы в современной микроэлектронике. Удельное сопротивление полупроводника.</w:t>
      </w:r>
    </w:p>
    <w:p w14:paraId="4B4F2DB6" w14:textId="77777777" w:rsidR="00935F01" w:rsidRDefault="00935F01">
      <w:pPr>
        <w:spacing w:after="200" w:line="276" w:lineRule="auto"/>
        <w:jc w:val="both"/>
        <w:rPr>
          <w:rFonts w:ascii="Calibri" w:eastAsia="Calibri" w:hAnsi="Calibri" w:cs="Calibri"/>
          <w:b/>
        </w:rPr>
      </w:pPr>
    </w:p>
    <w:p w14:paraId="379989AB" w14:textId="77777777" w:rsidR="00935F01" w:rsidRDefault="00935F01">
      <w:pPr>
        <w:spacing w:after="200" w:line="276" w:lineRule="auto"/>
        <w:jc w:val="both"/>
        <w:rPr>
          <w:rFonts w:ascii="Calibri" w:eastAsia="Calibri" w:hAnsi="Calibri" w:cs="Calibri"/>
          <w:b/>
        </w:rPr>
      </w:pPr>
    </w:p>
    <w:p w14:paraId="184323D7" w14:textId="77777777" w:rsidR="00935F01" w:rsidRDefault="00AF2FE4">
      <w:pPr>
        <w:spacing w:after="200" w:line="276" w:lineRule="auto"/>
        <w:jc w:val="center"/>
        <w:rPr>
          <w:rFonts w:ascii="Calibri" w:eastAsia="Calibri" w:hAnsi="Calibri" w:cs="Calibri"/>
        </w:rPr>
      </w:pPr>
      <w:r>
        <w:rPr>
          <w:rFonts w:ascii="Calibri" w:eastAsia="Calibri" w:hAnsi="Calibri" w:cs="Calibri"/>
          <w:b/>
        </w:rPr>
        <w:t>Лекция 5. Технология микросхем</w:t>
      </w:r>
    </w:p>
    <w:p w14:paraId="62C2A3DA" w14:textId="77777777" w:rsidR="00935F01" w:rsidRDefault="00AF2FE4">
      <w:pPr>
        <w:numPr>
          <w:ilvl w:val="0"/>
          <w:numId w:val="7"/>
        </w:numPr>
        <w:spacing w:after="0" w:line="240" w:lineRule="auto"/>
        <w:ind w:left="720" w:hanging="360"/>
        <w:jc w:val="both"/>
        <w:rPr>
          <w:rFonts w:ascii="Calibri" w:eastAsia="Calibri" w:hAnsi="Calibri" w:cs="Calibri"/>
          <w:i/>
          <w:sz w:val="20"/>
        </w:rPr>
      </w:pPr>
      <w:r>
        <w:rPr>
          <w:rFonts w:ascii="Arial" w:eastAsia="Arial" w:hAnsi="Arial" w:cs="Arial"/>
          <w:i/>
          <w:sz w:val="20"/>
        </w:rPr>
        <w:t>Типы микросхем</w:t>
      </w:r>
      <w:r>
        <w:rPr>
          <w:rFonts w:ascii="Calibri" w:eastAsia="Calibri" w:hAnsi="Calibri" w:cs="Calibri"/>
          <w:i/>
          <w:sz w:val="20"/>
        </w:rPr>
        <w:t xml:space="preserve"> </w:t>
      </w:r>
    </w:p>
    <w:p w14:paraId="6014DD9A" w14:textId="77777777" w:rsidR="00935F01" w:rsidRDefault="00AF2FE4">
      <w:pPr>
        <w:numPr>
          <w:ilvl w:val="0"/>
          <w:numId w:val="7"/>
        </w:numPr>
        <w:spacing w:after="0" w:line="240" w:lineRule="auto"/>
        <w:ind w:left="720" w:hanging="360"/>
        <w:jc w:val="both"/>
        <w:rPr>
          <w:rFonts w:ascii="Calibri" w:eastAsia="Calibri" w:hAnsi="Calibri" w:cs="Calibri"/>
          <w:i/>
          <w:sz w:val="24"/>
        </w:rPr>
      </w:pPr>
      <w:r>
        <w:rPr>
          <w:rFonts w:ascii="Calibri" w:eastAsia="Calibri" w:hAnsi="Calibri" w:cs="Calibri"/>
          <w:i/>
          <w:sz w:val="24"/>
        </w:rPr>
        <w:t xml:space="preserve">Топология микросхем. </w:t>
      </w:r>
    </w:p>
    <w:p w14:paraId="1B863D02" w14:textId="77777777" w:rsidR="00935F01" w:rsidRDefault="00AF2FE4">
      <w:pPr>
        <w:numPr>
          <w:ilvl w:val="0"/>
          <w:numId w:val="7"/>
        </w:numPr>
        <w:spacing w:after="0" w:line="240" w:lineRule="auto"/>
        <w:ind w:left="720" w:hanging="360"/>
        <w:jc w:val="both"/>
        <w:rPr>
          <w:rFonts w:ascii="Calibri" w:eastAsia="Calibri" w:hAnsi="Calibri" w:cs="Calibri"/>
          <w:i/>
          <w:sz w:val="24"/>
        </w:rPr>
      </w:pPr>
      <w:r>
        <w:rPr>
          <w:rFonts w:ascii="Calibri" w:eastAsia="Calibri" w:hAnsi="Calibri" w:cs="Calibri"/>
          <w:i/>
          <w:sz w:val="24"/>
        </w:rPr>
        <w:t>Тонкие пленки в микроэлектронике. Поверхностное сопротивление.</w:t>
      </w:r>
    </w:p>
    <w:p w14:paraId="07DF23F6" w14:textId="77777777" w:rsidR="00935F01" w:rsidRDefault="00AF2FE4">
      <w:pPr>
        <w:numPr>
          <w:ilvl w:val="0"/>
          <w:numId w:val="7"/>
        </w:numPr>
        <w:spacing w:after="0" w:line="240" w:lineRule="auto"/>
        <w:ind w:left="720" w:hanging="360"/>
        <w:jc w:val="both"/>
        <w:rPr>
          <w:rFonts w:ascii="Calibri" w:eastAsia="Calibri" w:hAnsi="Calibri" w:cs="Calibri"/>
          <w:i/>
          <w:sz w:val="24"/>
        </w:rPr>
      </w:pPr>
      <w:r>
        <w:rPr>
          <w:rFonts w:ascii="Calibri" w:eastAsia="Calibri" w:hAnsi="Calibri" w:cs="Calibri"/>
          <w:i/>
          <w:sz w:val="24"/>
        </w:rPr>
        <w:t xml:space="preserve">Металлические, диэлектрические, </w:t>
      </w:r>
      <w:proofErr w:type="spellStart"/>
      <w:r>
        <w:rPr>
          <w:rFonts w:ascii="Calibri" w:eastAsia="Calibri" w:hAnsi="Calibri" w:cs="Calibri"/>
          <w:i/>
          <w:sz w:val="24"/>
        </w:rPr>
        <w:t>керметные</w:t>
      </w:r>
      <w:proofErr w:type="spellEnd"/>
      <w:r>
        <w:rPr>
          <w:rFonts w:ascii="Calibri" w:eastAsia="Calibri" w:hAnsi="Calibri" w:cs="Calibri"/>
          <w:i/>
          <w:sz w:val="24"/>
        </w:rPr>
        <w:t xml:space="preserve"> и полупроводниковые пленки. </w:t>
      </w:r>
    </w:p>
    <w:p w14:paraId="16734A9E" w14:textId="77777777" w:rsidR="00935F01" w:rsidRDefault="00AF2FE4">
      <w:pPr>
        <w:numPr>
          <w:ilvl w:val="0"/>
          <w:numId w:val="7"/>
        </w:numPr>
        <w:spacing w:after="0" w:line="240" w:lineRule="auto"/>
        <w:ind w:left="720" w:hanging="360"/>
        <w:jc w:val="both"/>
        <w:rPr>
          <w:rFonts w:ascii="Calibri" w:eastAsia="Calibri" w:hAnsi="Calibri" w:cs="Calibri"/>
          <w:i/>
          <w:sz w:val="24"/>
        </w:rPr>
      </w:pPr>
      <w:r>
        <w:rPr>
          <w:rFonts w:ascii="Calibri" w:eastAsia="Calibri" w:hAnsi="Calibri" w:cs="Calibri"/>
          <w:i/>
          <w:sz w:val="24"/>
        </w:rPr>
        <w:t>Начальные стадии роста пленки. Роль дефектов.</w:t>
      </w:r>
    </w:p>
    <w:p w14:paraId="6002565B" w14:textId="77777777" w:rsidR="00935F01" w:rsidRDefault="00935F01">
      <w:pPr>
        <w:spacing w:after="0" w:line="240" w:lineRule="auto"/>
        <w:rPr>
          <w:rFonts w:ascii="Arial" w:eastAsia="Arial" w:hAnsi="Arial" w:cs="Arial"/>
          <w:sz w:val="18"/>
          <w:shd w:val="clear" w:color="auto" w:fill="FFFFFF"/>
        </w:rPr>
      </w:pPr>
    </w:p>
    <w:p w14:paraId="54B7BB6C" w14:textId="77777777" w:rsidR="00935F01" w:rsidRDefault="00AF2FE4">
      <w:pPr>
        <w:spacing w:after="200" w:line="276" w:lineRule="auto"/>
        <w:jc w:val="both"/>
        <w:rPr>
          <w:rFonts w:ascii="Roboto" w:eastAsia="Roboto" w:hAnsi="Roboto" w:cs="Roboto"/>
          <w:color w:val="000000"/>
          <w:sz w:val="24"/>
          <w:shd w:val="clear" w:color="auto" w:fill="FFFFFF"/>
        </w:rPr>
      </w:pPr>
      <w:r>
        <w:rPr>
          <w:rFonts w:ascii="Calibri" w:eastAsia="Calibri" w:hAnsi="Calibri" w:cs="Calibri"/>
          <w:color w:val="000000"/>
          <w:sz w:val="24"/>
          <w:shd w:val="clear" w:color="auto" w:fill="FFFFFF"/>
        </w:rPr>
        <w:t>Интегральной</w:t>
      </w:r>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микросхемой</w:t>
      </w:r>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является</w:t>
      </w:r>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микроэлектронное</w:t>
      </w:r>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изделие</w:t>
      </w:r>
      <w:r>
        <w:rPr>
          <w:rFonts w:ascii="Roboto" w:eastAsia="Roboto" w:hAnsi="Roboto" w:cs="Roboto"/>
          <w:color w:val="000000"/>
          <w:sz w:val="24"/>
          <w:shd w:val="clear" w:color="auto" w:fill="FFFFFF"/>
        </w:rPr>
        <w:t xml:space="preserve">, </w:t>
      </w:r>
      <w:proofErr w:type="spellStart"/>
      <w:r>
        <w:rPr>
          <w:rFonts w:ascii="Calibri" w:eastAsia="Calibri" w:hAnsi="Calibri" w:cs="Calibri"/>
          <w:color w:val="000000"/>
          <w:sz w:val="24"/>
          <w:shd w:val="clear" w:color="auto" w:fill="FFFFFF"/>
        </w:rPr>
        <w:t>предназначеное</w:t>
      </w:r>
      <w:proofErr w:type="spellEnd"/>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для</w:t>
      </w:r>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выполнения</w:t>
      </w:r>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функций</w:t>
      </w:r>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электронной</w:t>
      </w:r>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схемы</w:t>
      </w:r>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и</w:t>
      </w:r>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содержащее</w:t>
      </w:r>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активные</w:t>
      </w:r>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диоды</w:t>
      </w:r>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транзисторы</w:t>
      </w:r>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и</w:t>
      </w:r>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пассивные</w:t>
      </w:r>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элементы</w:t>
      </w:r>
      <w:r>
        <w:rPr>
          <w:rFonts w:ascii="Roboto" w:eastAsia="Roboto" w:hAnsi="Roboto" w:cs="Roboto"/>
          <w:color w:val="000000"/>
          <w:sz w:val="24"/>
          <w:shd w:val="clear" w:color="auto" w:fill="FFFFFF"/>
        </w:rPr>
        <w:t xml:space="preserve"> (</w:t>
      </w:r>
      <w:r>
        <w:rPr>
          <w:rFonts w:ascii="Arial" w:eastAsia="Arial" w:hAnsi="Arial" w:cs="Arial"/>
          <w:sz w:val="18"/>
        </w:rPr>
        <w:t>провода, сопротивления, конденсаторы, индуктивности</w:t>
      </w:r>
      <w:r>
        <w:rPr>
          <w:rFonts w:ascii="Roboto" w:eastAsia="Roboto" w:hAnsi="Roboto" w:cs="Roboto"/>
          <w:color w:val="000000"/>
          <w:sz w:val="24"/>
          <w:shd w:val="clear" w:color="auto" w:fill="FFFFFF"/>
        </w:rPr>
        <w:t xml:space="preserve">). </w:t>
      </w:r>
    </w:p>
    <w:p w14:paraId="279DFA53" w14:textId="77777777" w:rsidR="00935F01" w:rsidRDefault="00AF2FE4">
      <w:pPr>
        <w:spacing w:after="200" w:line="276" w:lineRule="auto"/>
        <w:jc w:val="both"/>
        <w:rPr>
          <w:rFonts w:ascii="Arial" w:eastAsia="Arial" w:hAnsi="Arial" w:cs="Arial"/>
          <w:sz w:val="24"/>
        </w:rPr>
      </w:pPr>
      <w:r>
        <w:rPr>
          <w:rFonts w:ascii="Arial" w:eastAsia="Arial" w:hAnsi="Arial" w:cs="Arial"/>
          <w:sz w:val="24"/>
        </w:rPr>
        <w:t>Типы микросхем:</w:t>
      </w:r>
    </w:p>
    <w:p w14:paraId="7298FEB1" w14:textId="77777777" w:rsidR="00935F01" w:rsidRDefault="00AF2FE4">
      <w:pPr>
        <w:spacing w:after="0" w:line="240" w:lineRule="auto"/>
        <w:rPr>
          <w:rFonts w:ascii="Arial" w:eastAsia="Arial" w:hAnsi="Arial" w:cs="Arial"/>
          <w:sz w:val="24"/>
          <w:shd w:val="clear" w:color="auto" w:fill="FFFFFF"/>
        </w:rPr>
      </w:pPr>
      <w:r>
        <w:rPr>
          <w:rFonts w:ascii="Arial" w:eastAsia="Arial" w:hAnsi="Arial" w:cs="Arial"/>
          <w:sz w:val="24"/>
          <w:shd w:val="clear" w:color="auto" w:fill="FFFFFF"/>
        </w:rPr>
        <w:t>1  полупроводниковые,   2  тонкопленочные   3  гибридные</w:t>
      </w:r>
    </w:p>
    <w:p w14:paraId="726FC382" w14:textId="77777777" w:rsidR="00935F01" w:rsidRDefault="00935F01">
      <w:pPr>
        <w:spacing w:after="0" w:line="240" w:lineRule="auto"/>
        <w:rPr>
          <w:rFonts w:ascii="Arial" w:eastAsia="Arial" w:hAnsi="Arial" w:cs="Arial"/>
          <w:sz w:val="18"/>
          <w:shd w:val="clear" w:color="auto" w:fill="FFFFFF"/>
        </w:rPr>
      </w:pPr>
    </w:p>
    <w:p w14:paraId="44AC5221" w14:textId="77777777" w:rsidR="00935F01" w:rsidRDefault="00AF2FE4">
      <w:pPr>
        <w:spacing w:after="0" w:line="240" w:lineRule="auto"/>
        <w:rPr>
          <w:rFonts w:ascii="Arial" w:eastAsia="Arial" w:hAnsi="Arial" w:cs="Arial"/>
          <w:sz w:val="18"/>
          <w:shd w:val="clear" w:color="auto" w:fill="FFFFFF"/>
        </w:rPr>
      </w:pPr>
      <w:r>
        <w:rPr>
          <w:rFonts w:ascii="Arial" w:eastAsia="Arial" w:hAnsi="Arial" w:cs="Arial"/>
          <w:sz w:val="18"/>
          <w:shd w:val="clear" w:color="auto" w:fill="FFFF00"/>
        </w:rPr>
        <w:t>Полупроводниковые микросхемы</w:t>
      </w:r>
      <w:r>
        <w:rPr>
          <w:rFonts w:ascii="Arial" w:eastAsia="Arial" w:hAnsi="Arial" w:cs="Arial"/>
          <w:sz w:val="18"/>
          <w:shd w:val="clear" w:color="auto" w:fill="FFFFFF"/>
        </w:rPr>
        <w:t xml:space="preserve"> </w:t>
      </w:r>
    </w:p>
    <w:p w14:paraId="21D7983A" w14:textId="77777777" w:rsidR="00935F01" w:rsidRDefault="00935F01">
      <w:pPr>
        <w:spacing w:after="0" w:line="240" w:lineRule="auto"/>
        <w:rPr>
          <w:rFonts w:ascii="Arial" w:eastAsia="Arial" w:hAnsi="Arial" w:cs="Arial"/>
          <w:sz w:val="18"/>
          <w:shd w:val="clear" w:color="auto" w:fill="FFFFFF"/>
        </w:rPr>
      </w:pPr>
    </w:p>
    <w:p w14:paraId="66F7B38C" w14:textId="77777777" w:rsidR="00935F01" w:rsidRDefault="00AF2FE4">
      <w:pPr>
        <w:spacing w:after="0" w:line="240" w:lineRule="auto"/>
        <w:rPr>
          <w:rFonts w:ascii="Arial" w:eastAsia="Arial" w:hAnsi="Arial" w:cs="Arial"/>
          <w:sz w:val="18"/>
          <w:shd w:val="clear" w:color="auto" w:fill="FFFFFF"/>
        </w:rPr>
      </w:pPr>
      <w:r>
        <w:rPr>
          <w:rFonts w:ascii="Arial" w:eastAsia="Arial" w:hAnsi="Arial" w:cs="Arial"/>
          <w:sz w:val="18"/>
          <w:shd w:val="clear" w:color="auto" w:fill="FFFFFF"/>
        </w:rPr>
        <w:t>Изготавливаются в объеме и на поверхности полупроводниковой пластины</w:t>
      </w:r>
    </w:p>
    <w:p w14:paraId="47AFF0D4" w14:textId="77777777" w:rsidR="00935F01" w:rsidRDefault="00935F01">
      <w:pPr>
        <w:spacing w:after="0" w:line="240" w:lineRule="auto"/>
        <w:rPr>
          <w:rFonts w:ascii="Arial" w:eastAsia="Arial" w:hAnsi="Arial" w:cs="Arial"/>
          <w:sz w:val="18"/>
          <w:shd w:val="clear" w:color="auto" w:fill="FFFFFF"/>
        </w:rPr>
      </w:pPr>
    </w:p>
    <w:p w14:paraId="43B6CF3B" w14:textId="77777777" w:rsidR="00935F01" w:rsidRDefault="00AF2FE4">
      <w:pPr>
        <w:spacing w:after="0" w:line="240" w:lineRule="auto"/>
        <w:rPr>
          <w:rFonts w:ascii="Arial" w:eastAsia="Arial" w:hAnsi="Arial" w:cs="Arial"/>
          <w:sz w:val="18"/>
          <w:shd w:val="clear" w:color="auto" w:fill="FFFFFF"/>
        </w:rPr>
      </w:pPr>
      <w:r>
        <w:rPr>
          <w:rFonts w:ascii="Arial" w:eastAsia="Arial" w:hAnsi="Arial" w:cs="Arial"/>
          <w:sz w:val="18"/>
          <w:shd w:val="clear" w:color="auto" w:fill="FFFFFF"/>
        </w:rPr>
        <w:t xml:space="preserve">Диоды и транзисторы в объеме (диффузия, ионная </w:t>
      </w:r>
      <w:proofErr w:type="spellStart"/>
      <w:r>
        <w:rPr>
          <w:rFonts w:ascii="Arial" w:eastAsia="Arial" w:hAnsi="Arial" w:cs="Arial"/>
          <w:sz w:val="18"/>
          <w:shd w:val="clear" w:color="auto" w:fill="FFFFFF"/>
        </w:rPr>
        <w:t>имплатация</w:t>
      </w:r>
      <w:proofErr w:type="spellEnd"/>
      <w:r>
        <w:rPr>
          <w:rFonts w:ascii="Arial" w:eastAsia="Arial" w:hAnsi="Arial" w:cs="Arial"/>
          <w:sz w:val="18"/>
          <w:shd w:val="clear" w:color="auto" w:fill="FFFFFF"/>
        </w:rPr>
        <w:t>)</w:t>
      </w:r>
    </w:p>
    <w:p w14:paraId="5738D895" w14:textId="77777777" w:rsidR="00935F01" w:rsidRDefault="00935F01">
      <w:pPr>
        <w:spacing w:after="0" w:line="240" w:lineRule="auto"/>
        <w:rPr>
          <w:rFonts w:ascii="Arial" w:eastAsia="Arial" w:hAnsi="Arial" w:cs="Arial"/>
          <w:sz w:val="18"/>
          <w:shd w:val="clear" w:color="auto" w:fill="FFFFFF"/>
        </w:rPr>
      </w:pPr>
    </w:p>
    <w:p w14:paraId="3AD9B747" w14:textId="77777777" w:rsidR="00935F01" w:rsidRDefault="00AF2FE4">
      <w:pPr>
        <w:spacing w:after="0" w:line="240" w:lineRule="auto"/>
        <w:rPr>
          <w:rFonts w:ascii="Arial" w:eastAsia="Arial" w:hAnsi="Arial" w:cs="Arial"/>
          <w:sz w:val="18"/>
          <w:shd w:val="clear" w:color="auto" w:fill="FFFFFF"/>
        </w:rPr>
      </w:pPr>
      <w:r>
        <w:rPr>
          <w:rFonts w:ascii="Arial" w:eastAsia="Arial" w:hAnsi="Arial" w:cs="Arial"/>
          <w:sz w:val="18"/>
          <w:shd w:val="clear" w:color="auto" w:fill="FFFFFF"/>
        </w:rPr>
        <w:t>Все остальные элементы на поверхности в виде тонких пленок</w:t>
      </w:r>
    </w:p>
    <w:p w14:paraId="4D58EEE4" w14:textId="77777777" w:rsidR="00935F01" w:rsidRDefault="00AF2FE4">
      <w:pPr>
        <w:spacing w:after="0" w:line="240" w:lineRule="auto"/>
        <w:rPr>
          <w:rFonts w:ascii="Arial" w:eastAsia="Arial" w:hAnsi="Arial" w:cs="Arial"/>
          <w:sz w:val="18"/>
          <w:shd w:val="clear" w:color="auto" w:fill="FFFFFF"/>
        </w:rPr>
      </w:pPr>
      <w:r>
        <w:rPr>
          <w:rFonts w:ascii="Arial" w:eastAsia="Arial" w:hAnsi="Arial" w:cs="Arial"/>
          <w:sz w:val="18"/>
          <w:shd w:val="clear" w:color="auto" w:fill="FFFFFF"/>
        </w:rPr>
        <w:t xml:space="preserve"> провода, сопротивления, конденсаторы, индуктивности </w:t>
      </w:r>
    </w:p>
    <w:p w14:paraId="67D18155" w14:textId="77777777" w:rsidR="00935F01" w:rsidRDefault="00AF2FE4">
      <w:pPr>
        <w:spacing w:after="0" w:line="240" w:lineRule="auto"/>
        <w:rPr>
          <w:rFonts w:ascii="Arial" w:eastAsia="Arial" w:hAnsi="Arial" w:cs="Arial"/>
          <w:sz w:val="18"/>
          <w:shd w:val="clear" w:color="auto" w:fill="FFFFFF"/>
        </w:rPr>
      </w:pPr>
      <w:r>
        <w:rPr>
          <w:rFonts w:ascii="Arial" w:eastAsia="Arial" w:hAnsi="Arial" w:cs="Arial"/>
          <w:sz w:val="18"/>
          <w:shd w:val="clear" w:color="auto" w:fill="FFFFFF"/>
        </w:rPr>
        <w:t>методами вакуумного напыления или химического осаждения из паровой фазы.</w:t>
      </w:r>
    </w:p>
    <w:p w14:paraId="6B5B9848" w14:textId="77777777" w:rsidR="00935F01" w:rsidRDefault="00AF2FE4">
      <w:pPr>
        <w:spacing w:after="0" w:line="240" w:lineRule="auto"/>
        <w:rPr>
          <w:rFonts w:ascii="Arial" w:eastAsia="Arial" w:hAnsi="Arial" w:cs="Arial"/>
          <w:sz w:val="18"/>
          <w:shd w:val="clear" w:color="auto" w:fill="FFFFFF"/>
        </w:rPr>
      </w:pPr>
      <w:r>
        <w:object w:dxaOrig="5466" w:dyaOrig="1944" w14:anchorId="429D9E3F">
          <v:rect id="rectole0000000043" o:spid="_x0000_i1068" style="width:273pt;height:97.35pt" o:ole="" o:preferrelative="t" stroked="f">
            <v:imagedata r:id="rId109" o:title=""/>
          </v:rect>
          <o:OLEObject Type="Embed" ProgID="StaticMetafile" ShapeID="rectole0000000043" DrawAspect="Content" ObjectID="_1680297451" r:id="rId110"/>
        </w:object>
      </w:r>
    </w:p>
    <w:p w14:paraId="33EDEC68" w14:textId="77777777" w:rsidR="00935F01" w:rsidRDefault="00935F01">
      <w:pPr>
        <w:spacing w:after="0" w:line="240" w:lineRule="auto"/>
        <w:rPr>
          <w:rFonts w:ascii="Arial" w:eastAsia="Arial" w:hAnsi="Arial" w:cs="Arial"/>
          <w:sz w:val="18"/>
          <w:shd w:val="clear" w:color="auto" w:fill="FFFFFF"/>
        </w:rPr>
      </w:pPr>
    </w:p>
    <w:p w14:paraId="49931B23" w14:textId="77777777" w:rsidR="00935F01" w:rsidRDefault="00AF2FE4">
      <w:pPr>
        <w:spacing w:after="0" w:line="240" w:lineRule="auto"/>
        <w:rPr>
          <w:rFonts w:ascii="Arial" w:eastAsia="Arial" w:hAnsi="Arial" w:cs="Arial"/>
          <w:sz w:val="18"/>
          <w:shd w:val="clear" w:color="auto" w:fill="FFFFFF"/>
        </w:rPr>
      </w:pPr>
      <w:r>
        <w:rPr>
          <w:rFonts w:ascii="Arial" w:eastAsia="Arial" w:hAnsi="Arial" w:cs="Arial"/>
          <w:sz w:val="18"/>
          <w:shd w:val="clear" w:color="auto" w:fill="FFFF00"/>
        </w:rPr>
        <w:t>тонкопленочные микросхемы</w:t>
      </w:r>
      <w:r>
        <w:rPr>
          <w:rFonts w:ascii="Arial" w:eastAsia="Arial" w:hAnsi="Arial" w:cs="Arial"/>
          <w:sz w:val="18"/>
          <w:shd w:val="clear" w:color="auto" w:fill="FFFFFF"/>
        </w:rPr>
        <w:t xml:space="preserve">  </w:t>
      </w:r>
    </w:p>
    <w:p w14:paraId="2B84E0E3" w14:textId="77777777" w:rsidR="00935F01" w:rsidRDefault="00935F01">
      <w:pPr>
        <w:spacing w:after="0" w:line="240" w:lineRule="auto"/>
        <w:rPr>
          <w:rFonts w:ascii="Arial" w:eastAsia="Arial" w:hAnsi="Arial" w:cs="Arial"/>
          <w:sz w:val="18"/>
          <w:shd w:val="clear" w:color="auto" w:fill="FFFFFF"/>
        </w:rPr>
      </w:pPr>
    </w:p>
    <w:p w14:paraId="23B42FC5" w14:textId="77777777" w:rsidR="00935F01" w:rsidRDefault="00AF2FE4">
      <w:pPr>
        <w:spacing w:after="0" w:line="240" w:lineRule="auto"/>
        <w:rPr>
          <w:rFonts w:ascii="Arial" w:eastAsia="Arial" w:hAnsi="Arial" w:cs="Arial"/>
          <w:sz w:val="18"/>
          <w:shd w:val="clear" w:color="auto" w:fill="FFFFFF"/>
        </w:rPr>
      </w:pPr>
      <w:r>
        <w:rPr>
          <w:rFonts w:ascii="Arial" w:eastAsia="Arial" w:hAnsi="Arial" w:cs="Arial"/>
          <w:sz w:val="18"/>
          <w:shd w:val="clear" w:color="auto" w:fill="FFFFFF"/>
        </w:rPr>
        <w:t>Изготавливаются на поверхности специальной диэлектрической подложки (</w:t>
      </w:r>
      <w:proofErr w:type="spellStart"/>
      <w:r>
        <w:rPr>
          <w:rFonts w:ascii="Arial" w:eastAsia="Arial" w:hAnsi="Arial" w:cs="Arial"/>
          <w:sz w:val="18"/>
          <w:shd w:val="clear" w:color="auto" w:fill="FFFFFF"/>
        </w:rPr>
        <w:t>корниг</w:t>
      </w:r>
      <w:proofErr w:type="spellEnd"/>
      <w:r>
        <w:rPr>
          <w:rFonts w:ascii="Arial" w:eastAsia="Arial" w:hAnsi="Arial" w:cs="Arial"/>
          <w:sz w:val="18"/>
          <w:shd w:val="clear" w:color="auto" w:fill="FFFFFF"/>
        </w:rPr>
        <w:t xml:space="preserve"> стекло, кварц, ситалл, </w:t>
      </w:r>
      <w:proofErr w:type="spellStart"/>
      <w:r>
        <w:rPr>
          <w:rFonts w:ascii="Arial" w:eastAsia="Arial" w:hAnsi="Arial" w:cs="Arial"/>
          <w:sz w:val="18"/>
          <w:shd w:val="clear" w:color="auto" w:fill="FFFFFF"/>
        </w:rPr>
        <w:t>алунд</w:t>
      </w:r>
      <w:proofErr w:type="spellEnd"/>
      <w:r>
        <w:rPr>
          <w:rFonts w:ascii="Arial" w:eastAsia="Arial" w:hAnsi="Arial" w:cs="Arial"/>
          <w:sz w:val="18"/>
          <w:shd w:val="clear" w:color="auto" w:fill="FFFFFF"/>
        </w:rPr>
        <w:t xml:space="preserve">). </w:t>
      </w:r>
    </w:p>
    <w:p w14:paraId="52996119" w14:textId="77777777" w:rsidR="00935F01" w:rsidRDefault="00935F01">
      <w:pPr>
        <w:spacing w:after="0" w:line="240" w:lineRule="auto"/>
        <w:rPr>
          <w:rFonts w:ascii="Arial" w:eastAsia="Arial" w:hAnsi="Arial" w:cs="Arial"/>
          <w:sz w:val="18"/>
          <w:shd w:val="clear" w:color="auto" w:fill="FFFFFF"/>
        </w:rPr>
      </w:pPr>
    </w:p>
    <w:p w14:paraId="612ECF53" w14:textId="77777777" w:rsidR="00935F01" w:rsidRDefault="00AF2FE4">
      <w:pPr>
        <w:spacing w:after="0" w:line="240" w:lineRule="auto"/>
        <w:rPr>
          <w:rFonts w:ascii="Arial" w:eastAsia="Arial" w:hAnsi="Arial" w:cs="Arial"/>
          <w:sz w:val="18"/>
          <w:shd w:val="clear" w:color="auto" w:fill="FFFFFF"/>
        </w:rPr>
      </w:pPr>
      <w:r>
        <w:rPr>
          <w:rFonts w:ascii="Arial" w:eastAsia="Arial" w:hAnsi="Arial" w:cs="Arial"/>
          <w:sz w:val="18"/>
          <w:shd w:val="clear" w:color="auto" w:fill="FFFFFF"/>
        </w:rPr>
        <w:t xml:space="preserve">Все элементы микросхемы в виде тонких пленок: </w:t>
      </w:r>
    </w:p>
    <w:p w14:paraId="5BD49BC9" w14:textId="77777777" w:rsidR="00935F01" w:rsidRDefault="00AF2FE4">
      <w:pPr>
        <w:spacing w:after="0" w:line="240" w:lineRule="auto"/>
        <w:rPr>
          <w:rFonts w:ascii="Arial" w:eastAsia="Arial" w:hAnsi="Arial" w:cs="Arial"/>
          <w:sz w:val="18"/>
          <w:shd w:val="clear" w:color="auto" w:fill="FFFFFF"/>
        </w:rPr>
      </w:pPr>
      <w:r>
        <w:rPr>
          <w:rFonts w:ascii="Arial" w:eastAsia="Arial" w:hAnsi="Arial" w:cs="Arial"/>
          <w:sz w:val="18"/>
          <w:shd w:val="clear" w:color="auto" w:fill="FFFFFF"/>
        </w:rPr>
        <w:t>Диоды и транзисторы, провода, сопротивления, конденсаторы, индуктивности.</w:t>
      </w:r>
    </w:p>
    <w:p w14:paraId="066958CC" w14:textId="77777777" w:rsidR="00935F01" w:rsidRDefault="00AF2FE4">
      <w:pPr>
        <w:spacing w:after="0" w:line="240" w:lineRule="auto"/>
        <w:rPr>
          <w:rFonts w:ascii="Arial" w:eastAsia="Arial" w:hAnsi="Arial" w:cs="Arial"/>
          <w:sz w:val="18"/>
          <w:shd w:val="clear" w:color="auto" w:fill="FFFFFF"/>
        </w:rPr>
      </w:pPr>
      <w:r>
        <w:rPr>
          <w:rFonts w:ascii="Arial" w:eastAsia="Arial" w:hAnsi="Arial" w:cs="Arial"/>
          <w:sz w:val="18"/>
          <w:shd w:val="clear" w:color="auto" w:fill="FFFFFF"/>
        </w:rPr>
        <w:t>методами вакуумного напыления или химического осаждения из паровой фазы.</w:t>
      </w:r>
    </w:p>
    <w:p w14:paraId="1280375F" w14:textId="77777777" w:rsidR="00935F01" w:rsidRDefault="00935F01">
      <w:pPr>
        <w:spacing w:after="0" w:line="240" w:lineRule="auto"/>
        <w:rPr>
          <w:rFonts w:ascii="Arial" w:eastAsia="Arial" w:hAnsi="Arial" w:cs="Arial"/>
          <w:sz w:val="18"/>
          <w:shd w:val="clear" w:color="auto" w:fill="FFFFFF"/>
        </w:rPr>
      </w:pPr>
    </w:p>
    <w:p w14:paraId="5BD8DFE6" w14:textId="77777777" w:rsidR="00935F01" w:rsidRDefault="00AF2FE4">
      <w:pPr>
        <w:spacing w:after="0" w:line="240" w:lineRule="auto"/>
        <w:rPr>
          <w:rFonts w:ascii="Arial" w:eastAsia="Arial" w:hAnsi="Arial" w:cs="Arial"/>
          <w:sz w:val="18"/>
          <w:shd w:val="clear" w:color="auto" w:fill="FFFFFF"/>
        </w:rPr>
      </w:pPr>
      <w:r>
        <w:object w:dxaOrig="7734" w:dyaOrig="2307" w14:anchorId="33CCB36D">
          <v:rect id="rectole0000000044" o:spid="_x0000_i1069" style="width:387.05pt;height:115.2pt" o:ole="" o:preferrelative="t" stroked="f">
            <v:imagedata r:id="rId111" o:title=""/>
          </v:rect>
          <o:OLEObject Type="Embed" ProgID="StaticMetafile" ShapeID="rectole0000000044" DrawAspect="Content" ObjectID="_1680297452" r:id="rId112"/>
        </w:object>
      </w:r>
    </w:p>
    <w:p w14:paraId="2A1250B9" w14:textId="77777777" w:rsidR="00935F01" w:rsidRDefault="00935F01">
      <w:pPr>
        <w:spacing w:after="0" w:line="240" w:lineRule="auto"/>
        <w:rPr>
          <w:rFonts w:ascii="Arial" w:eastAsia="Arial" w:hAnsi="Arial" w:cs="Arial"/>
          <w:sz w:val="18"/>
          <w:shd w:val="clear" w:color="auto" w:fill="FFFFFF"/>
        </w:rPr>
      </w:pPr>
    </w:p>
    <w:p w14:paraId="1BAF9EB4" w14:textId="77777777" w:rsidR="00935F01" w:rsidRDefault="00935F01">
      <w:pPr>
        <w:spacing w:after="0" w:line="240" w:lineRule="auto"/>
        <w:rPr>
          <w:rFonts w:ascii="Arial" w:eastAsia="Arial" w:hAnsi="Arial" w:cs="Arial"/>
          <w:sz w:val="18"/>
          <w:shd w:val="clear" w:color="auto" w:fill="FFFFFF"/>
        </w:rPr>
      </w:pPr>
    </w:p>
    <w:p w14:paraId="3B681C88" w14:textId="77777777" w:rsidR="00935F01" w:rsidRDefault="00AF2FE4">
      <w:pPr>
        <w:spacing w:after="0" w:line="240" w:lineRule="auto"/>
        <w:rPr>
          <w:rFonts w:ascii="Arial" w:eastAsia="Arial" w:hAnsi="Arial" w:cs="Arial"/>
          <w:sz w:val="18"/>
          <w:shd w:val="clear" w:color="auto" w:fill="FFFFFF"/>
        </w:rPr>
      </w:pPr>
      <w:r>
        <w:rPr>
          <w:rFonts w:ascii="Arial" w:eastAsia="Arial" w:hAnsi="Arial" w:cs="Arial"/>
          <w:sz w:val="18"/>
          <w:shd w:val="clear" w:color="auto" w:fill="FFFF00"/>
        </w:rPr>
        <w:t>гибридные микросхемы</w:t>
      </w:r>
    </w:p>
    <w:p w14:paraId="241B6FA4" w14:textId="77777777" w:rsidR="00935F01" w:rsidRDefault="00AF2FE4">
      <w:pPr>
        <w:spacing w:after="0" w:line="240" w:lineRule="auto"/>
        <w:rPr>
          <w:rFonts w:ascii="Arial" w:eastAsia="Arial" w:hAnsi="Arial" w:cs="Arial"/>
          <w:sz w:val="18"/>
          <w:shd w:val="clear" w:color="auto" w:fill="FFFFFF"/>
        </w:rPr>
      </w:pPr>
      <w:r>
        <w:rPr>
          <w:rFonts w:ascii="Arial" w:eastAsia="Arial" w:hAnsi="Arial" w:cs="Arial"/>
          <w:sz w:val="18"/>
          <w:shd w:val="clear" w:color="auto" w:fill="FFFFFF"/>
        </w:rPr>
        <w:t xml:space="preserve">Изготавливаются на поверхности специальной </w:t>
      </w:r>
      <w:proofErr w:type="spellStart"/>
      <w:r>
        <w:rPr>
          <w:rFonts w:ascii="Arial" w:eastAsia="Arial" w:hAnsi="Arial" w:cs="Arial"/>
          <w:sz w:val="18"/>
          <w:shd w:val="clear" w:color="auto" w:fill="FFFFFF"/>
        </w:rPr>
        <w:t>высокачественной</w:t>
      </w:r>
      <w:proofErr w:type="spellEnd"/>
      <w:r>
        <w:rPr>
          <w:rFonts w:ascii="Arial" w:eastAsia="Arial" w:hAnsi="Arial" w:cs="Arial"/>
          <w:sz w:val="18"/>
          <w:shd w:val="clear" w:color="auto" w:fill="FFFFFF"/>
        </w:rPr>
        <w:t xml:space="preserve"> диэлектрической подложки (кварц, ситалл, </w:t>
      </w:r>
      <w:proofErr w:type="spellStart"/>
      <w:r>
        <w:rPr>
          <w:rFonts w:ascii="Arial" w:eastAsia="Arial" w:hAnsi="Arial" w:cs="Arial"/>
          <w:sz w:val="18"/>
          <w:shd w:val="clear" w:color="auto" w:fill="FFFFFF"/>
        </w:rPr>
        <w:t>алунд</w:t>
      </w:r>
      <w:proofErr w:type="spellEnd"/>
      <w:r>
        <w:rPr>
          <w:rFonts w:ascii="Arial" w:eastAsia="Arial" w:hAnsi="Arial" w:cs="Arial"/>
          <w:sz w:val="18"/>
          <w:shd w:val="clear" w:color="auto" w:fill="FFFFFF"/>
        </w:rPr>
        <w:t xml:space="preserve">). </w:t>
      </w:r>
    </w:p>
    <w:p w14:paraId="4B969F13" w14:textId="77777777" w:rsidR="00935F01" w:rsidRDefault="00935F01">
      <w:pPr>
        <w:spacing w:after="0" w:line="240" w:lineRule="auto"/>
        <w:rPr>
          <w:rFonts w:ascii="Arial" w:eastAsia="Arial" w:hAnsi="Arial" w:cs="Arial"/>
          <w:sz w:val="18"/>
          <w:shd w:val="clear" w:color="auto" w:fill="FFFFFF"/>
        </w:rPr>
      </w:pPr>
    </w:p>
    <w:p w14:paraId="6C617417" w14:textId="77777777" w:rsidR="00935F01" w:rsidRDefault="00AF2FE4">
      <w:pPr>
        <w:spacing w:after="0" w:line="240" w:lineRule="auto"/>
        <w:rPr>
          <w:rFonts w:ascii="Arial" w:eastAsia="Arial" w:hAnsi="Arial" w:cs="Arial"/>
          <w:sz w:val="18"/>
          <w:shd w:val="clear" w:color="auto" w:fill="FFFFFF"/>
        </w:rPr>
      </w:pPr>
      <w:r>
        <w:rPr>
          <w:rFonts w:ascii="Arial" w:eastAsia="Arial" w:hAnsi="Arial" w:cs="Arial"/>
          <w:sz w:val="18"/>
          <w:shd w:val="clear" w:color="auto" w:fill="FFFFFF"/>
        </w:rPr>
        <w:t>в виде толстых пленок   провода, сопротивления, конденсаторы, индуктивности:</w:t>
      </w:r>
    </w:p>
    <w:p w14:paraId="71AF8E8A" w14:textId="77777777" w:rsidR="00935F01" w:rsidRDefault="00AF2FE4">
      <w:pPr>
        <w:spacing w:after="0" w:line="240" w:lineRule="auto"/>
        <w:rPr>
          <w:rFonts w:ascii="Arial" w:eastAsia="Arial" w:hAnsi="Arial" w:cs="Arial"/>
          <w:sz w:val="18"/>
          <w:shd w:val="clear" w:color="auto" w:fill="FFFFFF"/>
        </w:rPr>
      </w:pPr>
      <w:r>
        <w:rPr>
          <w:rFonts w:ascii="Arial" w:eastAsia="Arial" w:hAnsi="Arial" w:cs="Arial"/>
          <w:sz w:val="18"/>
          <w:shd w:val="clear" w:color="auto" w:fill="FFFFFF"/>
        </w:rPr>
        <w:t xml:space="preserve">Диоды и транзисторы навесные (припаивают сверху) . </w:t>
      </w:r>
    </w:p>
    <w:p w14:paraId="76FC2B75" w14:textId="77777777" w:rsidR="00935F01" w:rsidRDefault="00AF2FE4">
      <w:pPr>
        <w:spacing w:after="0" w:line="240" w:lineRule="auto"/>
        <w:rPr>
          <w:rFonts w:ascii="Arial" w:eastAsia="Arial" w:hAnsi="Arial" w:cs="Arial"/>
          <w:sz w:val="18"/>
          <w:shd w:val="clear" w:color="auto" w:fill="FFFFFF"/>
        </w:rPr>
      </w:pPr>
      <w:r>
        <w:rPr>
          <w:rFonts w:ascii="Arial" w:eastAsia="Arial" w:hAnsi="Arial" w:cs="Arial"/>
          <w:sz w:val="18"/>
          <w:shd w:val="clear" w:color="auto" w:fill="FFFFFF"/>
        </w:rPr>
        <w:t>Толстопленочная технология использует метод шелкографии.</w:t>
      </w:r>
    </w:p>
    <w:p w14:paraId="431C13ED" w14:textId="77777777" w:rsidR="00935F01" w:rsidRDefault="00AF2FE4">
      <w:pPr>
        <w:spacing w:after="200" w:line="276" w:lineRule="auto"/>
        <w:jc w:val="both"/>
        <w:rPr>
          <w:rFonts w:ascii="Calibri" w:eastAsia="Calibri" w:hAnsi="Calibri" w:cs="Calibri"/>
          <w:b/>
          <w:sz w:val="28"/>
        </w:rPr>
      </w:pPr>
      <w:r>
        <w:rPr>
          <w:rFonts w:ascii="Calibri" w:eastAsia="Calibri" w:hAnsi="Calibri" w:cs="Calibri"/>
          <w:b/>
          <w:sz w:val="28"/>
        </w:rPr>
        <w:t>Топология микросхемы.</w:t>
      </w:r>
    </w:p>
    <w:p w14:paraId="27353EA5" w14:textId="77777777" w:rsidR="00935F01" w:rsidRDefault="00AF2FE4">
      <w:pPr>
        <w:spacing w:after="200" w:line="276" w:lineRule="auto"/>
        <w:jc w:val="both"/>
        <w:rPr>
          <w:rFonts w:ascii="Roboto" w:eastAsia="Roboto" w:hAnsi="Roboto" w:cs="Roboto"/>
          <w:color w:val="000000"/>
          <w:sz w:val="24"/>
          <w:shd w:val="clear" w:color="auto" w:fill="FFFFFF"/>
        </w:rPr>
      </w:pPr>
      <w:r>
        <w:rPr>
          <w:rFonts w:ascii="Calibri" w:eastAsia="Calibri" w:hAnsi="Calibri" w:cs="Calibri"/>
          <w:color w:val="000000"/>
          <w:sz w:val="24"/>
          <w:shd w:val="clear" w:color="auto" w:fill="FFFFFF"/>
        </w:rPr>
        <w:t>Топологией</w:t>
      </w:r>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интегральной</w:t>
      </w:r>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микросхемы</w:t>
      </w:r>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является</w:t>
      </w:r>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зафиксированное</w:t>
      </w:r>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пространственно</w:t>
      </w:r>
      <w:r>
        <w:rPr>
          <w:rFonts w:ascii="Roboto" w:eastAsia="Roboto" w:hAnsi="Roboto" w:cs="Roboto"/>
          <w:color w:val="000000"/>
          <w:sz w:val="24"/>
          <w:shd w:val="clear" w:color="auto" w:fill="FFFFFF"/>
        </w:rPr>
        <w:t>-</w:t>
      </w:r>
      <w:r>
        <w:rPr>
          <w:rFonts w:ascii="Calibri" w:eastAsia="Calibri" w:hAnsi="Calibri" w:cs="Calibri"/>
          <w:color w:val="000000"/>
          <w:sz w:val="24"/>
          <w:shd w:val="clear" w:color="auto" w:fill="FFFFFF"/>
        </w:rPr>
        <w:t>геометрическое</w:t>
      </w:r>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расположение</w:t>
      </w:r>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совокупности</w:t>
      </w:r>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элементов</w:t>
      </w:r>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интегральной</w:t>
      </w:r>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микросхемы</w:t>
      </w:r>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и</w:t>
      </w:r>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связей</w:t>
      </w:r>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между</w:t>
      </w:r>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ними</w:t>
      </w:r>
      <w:r>
        <w:rPr>
          <w:rFonts w:ascii="Roboto" w:eastAsia="Roboto" w:hAnsi="Roboto" w:cs="Roboto"/>
          <w:color w:val="000000"/>
          <w:sz w:val="24"/>
          <w:shd w:val="clear" w:color="auto" w:fill="FFFFFF"/>
        </w:rPr>
        <w:t xml:space="preserve">. </w:t>
      </w:r>
    </w:p>
    <w:p w14:paraId="40B107B9" w14:textId="77777777" w:rsidR="00935F01" w:rsidRDefault="00AF2FE4">
      <w:pPr>
        <w:spacing w:after="200" w:line="276" w:lineRule="auto"/>
        <w:jc w:val="both"/>
        <w:rPr>
          <w:rFonts w:ascii="Roboto" w:eastAsia="Roboto" w:hAnsi="Roboto" w:cs="Roboto"/>
          <w:color w:val="000000"/>
          <w:sz w:val="24"/>
          <w:shd w:val="clear" w:color="auto" w:fill="FFFFFF"/>
        </w:rPr>
      </w:pPr>
      <w:r>
        <w:rPr>
          <w:rFonts w:ascii="Calibri" w:eastAsia="Calibri" w:hAnsi="Calibri" w:cs="Calibri"/>
          <w:color w:val="000000"/>
          <w:sz w:val="24"/>
          <w:shd w:val="clear" w:color="auto" w:fill="FFFFFF"/>
        </w:rPr>
        <w:t>Основой</w:t>
      </w:r>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разработки</w:t>
      </w:r>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топологии</w:t>
      </w:r>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микросхемы</w:t>
      </w:r>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является</w:t>
      </w:r>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Электрическая</w:t>
      </w:r>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схема</w:t>
      </w:r>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устройства</w:t>
      </w:r>
      <w:r>
        <w:rPr>
          <w:rFonts w:ascii="Roboto" w:eastAsia="Roboto" w:hAnsi="Roboto" w:cs="Roboto"/>
          <w:color w:val="000000"/>
          <w:sz w:val="24"/>
          <w:shd w:val="clear" w:color="auto" w:fill="FFFFFF"/>
        </w:rPr>
        <w:t xml:space="preserve">. </w:t>
      </w:r>
    </w:p>
    <w:p w14:paraId="62821E7E" w14:textId="77777777" w:rsidR="00935F01" w:rsidRDefault="00AF2FE4">
      <w:pPr>
        <w:spacing w:after="200" w:line="276" w:lineRule="auto"/>
        <w:jc w:val="both"/>
        <w:rPr>
          <w:rFonts w:ascii="Roboto" w:eastAsia="Roboto" w:hAnsi="Roboto" w:cs="Roboto"/>
          <w:color w:val="000000"/>
          <w:sz w:val="24"/>
          <w:shd w:val="clear" w:color="auto" w:fill="FFFFFF"/>
        </w:rPr>
      </w:pPr>
      <w:r>
        <w:rPr>
          <w:rFonts w:ascii="Calibri" w:eastAsia="Calibri" w:hAnsi="Calibri" w:cs="Calibri"/>
          <w:color w:val="000000"/>
          <w:sz w:val="24"/>
          <w:shd w:val="clear" w:color="auto" w:fill="FFFFFF"/>
        </w:rPr>
        <w:t>Результат</w:t>
      </w:r>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разработки</w:t>
      </w:r>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топологии</w:t>
      </w:r>
      <w:r>
        <w:rPr>
          <w:rFonts w:ascii="Roboto" w:eastAsia="Roboto" w:hAnsi="Roboto" w:cs="Roboto"/>
          <w:color w:val="000000"/>
          <w:sz w:val="24"/>
          <w:shd w:val="clear" w:color="auto" w:fill="FFFFFF"/>
        </w:rPr>
        <w:t xml:space="preserve">  - </w:t>
      </w:r>
      <w:r>
        <w:rPr>
          <w:rFonts w:ascii="Calibri" w:eastAsia="Calibri" w:hAnsi="Calibri" w:cs="Calibri"/>
          <w:color w:val="000000"/>
          <w:sz w:val="24"/>
          <w:shd w:val="clear" w:color="auto" w:fill="FFFFFF"/>
        </w:rPr>
        <w:t>конструкторско</w:t>
      </w:r>
      <w:r>
        <w:rPr>
          <w:rFonts w:ascii="Roboto" w:eastAsia="Roboto" w:hAnsi="Roboto" w:cs="Roboto"/>
          <w:color w:val="000000"/>
          <w:sz w:val="24"/>
          <w:shd w:val="clear" w:color="auto" w:fill="FFFFFF"/>
        </w:rPr>
        <w:t>-</w:t>
      </w:r>
      <w:r>
        <w:rPr>
          <w:rFonts w:ascii="Calibri" w:eastAsia="Calibri" w:hAnsi="Calibri" w:cs="Calibri"/>
          <w:color w:val="000000"/>
          <w:sz w:val="24"/>
          <w:shd w:val="clear" w:color="auto" w:fill="FFFFFF"/>
        </w:rPr>
        <w:t>технологическая</w:t>
      </w:r>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документация</w:t>
      </w:r>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позволяющая</w:t>
      </w:r>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изготовить</w:t>
      </w:r>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заданную</w:t>
      </w:r>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схему</w:t>
      </w:r>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устройство</w:t>
      </w:r>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в</w:t>
      </w:r>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виде</w:t>
      </w:r>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микросхемы</w:t>
      </w:r>
      <w:r>
        <w:rPr>
          <w:rFonts w:ascii="Roboto" w:eastAsia="Roboto" w:hAnsi="Roboto" w:cs="Roboto"/>
          <w:color w:val="000000"/>
          <w:sz w:val="24"/>
          <w:shd w:val="clear" w:color="auto" w:fill="FFFFFF"/>
        </w:rPr>
        <w:t xml:space="preserve">. </w:t>
      </w:r>
    </w:p>
    <w:p w14:paraId="34D8C342" w14:textId="77777777" w:rsidR="00935F01" w:rsidRDefault="00AF2FE4">
      <w:pPr>
        <w:spacing w:after="200" w:line="276" w:lineRule="auto"/>
        <w:jc w:val="both"/>
        <w:rPr>
          <w:rFonts w:ascii="Roboto" w:eastAsia="Roboto" w:hAnsi="Roboto" w:cs="Roboto"/>
          <w:color w:val="000000"/>
          <w:sz w:val="24"/>
          <w:shd w:val="clear" w:color="auto" w:fill="FFFFFF"/>
        </w:rPr>
      </w:pPr>
      <w:r>
        <w:rPr>
          <w:rFonts w:ascii="Calibri" w:eastAsia="Calibri" w:hAnsi="Calibri" w:cs="Calibri"/>
          <w:color w:val="000000"/>
          <w:sz w:val="24"/>
          <w:shd w:val="clear" w:color="auto" w:fill="FFFFFF"/>
        </w:rPr>
        <w:t>Вначале</w:t>
      </w:r>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разрабатывается</w:t>
      </w:r>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общая</w:t>
      </w:r>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топология</w:t>
      </w:r>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показывающая</w:t>
      </w:r>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расположение</w:t>
      </w:r>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и</w:t>
      </w:r>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размеры</w:t>
      </w:r>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всех</w:t>
      </w:r>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элементов</w:t>
      </w:r>
      <w:r>
        <w:rPr>
          <w:rFonts w:ascii="Roboto" w:eastAsia="Roboto" w:hAnsi="Roboto" w:cs="Roboto"/>
          <w:color w:val="000000"/>
          <w:sz w:val="24"/>
          <w:shd w:val="clear" w:color="auto" w:fill="FFFFFF"/>
        </w:rPr>
        <w:t xml:space="preserve"> (</w:t>
      </w:r>
      <w:r>
        <w:rPr>
          <w:rFonts w:ascii="Arial" w:eastAsia="Arial" w:hAnsi="Arial" w:cs="Arial"/>
          <w:sz w:val="18"/>
        </w:rPr>
        <w:t>Диоды и транзисторы, сопротивления, конденсаторы, индуктивности</w:t>
      </w:r>
      <w:r>
        <w:rPr>
          <w:rFonts w:ascii="Roboto" w:eastAsia="Roboto" w:hAnsi="Roboto" w:cs="Roboto"/>
          <w:color w:val="000000"/>
          <w:sz w:val="24"/>
          <w:shd w:val="clear" w:color="auto" w:fill="FFFFFF"/>
        </w:rPr>
        <w:t xml:space="preserve">) </w:t>
      </w:r>
      <w:r>
        <w:rPr>
          <w:rFonts w:ascii="Arial" w:eastAsia="Arial" w:hAnsi="Arial" w:cs="Arial"/>
          <w:color w:val="000000"/>
          <w:sz w:val="24"/>
          <w:shd w:val="clear" w:color="auto" w:fill="FFFFFF"/>
        </w:rPr>
        <w:t>и</w:t>
      </w:r>
      <w:r>
        <w:rPr>
          <w:rFonts w:ascii="Roboto" w:eastAsia="Roboto" w:hAnsi="Roboto" w:cs="Roboto"/>
          <w:color w:val="000000"/>
          <w:sz w:val="24"/>
          <w:shd w:val="clear" w:color="auto" w:fill="FFFFFF"/>
        </w:rPr>
        <w:t xml:space="preserve"> </w:t>
      </w:r>
      <w:proofErr w:type="spellStart"/>
      <w:r>
        <w:rPr>
          <w:rFonts w:ascii="Arial" w:eastAsia="Arial" w:hAnsi="Arial" w:cs="Arial"/>
          <w:color w:val="000000"/>
          <w:sz w:val="24"/>
          <w:shd w:val="clear" w:color="auto" w:fill="FFFFFF"/>
        </w:rPr>
        <w:t>межсоединений</w:t>
      </w:r>
      <w:proofErr w:type="spellEnd"/>
      <w:r>
        <w:rPr>
          <w:rFonts w:ascii="Roboto" w:eastAsia="Roboto" w:hAnsi="Roboto" w:cs="Roboto"/>
          <w:color w:val="000000"/>
          <w:sz w:val="24"/>
          <w:shd w:val="clear" w:color="auto" w:fill="FFFFFF"/>
        </w:rPr>
        <w:t xml:space="preserve"> (</w:t>
      </w:r>
      <w:r>
        <w:rPr>
          <w:rFonts w:ascii="Arial" w:eastAsia="Arial" w:hAnsi="Arial" w:cs="Arial"/>
          <w:color w:val="000000"/>
          <w:sz w:val="24"/>
          <w:shd w:val="clear" w:color="auto" w:fill="FFFFFF"/>
        </w:rPr>
        <w:t>провода</w:t>
      </w:r>
      <w:r>
        <w:rPr>
          <w:rFonts w:ascii="Roboto" w:eastAsia="Roboto" w:hAnsi="Roboto" w:cs="Roboto"/>
          <w:color w:val="000000"/>
          <w:sz w:val="24"/>
          <w:shd w:val="clear" w:color="auto" w:fill="FFFFFF"/>
        </w:rPr>
        <w:t xml:space="preserve">).  </w:t>
      </w:r>
    </w:p>
    <w:p w14:paraId="7AC77BA3" w14:textId="77777777" w:rsidR="00935F01" w:rsidRDefault="00AF2FE4">
      <w:pPr>
        <w:spacing w:after="200" w:line="276" w:lineRule="auto"/>
        <w:jc w:val="both"/>
        <w:rPr>
          <w:rFonts w:ascii="Calibri" w:eastAsia="Calibri" w:hAnsi="Calibri" w:cs="Calibri"/>
        </w:rPr>
      </w:pPr>
      <w:r>
        <w:object w:dxaOrig="8949" w:dyaOrig="5062" w14:anchorId="4F0C1C96">
          <v:rect id="rectole0000000045" o:spid="_x0000_i1070" style="width:448.15pt;height:252.85pt" o:ole="" o:preferrelative="t" stroked="f">
            <v:imagedata r:id="rId113" o:title=""/>
          </v:rect>
          <o:OLEObject Type="Embed" ProgID="StaticMetafile" ShapeID="rectole0000000045" DrawAspect="Content" ObjectID="_1680297453" r:id="rId114"/>
        </w:object>
      </w:r>
    </w:p>
    <w:p w14:paraId="51DF130D" w14:textId="77777777" w:rsidR="00935F01" w:rsidRDefault="00AF2FE4">
      <w:pPr>
        <w:spacing w:after="0" w:line="240" w:lineRule="auto"/>
        <w:rPr>
          <w:rFonts w:ascii="Arial" w:eastAsia="Arial" w:hAnsi="Arial" w:cs="Arial"/>
          <w:sz w:val="24"/>
          <w:shd w:val="clear" w:color="auto" w:fill="FFFFFF"/>
        </w:rPr>
      </w:pPr>
      <w:r>
        <w:rPr>
          <w:rFonts w:ascii="Arial" w:eastAsia="Arial" w:hAnsi="Arial" w:cs="Arial"/>
          <w:sz w:val="24"/>
          <w:shd w:val="clear" w:color="auto" w:fill="FFFFFF"/>
        </w:rPr>
        <w:t xml:space="preserve">Выбор размеров всех элементов зависит от параметров имеющихся материалов. Например выбор размеров резистора зависят от удельного сопротивления, </w:t>
      </w:r>
      <w:r>
        <w:rPr>
          <w:rFonts w:ascii="Arial" w:eastAsia="Arial" w:hAnsi="Arial" w:cs="Arial"/>
          <w:sz w:val="24"/>
          <w:shd w:val="clear" w:color="auto" w:fill="FFFFFF"/>
        </w:rPr>
        <w:lastRenderedPageBreak/>
        <w:t xml:space="preserve">мощности и температурного коэффициента расширения, применяемого материала. Выбор площади конденсатора от пробивного напряжения диэлектрика и диэлектрической проницаемости.  </w:t>
      </w:r>
    </w:p>
    <w:p w14:paraId="75EAB6DB" w14:textId="77777777" w:rsidR="00935F01" w:rsidRDefault="00AF2FE4">
      <w:pPr>
        <w:spacing w:after="0" w:line="240" w:lineRule="auto"/>
        <w:rPr>
          <w:rFonts w:ascii="Arial" w:eastAsia="Arial" w:hAnsi="Arial" w:cs="Arial"/>
          <w:sz w:val="24"/>
          <w:shd w:val="clear" w:color="auto" w:fill="FFFFFF"/>
        </w:rPr>
      </w:pPr>
      <w:r>
        <w:rPr>
          <w:rFonts w:ascii="Arial" w:eastAsia="Arial" w:hAnsi="Arial" w:cs="Arial"/>
          <w:sz w:val="24"/>
          <w:shd w:val="clear" w:color="auto" w:fill="FFFFFF"/>
        </w:rPr>
        <w:t>Затем планируется последовательность послойного изготовления микросхемы.</w:t>
      </w:r>
    </w:p>
    <w:p w14:paraId="4875E74B" w14:textId="77777777" w:rsidR="00935F01" w:rsidRDefault="00AF2FE4">
      <w:pPr>
        <w:spacing w:after="0" w:line="240" w:lineRule="auto"/>
        <w:rPr>
          <w:rFonts w:ascii="Arial" w:eastAsia="Arial" w:hAnsi="Arial" w:cs="Arial"/>
          <w:sz w:val="24"/>
          <w:shd w:val="clear" w:color="auto" w:fill="FFFFFF"/>
        </w:rPr>
      </w:pPr>
      <w:r>
        <w:rPr>
          <w:rFonts w:ascii="Arial" w:eastAsia="Arial" w:hAnsi="Arial" w:cs="Arial"/>
          <w:sz w:val="24"/>
          <w:shd w:val="clear" w:color="auto" w:fill="FFFFFF"/>
        </w:rPr>
        <w:t>Для каждого слоя разрабатывается топология, с учетом допусков.</w:t>
      </w:r>
    </w:p>
    <w:p w14:paraId="6E370C46" w14:textId="77777777" w:rsidR="00935F01" w:rsidRDefault="00AF2FE4">
      <w:pPr>
        <w:spacing w:after="0" w:line="240" w:lineRule="auto"/>
        <w:rPr>
          <w:rFonts w:ascii="Arial" w:eastAsia="Arial" w:hAnsi="Arial" w:cs="Arial"/>
          <w:sz w:val="24"/>
          <w:shd w:val="clear" w:color="auto" w:fill="FFFFFF"/>
        </w:rPr>
      </w:pPr>
      <w:r>
        <w:rPr>
          <w:rFonts w:ascii="Arial" w:eastAsia="Arial" w:hAnsi="Arial" w:cs="Arial"/>
          <w:sz w:val="24"/>
          <w:shd w:val="clear" w:color="auto" w:fill="FFFFFF"/>
        </w:rPr>
        <w:t>Сейчас эти все эти операции выполняет специальный СОФТ, но этот софт настраивается и управляется конструктором.</w:t>
      </w:r>
    </w:p>
    <w:p w14:paraId="50DEC613" w14:textId="77777777" w:rsidR="00935F01" w:rsidRDefault="00AF2FE4">
      <w:pPr>
        <w:spacing w:after="0" w:line="240" w:lineRule="auto"/>
        <w:jc w:val="center"/>
        <w:rPr>
          <w:rFonts w:ascii="Arial" w:eastAsia="Arial" w:hAnsi="Arial" w:cs="Arial"/>
          <w:sz w:val="16"/>
          <w:shd w:val="clear" w:color="auto" w:fill="FFFFFF"/>
        </w:rPr>
      </w:pPr>
      <w:r>
        <w:object w:dxaOrig="5203" w:dyaOrig="6236" w14:anchorId="1EB184FB">
          <v:rect id="rectole0000000046" o:spid="_x0000_i1071" style="width:260.35pt;height:312.2pt" o:ole="" o:preferrelative="t" stroked="f">
            <v:imagedata r:id="rId115" o:title=""/>
          </v:rect>
          <o:OLEObject Type="Embed" ProgID="StaticMetafile" ShapeID="rectole0000000046" DrawAspect="Content" ObjectID="_1680297454" r:id="rId116"/>
        </w:object>
      </w:r>
    </w:p>
    <w:p w14:paraId="0D61AF6E" w14:textId="77777777" w:rsidR="00935F01" w:rsidRDefault="00935F01">
      <w:pPr>
        <w:spacing w:after="0" w:line="240" w:lineRule="auto"/>
        <w:rPr>
          <w:rFonts w:ascii="Arial" w:eastAsia="Arial" w:hAnsi="Arial" w:cs="Arial"/>
          <w:sz w:val="16"/>
          <w:shd w:val="clear" w:color="auto" w:fill="FFFFFF"/>
        </w:rPr>
      </w:pPr>
    </w:p>
    <w:p w14:paraId="7793D158" w14:textId="77777777" w:rsidR="00935F01" w:rsidRDefault="00935F01">
      <w:pPr>
        <w:spacing w:after="0" w:line="240" w:lineRule="auto"/>
        <w:rPr>
          <w:rFonts w:ascii="Arial" w:eastAsia="Arial" w:hAnsi="Arial" w:cs="Arial"/>
          <w:sz w:val="16"/>
          <w:shd w:val="clear" w:color="auto" w:fill="FFFFFF"/>
        </w:rPr>
      </w:pPr>
    </w:p>
    <w:p w14:paraId="7CD31A9F" w14:textId="77777777" w:rsidR="00935F01" w:rsidRDefault="00935F01">
      <w:pPr>
        <w:spacing w:after="0" w:line="240" w:lineRule="auto"/>
        <w:rPr>
          <w:rFonts w:ascii="Arial" w:eastAsia="Arial" w:hAnsi="Arial" w:cs="Arial"/>
          <w:sz w:val="16"/>
          <w:shd w:val="clear" w:color="auto" w:fill="FFFFFF"/>
        </w:rPr>
      </w:pPr>
    </w:p>
    <w:p w14:paraId="49B13721" w14:textId="77777777" w:rsidR="00935F01" w:rsidRDefault="00935F01">
      <w:pPr>
        <w:spacing w:after="0" w:line="240" w:lineRule="auto"/>
        <w:rPr>
          <w:rFonts w:ascii="Arial" w:eastAsia="Arial" w:hAnsi="Arial" w:cs="Arial"/>
          <w:sz w:val="16"/>
          <w:shd w:val="clear" w:color="auto" w:fill="FFFFFF"/>
        </w:rPr>
      </w:pPr>
    </w:p>
    <w:p w14:paraId="2E9CC016" w14:textId="77777777" w:rsidR="00935F01" w:rsidRDefault="00935F01">
      <w:pPr>
        <w:spacing w:after="0" w:line="240" w:lineRule="auto"/>
        <w:rPr>
          <w:rFonts w:ascii="Arial" w:eastAsia="Arial" w:hAnsi="Arial" w:cs="Arial"/>
          <w:sz w:val="16"/>
          <w:shd w:val="clear" w:color="auto" w:fill="FFFFFF"/>
        </w:rPr>
      </w:pPr>
    </w:p>
    <w:p w14:paraId="4E81D054" w14:textId="77777777" w:rsidR="00935F01" w:rsidRDefault="00935F01">
      <w:pPr>
        <w:spacing w:after="0" w:line="240" w:lineRule="auto"/>
        <w:rPr>
          <w:rFonts w:ascii="Arial" w:eastAsia="Arial" w:hAnsi="Arial" w:cs="Arial"/>
          <w:sz w:val="16"/>
          <w:shd w:val="clear" w:color="auto" w:fill="FFFFFF"/>
        </w:rPr>
      </w:pPr>
    </w:p>
    <w:p w14:paraId="6521F32A" w14:textId="77777777" w:rsidR="00935F01" w:rsidRDefault="00AF2FE4">
      <w:pPr>
        <w:spacing w:after="0" w:line="240" w:lineRule="auto"/>
        <w:rPr>
          <w:rFonts w:ascii="Arial" w:eastAsia="Arial" w:hAnsi="Arial" w:cs="Arial"/>
          <w:sz w:val="16"/>
          <w:shd w:val="clear" w:color="auto" w:fill="FFFFFF"/>
        </w:rPr>
      </w:pPr>
      <w:r>
        <w:rPr>
          <w:rFonts w:ascii="Arial" w:eastAsia="Arial" w:hAnsi="Arial" w:cs="Arial"/>
          <w:sz w:val="16"/>
          <w:shd w:val="clear" w:color="auto" w:fill="FFFFFF"/>
        </w:rPr>
        <w:t xml:space="preserve">Для нанесения на подложки тонких пленок применяются термическое испарение, катодное, реактивное и </w:t>
      </w:r>
    </w:p>
    <w:p w14:paraId="627A8B7D" w14:textId="77777777" w:rsidR="00935F01" w:rsidRDefault="00AF2FE4">
      <w:pPr>
        <w:spacing w:after="0" w:line="240" w:lineRule="auto"/>
        <w:rPr>
          <w:rFonts w:ascii="Arial" w:eastAsia="Arial" w:hAnsi="Arial" w:cs="Arial"/>
          <w:sz w:val="16"/>
          <w:shd w:val="clear" w:color="auto" w:fill="FFFFFF"/>
        </w:rPr>
      </w:pPr>
      <w:proofErr w:type="spellStart"/>
      <w:r>
        <w:rPr>
          <w:rFonts w:ascii="Arial" w:eastAsia="Arial" w:hAnsi="Arial" w:cs="Arial"/>
          <w:sz w:val="16"/>
          <w:shd w:val="clear" w:color="auto" w:fill="FFFFFF"/>
        </w:rPr>
        <w:t>Ионноплазменное</w:t>
      </w:r>
      <w:proofErr w:type="spellEnd"/>
      <w:r>
        <w:rPr>
          <w:rFonts w:ascii="Arial" w:eastAsia="Arial" w:hAnsi="Arial" w:cs="Arial"/>
          <w:sz w:val="16"/>
          <w:shd w:val="clear" w:color="auto" w:fill="FFFFFF"/>
        </w:rPr>
        <w:t xml:space="preserve"> распыления, термическое разложение паров, электрохимическое окисление и др.</w:t>
      </w:r>
    </w:p>
    <w:p w14:paraId="12463692" w14:textId="77777777" w:rsidR="00935F01" w:rsidRDefault="00935F01">
      <w:pPr>
        <w:spacing w:after="0" w:line="240" w:lineRule="auto"/>
        <w:rPr>
          <w:rFonts w:ascii="Arial" w:eastAsia="Arial" w:hAnsi="Arial" w:cs="Arial"/>
          <w:sz w:val="18"/>
          <w:shd w:val="clear" w:color="auto" w:fill="FFFFFF"/>
        </w:rPr>
      </w:pPr>
    </w:p>
    <w:p w14:paraId="2AA831B1" w14:textId="77777777" w:rsidR="00935F01" w:rsidRDefault="00935F01">
      <w:pPr>
        <w:spacing w:after="0" w:line="240" w:lineRule="auto"/>
        <w:rPr>
          <w:rFonts w:ascii="Arial" w:eastAsia="Arial" w:hAnsi="Arial" w:cs="Arial"/>
          <w:sz w:val="18"/>
          <w:shd w:val="clear" w:color="auto" w:fill="FFFFFF"/>
        </w:rPr>
      </w:pPr>
    </w:p>
    <w:p w14:paraId="1187250D" w14:textId="77777777" w:rsidR="00935F01" w:rsidRDefault="00AF2FE4">
      <w:pPr>
        <w:spacing w:after="200" w:line="276" w:lineRule="auto"/>
        <w:jc w:val="both"/>
        <w:rPr>
          <w:rFonts w:ascii="Calibri" w:eastAsia="Calibri" w:hAnsi="Calibri" w:cs="Calibri"/>
        </w:rPr>
      </w:pPr>
      <w:r>
        <w:rPr>
          <w:rFonts w:ascii="Calibri" w:eastAsia="Calibri" w:hAnsi="Calibri" w:cs="Calibri"/>
          <w:shd w:val="clear" w:color="auto" w:fill="FFFF00"/>
        </w:rPr>
        <w:t>Тонкие пленки в микроэлектронике. Поверхностное сопротивление.</w:t>
      </w:r>
    </w:p>
    <w:p w14:paraId="08A51DB9" w14:textId="77777777" w:rsidR="00935F01" w:rsidRDefault="00AF2FE4">
      <w:pPr>
        <w:spacing w:after="200" w:line="276" w:lineRule="auto"/>
        <w:jc w:val="both"/>
        <w:rPr>
          <w:rFonts w:ascii="Calibri" w:eastAsia="Calibri" w:hAnsi="Calibri" w:cs="Calibri"/>
        </w:rPr>
      </w:pPr>
      <w:r>
        <w:rPr>
          <w:rFonts w:ascii="Calibri" w:eastAsia="Calibri" w:hAnsi="Calibri" w:cs="Calibri"/>
        </w:rPr>
        <w:t xml:space="preserve">В микроэлектронике используют пленки толщиной от 10 </w:t>
      </w:r>
      <w:proofErr w:type="spellStart"/>
      <w:r>
        <w:rPr>
          <w:rFonts w:ascii="Calibri" w:eastAsia="Calibri" w:hAnsi="Calibri" w:cs="Calibri"/>
        </w:rPr>
        <w:t>нм</w:t>
      </w:r>
      <w:proofErr w:type="spellEnd"/>
      <w:r>
        <w:rPr>
          <w:rFonts w:ascii="Calibri" w:eastAsia="Calibri" w:hAnsi="Calibri" w:cs="Calibri"/>
        </w:rPr>
        <w:t xml:space="preserve"> (100 А) до нескольких мкм.</w:t>
      </w:r>
    </w:p>
    <w:p w14:paraId="4171E5F3" w14:textId="77777777" w:rsidR="00935F01" w:rsidRDefault="00AF2FE4">
      <w:pPr>
        <w:spacing w:after="200" w:line="276" w:lineRule="auto"/>
        <w:jc w:val="both"/>
        <w:rPr>
          <w:rFonts w:ascii="Calibri" w:eastAsia="Calibri" w:hAnsi="Calibri" w:cs="Calibri"/>
        </w:rPr>
      </w:pPr>
      <w:r>
        <w:rPr>
          <w:rFonts w:ascii="Calibri" w:eastAsia="Calibri" w:hAnsi="Calibri" w:cs="Calibri"/>
          <w:shd w:val="clear" w:color="auto" w:fill="FFFF00"/>
        </w:rPr>
        <w:t>Металлические пленки</w:t>
      </w:r>
      <w:r>
        <w:rPr>
          <w:rFonts w:ascii="Calibri" w:eastAsia="Calibri" w:hAnsi="Calibri" w:cs="Calibri"/>
        </w:rPr>
        <w:t xml:space="preserve"> применяют для изготовления </w:t>
      </w:r>
      <w:proofErr w:type="spellStart"/>
      <w:r>
        <w:rPr>
          <w:rFonts w:ascii="Calibri" w:eastAsia="Calibri" w:hAnsi="Calibri" w:cs="Calibri"/>
        </w:rPr>
        <w:t>межсоединений</w:t>
      </w:r>
      <w:proofErr w:type="spellEnd"/>
      <w:r>
        <w:rPr>
          <w:rFonts w:ascii="Calibri" w:eastAsia="Calibri" w:hAnsi="Calibri" w:cs="Calibri"/>
        </w:rPr>
        <w:t xml:space="preserve">, обкладок конденсаторов, индуктивностей, контактных площадок и сопротивлений маленького номинала (0,01 – 100 Ом). </w:t>
      </w:r>
    </w:p>
    <w:p w14:paraId="498F6767" w14:textId="77777777" w:rsidR="00935F01" w:rsidRDefault="00AF2FE4">
      <w:pPr>
        <w:spacing w:after="200" w:line="276" w:lineRule="auto"/>
        <w:jc w:val="both"/>
        <w:rPr>
          <w:rFonts w:ascii="Calibri" w:eastAsia="Calibri" w:hAnsi="Calibri" w:cs="Calibri"/>
        </w:rPr>
      </w:pPr>
      <w:r>
        <w:rPr>
          <w:rFonts w:ascii="Calibri" w:eastAsia="Calibri" w:hAnsi="Calibri" w:cs="Calibri"/>
        </w:rPr>
        <w:t>Сопротивление тонкопленочного резистора равно:</w:t>
      </w:r>
    </w:p>
    <w:p w14:paraId="1D7EC93D" w14:textId="77777777" w:rsidR="00935F01" w:rsidRDefault="00935F01">
      <w:pPr>
        <w:spacing w:after="200" w:line="276" w:lineRule="auto"/>
        <w:jc w:val="both"/>
        <w:rPr>
          <w:rFonts w:ascii="Calibri" w:eastAsia="Calibri" w:hAnsi="Calibri" w:cs="Calibri"/>
          <w:i/>
        </w:rPr>
      </w:pPr>
    </w:p>
    <w:p w14:paraId="23FAF570" w14:textId="77777777" w:rsidR="00935F01" w:rsidRDefault="00AF2FE4">
      <w:pPr>
        <w:spacing w:after="200" w:line="276" w:lineRule="auto"/>
        <w:jc w:val="both"/>
        <w:rPr>
          <w:rFonts w:ascii="Calibri" w:eastAsia="Calibri" w:hAnsi="Calibri" w:cs="Calibri"/>
          <w:i/>
        </w:rPr>
      </w:pPr>
      <w:r>
        <w:rPr>
          <w:rFonts w:ascii="Calibri" w:eastAsia="Calibri" w:hAnsi="Calibri" w:cs="Calibri"/>
          <w:i/>
        </w:rPr>
        <w:t xml:space="preserve">Здесь </w:t>
      </w:r>
      <w:r>
        <w:rPr>
          <w:rFonts w:ascii="Cambria Math" w:eastAsia="Cambria Math" w:hAnsi="Cambria Math" w:cs="Cambria Math"/>
          <w:i/>
        </w:rPr>
        <w:t xml:space="preserve">ρ </w:t>
      </w:r>
      <w:r>
        <w:rPr>
          <w:rFonts w:ascii="Calibri" w:eastAsia="Calibri" w:hAnsi="Calibri" w:cs="Calibri"/>
          <w:i/>
        </w:rPr>
        <w:t xml:space="preserve">-удельное сопротивление, l-длина,  a-ширина,  d-толщина пленки. </w:t>
      </w:r>
    </w:p>
    <w:p w14:paraId="6DA6A014" w14:textId="77777777" w:rsidR="00935F01" w:rsidRDefault="00AF2FE4">
      <w:pPr>
        <w:spacing w:after="200" w:line="276" w:lineRule="auto"/>
        <w:jc w:val="both"/>
        <w:rPr>
          <w:rFonts w:ascii="Calibri" w:eastAsia="Calibri" w:hAnsi="Calibri" w:cs="Calibri"/>
          <w:i/>
        </w:rPr>
      </w:pPr>
      <w:r>
        <w:rPr>
          <w:rFonts w:ascii="Calibri" w:eastAsia="Calibri" w:hAnsi="Calibri" w:cs="Calibri"/>
          <w:i/>
        </w:rPr>
        <w:t>Если взять квадратную пленку, длина равна ширине, то формула изменится</w:t>
      </w:r>
    </w:p>
    <w:p w14:paraId="2C5809AA" w14:textId="77777777" w:rsidR="00935F01" w:rsidRDefault="00AF2FE4">
      <w:pPr>
        <w:spacing w:after="200" w:line="276" w:lineRule="auto"/>
        <w:jc w:val="center"/>
        <w:rPr>
          <w:rFonts w:ascii="Calibri" w:eastAsia="Calibri" w:hAnsi="Calibri" w:cs="Calibri"/>
          <w:i/>
        </w:rPr>
      </w:pPr>
      <w:r>
        <w:rPr>
          <w:rFonts w:ascii="Calibri" w:eastAsia="Calibri" w:hAnsi="Calibri" w:cs="Calibri"/>
          <w:i/>
        </w:rPr>
        <w:t>=N            N=</w:t>
      </w:r>
    </w:p>
    <w:p w14:paraId="487795E6" w14:textId="77777777" w:rsidR="00935F01" w:rsidRDefault="00AF2FE4">
      <w:pPr>
        <w:spacing w:after="200" w:line="276" w:lineRule="auto"/>
        <w:jc w:val="both"/>
        <w:rPr>
          <w:rFonts w:ascii="Calibri" w:eastAsia="Calibri" w:hAnsi="Calibri" w:cs="Calibri"/>
          <w:i/>
        </w:rPr>
      </w:pPr>
      <w:proofErr w:type="spellStart"/>
      <w:r>
        <w:rPr>
          <w:rFonts w:ascii="Calibri" w:eastAsia="Calibri" w:hAnsi="Calibri" w:cs="Calibri"/>
          <w:i/>
        </w:rPr>
        <w:lastRenderedPageBreak/>
        <w:t>Сопротиление</w:t>
      </w:r>
      <w:proofErr w:type="spellEnd"/>
      <w:r>
        <w:rPr>
          <w:rFonts w:ascii="Calibri" w:eastAsia="Calibri" w:hAnsi="Calibri" w:cs="Calibri"/>
          <w:i/>
        </w:rPr>
        <w:t xml:space="preserve"> 1 квадрата пленки часто используется в тонкопленочной электронике как характеристику поверхностного сопротивления.</w:t>
      </w:r>
    </w:p>
    <w:p w14:paraId="2EBE7BE9" w14:textId="77777777" w:rsidR="00935F01" w:rsidRDefault="00935F01">
      <w:pPr>
        <w:spacing w:after="200" w:line="276" w:lineRule="auto"/>
        <w:jc w:val="both"/>
        <w:rPr>
          <w:rFonts w:ascii="Calibri" w:eastAsia="Calibri" w:hAnsi="Calibri" w:cs="Calibri"/>
        </w:rPr>
      </w:pPr>
    </w:p>
    <w:p w14:paraId="5CA46DF0" w14:textId="77777777" w:rsidR="00935F01" w:rsidRDefault="00AF2FE4">
      <w:pPr>
        <w:spacing w:after="200" w:line="276" w:lineRule="auto"/>
        <w:jc w:val="both"/>
        <w:rPr>
          <w:rFonts w:ascii="Calibri" w:eastAsia="Calibri" w:hAnsi="Calibri" w:cs="Calibri"/>
        </w:rPr>
      </w:pPr>
      <w:proofErr w:type="spellStart"/>
      <w:r>
        <w:rPr>
          <w:rFonts w:ascii="Calibri" w:eastAsia="Calibri" w:hAnsi="Calibri" w:cs="Calibri"/>
          <w:shd w:val="clear" w:color="auto" w:fill="FFFF00"/>
        </w:rPr>
        <w:t>Керметные</w:t>
      </w:r>
      <w:proofErr w:type="spellEnd"/>
      <w:r>
        <w:rPr>
          <w:rFonts w:ascii="Calibri" w:eastAsia="Calibri" w:hAnsi="Calibri" w:cs="Calibri"/>
          <w:shd w:val="clear" w:color="auto" w:fill="FFFF00"/>
        </w:rPr>
        <w:t xml:space="preserve"> пленки</w:t>
      </w:r>
      <w:r>
        <w:rPr>
          <w:rFonts w:ascii="Calibri" w:eastAsia="Calibri" w:hAnsi="Calibri" w:cs="Calibri"/>
        </w:rPr>
        <w:t xml:space="preserve">. Кермет – это сокращение керамика-металл. Разработаны стабильные составы кермета, имеющие высокие удельные сопротивления, от десятков до сотен тысяч Ом/квадрат. </w:t>
      </w:r>
    </w:p>
    <w:p w14:paraId="2B1A774A" w14:textId="77777777" w:rsidR="00935F01" w:rsidRDefault="00AF2FE4">
      <w:pPr>
        <w:spacing w:after="200" w:line="276" w:lineRule="auto"/>
        <w:jc w:val="both"/>
        <w:rPr>
          <w:rFonts w:ascii="Calibri" w:eastAsia="Calibri" w:hAnsi="Calibri" w:cs="Calibri"/>
        </w:rPr>
      </w:pPr>
      <w:r>
        <w:rPr>
          <w:rFonts w:ascii="Calibri" w:eastAsia="Calibri" w:hAnsi="Calibri" w:cs="Calibri"/>
        </w:rPr>
        <w:t>Диэлектрические пленки. В качестве диэлектриков применяют оксиды металлов и полупроводников. Al</w:t>
      </w:r>
      <w:r>
        <w:rPr>
          <w:rFonts w:ascii="Calibri" w:eastAsia="Calibri" w:hAnsi="Calibri" w:cs="Calibri"/>
          <w:vertAlign w:val="subscript"/>
        </w:rPr>
        <w:t>2</w:t>
      </w:r>
      <w:r>
        <w:rPr>
          <w:rFonts w:ascii="Calibri" w:eastAsia="Calibri" w:hAnsi="Calibri" w:cs="Calibri"/>
        </w:rPr>
        <w:t>O</w:t>
      </w:r>
      <w:r>
        <w:rPr>
          <w:rFonts w:ascii="Calibri" w:eastAsia="Calibri" w:hAnsi="Calibri" w:cs="Calibri"/>
          <w:vertAlign w:val="subscript"/>
        </w:rPr>
        <w:t>3</w:t>
      </w:r>
      <w:r>
        <w:rPr>
          <w:rFonts w:ascii="Calibri" w:eastAsia="Calibri" w:hAnsi="Calibri" w:cs="Calibri"/>
        </w:rPr>
        <w:t>, Ta</w:t>
      </w:r>
      <w:r>
        <w:rPr>
          <w:rFonts w:ascii="Calibri" w:eastAsia="Calibri" w:hAnsi="Calibri" w:cs="Calibri"/>
          <w:vertAlign w:val="subscript"/>
        </w:rPr>
        <w:t>2</w:t>
      </w:r>
      <w:r>
        <w:rPr>
          <w:rFonts w:ascii="Calibri" w:eastAsia="Calibri" w:hAnsi="Calibri" w:cs="Calibri"/>
        </w:rPr>
        <w:t>O</w:t>
      </w:r>
      <w:r>
        <w:rPr>
          <w:rFonts w:ascii="Calibri" w:eastAsia="Calibri" w:hAnsi="Calibri" w:cs="Calibri"/>
          <w:vertAlign w:val="subscript"/>
        </w:rPr>
        <w:t>5</w:t>
      </w:r>
      <w:r>
        <w:rPr>
          <w:rFonts w:ascii="Calibri" w:eastAsia="Calibri" w:hAnsi="Calibri" w:cs="Calibri"/>
        </w:rPr>
        <w:t>, SiO</w:t>
      </w:r>
      <w:r>
        <w:rPr>
          <w:rFonts w:ascii="Calibri" w:eastAsia="Calibri" w:hAnsi="Calibri" w:cs="Calibri"/>
          <w:vertAlign w:val="subscript"/>
        </w:rPr>
        <w:t>2</w:t>
      </w:r>
      <w:r>
        <w:rPr>
          <w:rFonts w:ascii="Calibri" w:eastAsia="Calibri" w:hAnsi="Calibri" w:cs="Calibri"/>
        </w:rPr>
        <w:t xml:space="preserve">, </w:t>
      </w:r>
      <w:proofErr w:type="spellStart"/>
      <w:r>
        <w:rPr>
          <w:rFonts w:ascii="Calibri" w:eastAsia="Calibri" w:hAnsi="Calibri" w:cs="Calibri"/>
        </w:rPr>
        <w:t>SiO</w:t>
      </w:r>
      <w:proofErr w:type="spellEnd"/>
      <w:r>
        <w:rPr>
          <w:rFonts w:ascii="Calibri" w:eastAsia="Calibri" w:hAnsi="Calibri" w:cs="Calibri"/>
        </w:rPr>
        <w:t xml:space="preserve"> и др.  </w:t>
      </w:r>
      <w:proofErr w:type="spellStart"/>
      <w:r>
        <w:rPr>
          <w:rFonts w:ascii="Calibri" w:eastAsia="Calibri" w:hAnsi="Calibri" w:cs="Calibri"/>
        </w:rPr>
        <w:t>Chr</w:t>
      </w:r>
      <w:proofErr w:type="spellEnd"/>
    </w:p>
    <w:p w14:paraId="315F2953" w14:textId="77777777" w:rsidR="00935F01" w:rsidRDefault="00AF2FE4">
      <w:pPr>
        <w:spacing w:after="200" w:line="276" w:lineRule="auto"/>
        <w:jc w:val="both"/>
        <w:rPr>
          <w:rFonts w:ascii="Calibri" w:eastAsia="Calibri" w:hAnsi="Calibri" w:cs="Calibri"/>
        </w:rPr>
      </w:pPr>
      <w:r>
        <w:rPr>
          <w:rFonts w:ascii="Calibri" w:eastAsia="Calibri" w:hAnsi="Calibri" w:cs="Calibri"/>
          <w:shd w:val="clear" w:color="auto" w:fill="FFFF00"/>
        </w:rPr>
        <w:t>Полупроводниковые тонкие пленки</w:t>
      </w:r>
      <w:r>
        <w:rPr>
          <w:rFonts w:ascii="Calibri" w:eastAsia="Calibri" w:hAnsi="Calibri" w:cs="Calibri"/>
        </w:rPr>
        <w:t xml:space="preserve"> применяют в тонкопленочных микросхемах. Аморфный гидрогенизированный кремний (</w:t>
      </w:r>
      <w:proofErr w:type="spellStart"/>
      <w:r>
        <w:rPr>
          <w:rFonts w:ascii="Calibri" w:eastAsia="Calibri" w:hAnsi="Calibri" w:cs="Calibri"/>
        </w:rPr>
        <w:t>Аморный</w:t>
      </w:r>
      <w:proofErr w:type="spellEnd"/>
      <w:r>
        <w:rPr>
          <w:rFonts w:ascii="Calibri" w:eastAsia="Calibri" w:hAnsi="Calibri" w:cs="Calibri"/>
        </w:rPr>
        <w:t xml:space="preserve"> кремний)   </w:t>
      </w:r>
    </w:p>
    <w:p w14:paraId="2AC12E05" w14:textId="77777777" w:rsidR="00935F01" w:rsidRDefault="00AF2FE4">
      <w:pPr>
        <w:spacing w:after="200" w:line="276" w:lineRule="auto"/>
        <w:jc w:val="both"/>
        <w:rPr>
          <w:rFonts w:ascii="Calibri" w:eastAsia="Calibri" w:hAnsi="Calibri" w:cs="Calibri"/>
        </w:rPr>
      </w:pPr>
      <w:r>
        <w:rPr>
          <w:rFonts w:ascii="Calibri" w:eastAsia="Calibri" w:hAnsi="Calibri" w:cs="Calibri"/>
          <w:shd w:val="clear" w:color="auto" w:fill="FFFF00"/>
        </w:rPr>
        <w:t>Начальные стадии роста пленки. Роль дефектов.</w:t>
      </w:r>
      <w:r>
        <w:rPr>
          <w:rFonts w:ascii="Calibri" w:eastAsia="Calibri" w:hAnsi="Calibri" w:cs="Calibri"/>
        </w:rPr>
        <w:t xml:space="preserve"> </w:t>
      </w:r>
    </w:p>
    <w:p w14:paraId="500F39A0" w14:textId="77777777" w:rsidR="00935F01" w:rsidRDefault="00AF2FE4">
      <w:pPr>
        <w:spacing w:after="200" w:line="276" w:lineRule="auto"/>
        <w:jc w:val="both"/>
        <w:rPr>
          <w:rFonts w:ascii="Calibri" w:eastAsia="Calibri" w:hAnsi="Calibri" w:cs="Calibri"/>
        </w:rPr>
      </w:pPr>
      <w:r>
        <w:rPr>
          <w:rFonts w:ascii="Calibri" w:eastAsia="Calibri" w:hAnsi="Calibri" w:cs="Calibri"/>
        </w:rPr>
        <w:t xml:space="preserve">Рост пленок идет </w:t>
      </w:r>
      <w:proofErr w:type="spellStart"/>
      <w:r>
        <w:rPr>
          <w:rFonts w:ascii="Calibri" w:eastAsia="Calibri" w:hAnsi="Calibri" w:cs="Calibri"/>
        </w:rPr>
        <w:t>поатомно</w:t>
      </w:r>
      <w:proofErr w:type="spellEnd"/>
      <w:r>
        <w:rPr>
          <w:rFonts w:ascii="Calibri" w:eastAsia="Calibri" w:hAnsi="Calibri" w:cs="Calibri"/>
        </w:rPr>
        <w:t>. В начальных стадиях роста образуются зародыши кристаллизации. Они увеличиваются в размерах. Пленка остается островковой.</w:t>
      </w:r>
    </w:p>
    <w:p w14:paraId="732297B9" w14:textId="77777777" w:rsidR="00935F01" w:rsidRDefault="00AF2FE4">
      <w:pPr>
        <w:spacing w:after="200" w:line="276" w:lineRule="auto"/>
        <w:jc w:val="both"/>
        <w:rPr>
          <w:rFonts w:ascii="Calibri" w:eastAsia="Calibri" w:hAnsi="Calibri" w:cs="Calibri"/>
        </w:rPr>
      </w:pPr>
      <w:r>
        <w:rPr>
          <w:rFonts w:ascii="Calibri" w:eastAsia="Calibri" w:hAnsi="Calibri" w:cs="Calibri"/>
        </w:rPr>
        <w:t xml:space="preserve">С увеличением толщины пленки островки срастаются и образуется сплошная пленка. </w:t>
      </w:r>
    </w:p>
    <w:p w14:paraId="112383EE" w14:textId="77777777" w:rsidR="00935F01" w:rsidRDefault="003A70AC">
      <w:pPr>
        <w:spacing w:after="200" w:line="276" w:lineRule="auto"/>
        <w:jc w:val="both"/>
        <w:rPr>
          <w:rFonts w:ascii="Calibri" w:eastAsia="Calibri" w:hAnsi="Calibri" w:cs="Calibri"/>
        </w:rPr>
      </w:pPr>
      <w:hyperlink r:id="rId117">
        <w:r w:rsidR="00AF2FE4">
          <w:rPr>
            <w:rFonts w:ascii="Segoe UI" w:eastAsia="Segoe UI" w:hAnsi="Segoe UI" w:cs="Segoe UI"/>
            <w:color w:val="0000FF"/>
            <w:sz w:val="24"/>
            <w:u w:val="single"/>
          </w:rPr>
          <w:t>https://www.youtube.com/watch?v=aCOyq4YzBtY</w:t>
        </w:r>
      </w:hyperlink>
    </w:p>
    <w:p w14:paraId="1A88EE58" w14:textId="77777777" w:rsidR="00935F01" w:rsidRDefault="00935F01">
      <w:pPr>
        <w:spacing w:after="200" w:line="276" w:lineRule="auto"/>
        <w:jc w:val="both"/>
        <w:rPr>
          <w:rFonts w:ascii="Calibri" w:eastAsia="Calibri" w:hAnsi="Calibri" w:cs="Calibri"/>
          <w:b/>
        </w:rPr>
      </w:pPr>
    </w:p>
    <w:p w14:paraId="122C783E" w14:textId="77777777" w:rsidR="00935F01" w:rsidRDefault="00935F01">
      <w:pPr>
        <w:spacing w:after="200" w:line="276" w:lineRule="auto"/>
        <w:jc w:val="both"/>
        <w:rPr>
          <w:rFonts w:ascii="Calibri" w:eastAsia="Calibri" w:hAnsi="Calibri" w:cs="Calibri"/>
          <w:b/>
        </w:rPr>
      </w:pPr>
    </w:p>
    <w:p w14:paraId="4F0DA6EF" w14:textId="77777777" w:rsidR="00935F01" w:rsidRDefault="00935F01">
      <w:pPr>
        <w:spacing w:after="200" w:line="276" w:lineRule="auto"/>
        <w:jc w:val="both"/>
        <w:rPr>
          <w:rFonts w:ascii="Calibri" w:eastAsia="Calibri" w:hAnsi="Calibri" w:cs="Calibri"/>
          <w:b/>
        </w:rPr>
      </w:pPr>
    </w:p>
    <w:p w14:paraId="59C9F271" w14:textId="77777777" w:rsidR="00935F01" w:rsidRDefault="00935F01">
      <w:pPr>
        <w:spacing w:after="200" w:line="276" w:lineRule="auto"/>
        <w:jc w:val="both"/>
        <w:rPr>
          <w:rFonts w:ascii="Calibri" w:eastAsia="Calibri" w:hAnsi="Calibri" w:cs="Calibri"/>
          <w:b/>
        </w:rPr>
      </w:pPr>
    </w:p>
    <w:p w14:paraId="3366CE2A" w14:textId="77777777" w:rsidR="00935F01" w:rsidRDefault="00935F01">
      <w:pPr>
        <w:spacing w:after="200" w:line="276" w:lineRule="auto"/>
        <w:jc w:val="both"/>
        <w:rPr>
          <w:rFonts w:ascii="Calibri" w:eastAsia="Calibri" w:hAnsi="Calibri" w:cs="Calibri"/>
          <w:b/>
        </w:rPr>
      </w:pPr>
    </w:p>
    <w:p w14:paraId="09FFF76E" w14:textId="77777777" w:rsidR="00935F01" w:rsidRDefault="00935F01">
      <w:pPr>
        <w:spacing w:after="200" w:line="276" w:lineRule="auto"/>
        <w:jc w:val="both"/>
        <w:rPr>
          <w:rFonts w:ascii="Calibri" w:eastAsia="Calibri" w:hAnsi="Calibri" w:cs="Calibri"/>
          <w:b/>
        </w:rPr>
      </w:pPr>
    </w:p>
    <w:p w14:paraId="3BC3E617" w14:textId="77777777" w:rsidR="00935F01" w:rsidRDefault="00935F01">
      <w:pPr>
        <w:spacing w:after="200" w:line="276" w:lineRule="auto"/>
        <w:jc w:val="both"/>
        <w:rPr>
          <w:rFonts w:ascii="Calibri" w:eastAsia="Calibri" w:hAnsi="Calibri" w:cs="Calibri"/>
          <w:b/>
        </w:rPr>
      </w:pPr>
    </w:p>
    <w:p w14:paraId="655EE3DC" w14:textId="77777777" w:rsidR="00935F01" w:rsidRDefault="00935F01">
      <w:pPr>
        <w:spacing w:after="200" w:line="276" w:lineRule="auto"/>
        <w:jc w:val="both"/>
        <w:rPr>
          <w:rFonts w:ascii="Calibri" w:eastAsia="Calibri" w:hAnsi="Calibri" w:cs="Calibri"/>
          <w:b/>
        </w:rPr>
      </w:pPr>
    </w:p>
    <w:p w14:paraId="04585128" w14:textId="77777777" w:rsidR="00935F01" w:rsidRDefault="00935F01">
      <w:pPr>
        <w:spacing w:after="200" w:line="276" w:lineRule="auto"/>
        <w:jc w:val="both"/>
        <w:rPr>
          <w:rFonts w:ascii="Calibri" w:eastAsia="Calibri" w:hAnsi="Calibri" w:cs="Calibri"/>
          <w:b/>
        </w:rPr>
      </w:pPr>
    </w:p>
    <w:p w14:paraId="4B2E2407" w14:textId="77777777" w:rsidR="00935F01" w:rsidRDefault="00935F01">
      <w:pPr>
        <w:spacing w:after="200" w:line="276" w:lineRule="auto"/>
        <w:jc w:val="both"/>
        <w:rPr>
          <w:rFonts w:ascii="Calibri" w:eastAsia="Calibri" w:hAnsi="Calibri" w:cs="Calibri"/>
          <w:b/>
        </w:rPr>
      </w:pPr>
    </w:p>
    <w:p w14:paraId="4428F8BC" w14:textId="77777777" w:rsidR="00935F01" w:rsidRDefault="00935F01">
      <w:pPr>
        <w:spacing w:after="200" w:line="276" w:lineRule="auto"/>
        <w:jc w:val="both"/>
        <w:rPr>
          <w:rFonts w:ascii="Calibri" w:eastAsia="Calibri" w:hAnsi="Calibri" w:cs="Calibri"/>
          <w:b/>
        </w:rPr>
      </w:pPr>
    </w:p>
    <w:p w14:paraId="72DB161E" w14:textId="77777777" w:rsidR="00935F01" w:rsidRDefault="00935F01">
      <w:pPr>
        <w:spacing w:after="200" w:line="276" w:lineRule="auto"/>
        <w:jc w:val="both"/>
        <w:rPr>
          <w:rFonts w:ascii="Calibri" w:eastAsia="Calibri" w:hAnsi="Calibri" w:cs="Calibri"/>
          <w:b/>
        </w:rPr>
      </w:pPr>
    </w:p>
    <w:p w14:paraId="59EC6439" w14:textId="77777777" w:rsidR="00935F01" w:rsidRDefault="00935F01">
      <w:pPr>
        <w:spacing w:after="200" w:line="276" w:lineRule="auto"/>
        <w:jc w:val="both"/>
        <w:rPr>
          <w:rFonts w:ascii="Calibri" w:eastAsia="Calibri" w:hAnsi="Calibri" w:cs="Calibri"/>
          <w:b/>
        </w:rPr>
      </w:pPr>
    </w:p>
    <w:p w14:paraId="5CCDCB20" w14:textId="77777777" w:rsidR="00935F01" w:rsidRDefault="00935F01">
      <w:pPr>
        <w:spacing w:after="200" w:line="276" w:lineRule="auto"/>
        <w:jc w:val="both"/>
        <w:rPr>
          <w:rFonts w:ascii="Calibri" w:eastAsia="Calibri" w:hAnsi="Calibri" w:cs="Calibri"/>
          <w:b/>
        </w:rPr>
      </w:pPr>
    </w:p>
    <w:p w14:paraId="5DF68475" w14:textId="77777777" w:rsidR="00935F01" w:rsidRDefault="00935F01">
      <w:pPr>
        <w:spacing w:after="200" w:line="276" w:lineRule="auto"/>
        <w:jc w:val="both"/>
        <w:rPr>
          <w:rFonts w:ascii="Calibri" w:eastAsia="Calibri" w:hAnsi="Calibri" w:cs="Calibri"/>
          <w:b/>
        </w:rPr>
      </w:pPr>
    </w:p>
    <w:p w14:paraId="554463AE" w14:textId="77777777" w:rsidR="00935F01" w:rsidRDefault="00935F01">
      <w:pPr>
        <w:spacing w:after="200" w:line="276" w:lineRule="auto"/>
        <w:jc w:val="both"/>
        <w:rPr>
          <w:rFonts w:ascii="Calibri" w:eastAsia="Calibri" w:hAnsi="Calibri" w:cs="Calibri"/>
          <w:b/>
        </w:rPr>
      </w:pPr>
    </w:p>
    <w:p w14:paraId="3BB0E89F" w14:textId="77777777" w:rsidR="00935F01" w:rsidRDefault="00935F01">
      <w:pPr>
        <w:spacing w:after="200" w:line="276" w:lineRule="auto"/>
        <w:jc w:val="both"/>
        <w:rPr>
          <w:rFonts w:ascii="Calibri" w:eastAsia="Calibri" w:hAnsi="Calibri" w:cs="Calibri"/>
          <w:b/>
        </w:rPr>
      </w:pPr>
    </w:p>
    <w:p w14:paraId="0CD8F082" w14:textId="77777777" w:rsidR="00935F01" w:rsidRDefault="00935F01">
      <w:pPr>
        <w:spacing w:after="200" w:line="276" w:lineRule="auto"/>
        <w:jc w:val="both"/>
        <w:rPr>
          <w:rFonts w:ascii="Calibri" w:eastAsia="Calibri" w:hAnsi="Calibri" w:cs="Calibri"/>
          <w:b/>
        </w:rPr>
      </w:pPr>
    </w:p>
    <w:p w14:paraId="798F6F68" w14:textId="77777777" w:rsidR="00935F01" w:rsidRDefault="00AF2FE4">
      <w:pPr>
        <w:spacing w:after="200" w:line="276" w:lineRule="auto"/>
        <w:jc w:val="both"/>
        <w:rPr>
          <w:rFonts w:ascii="Calibri" w:eastAsia="Calibri" w:hAnsi="Calibri" w:cs="Calibri"/>
          <w:b/>
        </w:rPr>
      </w:pPr>
      <w:r>
        <w:rPr>
          <w:rFonts w:ascii="Calibri" w:eastAsia="Calibri" w:hAnsi="Calibri" w:cs="Calibri"/>
          <w:b/>
          <w:shd w:val="clear" w:color="auto" w:fill="FFFF00"/>
        </w:rPr>
        <w:t>Л 6.</w:t>
      </w:r>
      <w:r>
        <w:rPr>
          <w:rFonts w:ascii="Calibri" w:eastAsia="Calibri" w:hAnsi="Calibri" w:cs="Calibri"/>
          <w:b/>
        </w:rPr>
        <w:t xml:space="preserve"> Монокристаллические, поликристаллические, </w:t>
      </w:r>
      <w:proofErr w:type="spellStart"/>
      <w:r>
        <w:rPr>
          <w:rFonts w:ascii="Calibri" w:eastAsia="Calibri" w:hAnsi="Calibri" w:cs="Calibri"/>
          <w:b/>
        </w:rPr>
        <w:t>нанокристаллические</w:t>
      </w:r>
      <w:proofErr w:type="spellEnd"/>
      <w:r>
        <w:rPr>
          <w:rFonts w:ascii="Calibri" w:eastAsia="Calibri" w:hAnsi="Calibri" w:cs="Calibri"/>
          <w:b/>
        </w:rPr>
        <w:t xml:space="preserve"> и аморфные материалы в современной микроэлектронике. Удельное сопротивление полупроводника.</w:t>
      </w:r>
    </w:p>
    <w:p w14:paraId="0EB1F43A" w14:textId="77777777" w:rsidR="00935F01" w:rsidRDefault="00AF2FE4">
      <w:pPr>
        <w:spacing w:after="200" w:line="276" w:lineRule="auto"/>
        <w:jc w:val="both"/>
        <w:rPr>
          <w:rFonts w:ascii="Calibri" w:eastAsia="Calibri" w:hAnsi="Calibri" w:cs="Calibri"/>
        </w:rPr>
      </w:pPr>
      <w:r>
        <w:rPr>
          <w:rFonts w:ascii="Calibri" w:eastAsia="Calibri" w:hAnsi="Calibri" w:cs="Calibri"/>
          <w:shd w:val="clear" w:color="auto" w:fill="FFFF00"/>
        </w:rPr>
        <w:t>Монокристаллические пленки</w:t>
      </w:r>
    </w:p>
    <w:p w14:paraId="5BF309E5" w14:textId="77777777" w:rsidR="00935F01" w:rsidRDefault="00AF2FE4">
      <w:pPr>
        <w:spacing w:after="200" w:line="276" w:lineRule="auto"/>
        <w:jc w:val="both"/>
        <w:rPr>
          <w:rFonts w:ascii="Calibri" w:eastAsia="Calibri" w:hAnsi="Calibri" w:cs="Calibri"/>
        </w:rPr>
      </w:pPr>
      <w:r>
        <w:rPr>
          <w:rFonts w:ascii="Calibri" w:eastAsia="Calibri" w:hAnsi="Calibri" w:cs="Calibri"/>
        </w:rPr>
        <w:t>Совершенные монокристаллические пленки нужны для изготовления диодов, транзисторов в микросхемах.</w:t>
      </w:r>
    </w:p>
    <w:p w14:paraId="15CF7235" w14:textId="77777777" w:rsidR="00935F01" w:rsidRDefault="00AF2FE4">
      <w:pPr>
        <w:spacing w:after="200" w:line="276" w:lineRule="auto"/>
        <w:jc w:val="both"/>
        <w:rPr>
          <w:rFonts w:ascii="Calibri" w:eastAsia="Calibri" w:hAnsi="Calibri" w:cs="Calibri"/>
        </w:rPr>
      </w:pPr>
      <w:r>
        <w:rPr>
          <w:rFonts w:ascii="Calibri" w:eastAsia="Calibri" w:hAnsi="Calibri" w:cs="Calibri"/>
        </w:rPr>
        <w:t xml:space="preserve">Ориентированный рост монокристаллических </w:t>
      </w:r>
      <w:proofErr w:type="spellStart"/>
      <w:r>
        <w:rPr>
          <w:rFonts w:ascii="Calibri" w:eastAsia="Calibri" w:hAnsi="Calibri" w:cs="Calibri"/>
        </w:rPr>
        <w:t>пленокназывают</w:t>
      </w:r>
      <w:proofErr w:type="spellEnd"/>
      <w:r>
        <w:rPr>
          <w:rFonts w:ascii="Calibri" w:eastAsia="Calibri" w:hAnsi="Calibri" w:cs="Calibri"/>
        </w:rPr>
        <w:t xml:space="preserve"> Эпитаксией. Монокристаллическая подложка   задает ориентированный рост /как на сетку с шагом а падают шары такого же размера. Потеряв кинетическую энергию они застрянут в ямках / в местах с минимумом потенциальной энергии / в местах с наибольшей энергией связи (удержания).  </w:t>
      </w:r>
    </w:p>
    <w:p w14:paraId="525D10D4" w14:textId="77777777" w:rsidR="00935F01" w:rsidRDefault="00AF2FE4">
      <w:pPr>
        <w:spacing w:after="200" w:line="276" w:lineRule="auto"/>
        <w:rPr>
          <w:rFonts w:ascii="Calibri" w:eastAsia="Calibri" w:hAnsi="Calibri" w:cs="Calibri"/>
        </w:rPr>
      </w:pPr>
      <w:r>
        <w:object w:dxaOrig="3441" w:dyaOrig="2470" w14:anchorId="1B474689">
          <v:rect id="rectole0000000047" o:spid="_x0000_i1072" style="width:171.65pt;height:123.85pt" o:ole="" o:preferrelative="t" stroked="f">
            <v:imagedata r:id="rId118" o:title=""/>
          </v:rect>
          <o:OLEObject Type="Embed" ProgID="StaticMetafile" ShapeID="rectole0000000047" DrawAspect="Content" ObjectID="_1680297455" r:id="rId119"/>
        </w:object>
      </w:r>
      <w:r>
        <w:rPr>
          <w:rFonts w:ascii="Calibri" w:eastAsia="Calibri" w:hAnsi="Calibri" w:cs="Calibri"/>
        </w:rPr>
        <w:t xml:space="preserve">        </w:t>
      </w:r>
      <w:r>
        <w:object w:dxaOrig="3847" w:dyaOrig="2288" w14:anchorId="1869B5D6">
          <v:rect id="rectole0000000048" o:spid="_x0000_i1073" style="width:191.8pt;height:114.6pt" o:ole="" o:preferrelative="t" stroked="f">
            <v:imagedata r:id="rId120" o:title=""/>
          </v:rect>
          <o:OLEObject Type="Embed" ProgID="StaticMetafile" ShapeID="rectole0000000048" DrawAspect="Content" ObjectID="_1680297456" r:id="rId121"/>
        </w:object>
      </w:r>
    </w:p>
    <w:p w14:paraId="575B69FC" w14:textId="77777777" w:rsidR="00935F01" w:rsidRDefault="00AF2FE4">
      <w:pPr>
        <w:spacing w:after="200" w:line="276" w:lineRule="auto"/>
        <w:jc w:val="both"/>
        <w:rPr>
          <w:rFonts w:ascii="Calibri" w:eastAsia="Calibri" w:hAnsi="Calibri" w:cs="Calibri"/>
        </w:rPr>
      </w:pPr>
      <w:r>
        <w:rPr>
          <w:rFonts w:ascii="Calibri" w:eastAsia="Calibri" w:hAnsi="Calibri" w:cs="Calibri"/>
        </w:rPr>
        <w:t xml:space="preserve">Если параметры </w:t>
      </w:r>
      <w:proofErr w:type="spellStart"/>
      <w:r>
        <w:rPr>
          <w:rFonts w:ascii="Calibri" w:eastAsia="Calibri" w:hAnsi="Calibri" w:cs="Calibri"/>
        </w:rPr>
        <w:t>решоток</w:t>
      </w:r>
      <w:proofErr w:type="spellEnd"/>
      <w:r>
        <w:rPr>
          <w:rFonts w:ascii="Calibri" w:eastAsia="Calibri" w:hAnsi="Calibri" w:cs="Calibri"/>
        </w:rPr>
        <w:t xml:space="preserve"> совпадают или очень близки то эпитаксия возможна. Если параметры </w:t>
      </w:r>
      <w:proofErr w:type="spellStart"/>
      <w:r>
        <w:rPr>
          <w:rFonts w:ascii="Calibri" w:eastAsia="Calibri" w:hAnsi="Calibri" w:cs="Calibri"/>
        </w:rPr>
        <w:t>решоток</w:t>
      </w:r>
      <w:proofErr w:type="spellEnd"/>
      <w:r>
        <w:rPr>
          <w:rFonts w:ascii="Calibri" w:eastAsia="Calibri" w:hAnsi="Calibri" w:cs="Calibri"/>
        </w:rPr>
        <w:t xml:space="preserve"> сильно отличаются то ориентирующая сила теряется. Много дефектов и растут поликристаллические пленки, микрокристаллические, аморфные пленки </w:t>
      </w:r>
    </w:p>
    <w:p w14:paraId="68FDC1A2" w14:textId="77777777" w:rsidR="00935F01" w:rsidRDefault="00AF2FE4">
      <w:pPr>
        <w:spacing w:after="200" w:line="276" w:lineRule="auto"/>
        <w:jc w:val="center"/>
        <w:rPr>
          <w:rFonts w:ascii="Calibri" w:eastAsia="Calibri" w:hAnsi="Calibri" w:cs="Calibri"/>
        </w:rPr>
      </w:pPr>
      <w:r>
        <w:object w:dxaOrig="3219" w:dyaOrig="1680" w14:anchorId="2A7191D5">
          <v:rect id="rectole0000000049" o:spid="_x0000_i1074" style="width:161.3pt;height:84.1pt" o:ole="" o:preferrelative="t" stroked="f">
            <v:imagedata r:id="rId122" o:title=""/>
          </v:rect>
          <o:OLEObject Type="Embed" ProgID="StaticMetafile" ShapeID="rectole0000000049" DrawAspect="Content" ObjectID="_1680297457" r:id="rId123"/>
        </w:object>
      </w:r>
    </w:p>
    <w:p w14:paraId="69FA62ED" w14:textId="77777777" w:rsidR="00935F01" w:rsidRDefault="00AF2FE4">
      <w:pPr>
        <w:spacing w:after="200" w:line="276" w:lineRule="auto"/>
        <w:jc w:val="both"/>
        <w:rPr>
          <w:rFonts w:ascii="Calibri" w:eastAsia="Calibri" w:hAnsi="Calibri" w:cs="Calibri"/>
        </w:rPr>
      </w:pPr>
      <w:r>
        <w:rPr>
          <w:rFonts w:ascii="Calibri" w:eastAsia="Calibri" w:hAnsi="Calibri" w:cs="Calibri"/>
        </w:rPr>
        <w:t xml:space="preserve">Рост тонких пленок идет </w:t>
      </w:r>
      <w:proofErr w:type="spellStart"/>
      <w:r>
        <w:rPr>
          <w:rFonts w:ascii="Calibri" w:eastAsia="Calibri" w:hAnsi="Calibri" w:cs="Calibri"/>
        </w:rPr>
        <w:t>поатомно</w:t>
      </w:r>
      <w:proofErr w:type="spellEnd"/>
      <w:r>
        <w:rPr>
          <w:rFonts w:ascii="Calibri" w:eastAsia="Calibri" w:hAnsi="Calibri" w:cs="Calibri"/>
        </w:rPr>
        <w:t xml:space="preserve">. Мы создаем поток атомов в сторону подложки. Не все атомы захватываются подложкой. Есть термин – коэффициент термической аккомодации (прилипания). Те что </w:t>
      </w:r>
      <w:proofErr w:type="spellStart"/>
      <w:r>
        <w:rPr>
          <w:rFonts w:ascii="Calibri" w:eastAsia="Calibri" w:hAnsi="Calibri" w:cs="Calibri"/>
        </w:rPr>
        <w:t>захватились</w:t>
      </w:r>
      <w:proofErr w:type="spellEnd"/>
      <w:r>
        <w:rPr>
          <w:rFonts w:ascii="Calibri" w:eastAsia="Calibri" w:hAnsi="Calibri" w:cs="Calibri"/>
        </w:rPr>
        <w:t xml:space="preserve">, вначале  двигаются по нагретой поверхности, (миграция / поверхностная диффузия). Атомы при эпитаксиальном росте, захватываются там, где сила взаимодействия наибольшая. </w:t>
      </w:r>
    </w:p>
    <w:p w14:paraId="45B220B3" w14:textId="77777777" w:rsidR="00935F01" w:rsidRDefault="00AF2FE4">
      <w:pPr>
        <w:spacing w:after="200" w:line="276" w:lineRule="auto"/>
        <w:jc w:val="both"/>
        <w:rPr>
          <w:rFonts w:ascii="Calibri" w:eastAsia="Calibri" w:hAnsi="Calibri" w:cs="Calibri"/>
        </w:rPr>
      </w:pPr>
      <w:r>
        <w:object w:dxaOrig="3603" w:dyaOrig="1538" w14:anchorId="61F46FF8">
          <v:rect id="rectole0000000050" o:spid="_x0000_i1075" style="width:179.7pt;height:77.2pt" o:ole="" o:preferrelative="t" stroked="f">
            <v:imagedata r:id="rId124" o:title=""/>
          </v:rect>
          <o:OLEObject Type="Embed" ProgID="StaticMetafile" ShapeID="rectole0000000050" DrawAspect="Content" ObjectID="_1680297458" r:id="rId125"/>
        </w:object>
      </w:r>
      <w:r>
        <w:object w:dxaOrig="5325" w:dyaOrig="1538" w14:anchorId="797863E4">
          <v:rect id="rectole0000000051" o:spid="_x0000_i1076" style="width:266.1pt;height:77.2pt" o:ole="" o:preferrelative="t" stroked="f">
            <v:imagedata r:id="rId126" o:title=""/>
          </v:rect>
          <o:OLEObject Type="Embed" ProgID="StaticMetafile" ShapeID="rectole0000000051" DrawAspect="Content" ObjectID="_1680297459" r:id="rId127"/>
        </w:object>
      </w:r>
    </w:p>
    <w:p w14:paraId="5D9D3D81" w14:textId="77777777" w:rsidR="00935F01" w:rsidRDefault="00AF2FE4">
      <w:pPr>
        <w:spacing w:after="200" w:line="276" w:lineRule="auto"/>
        <w:jc w:val="both"/>
        <w:rPr>
          <w:rFonts w:ascii="Calibri" w:eastAsia="Calibri" w:hAnsi="Calibri" w:cs="Calibri"/>
        </w:rPr>
      </w:pPr>
      <w:r>
        <w:rPr>
          <w:rFonts w:ascii="Calibri" w:eastAsia="Calibri" w:hAnsi="Calibri" w:cs="Calibri"/>
        </w:rPr>
        <w:t xml:space="preserve">• адсорбция  атомов на поверхности подложки;        • поверхностная миграция атомов; </w:t>
      </w:r>
    </w:p>
    <w:p w14:paraId="744D6CD4" w14:textId="77777777" w:rsidR="00935F01" w:rsidRDefault="00AF2FE4">
      <w:pPr>
        <w:spacing w:after="200" w:line="276" w:lineRule="auto"/>
        <w:jc w:val="both"/>
        <w:rPr>
          <w:rFonts w:ascii="Calibri" w:eastAsia="Calibri" w:hAnsi="Calibri" w:cs="Calibri"/>
        </w:rPr>
      </w:pPr>
      <w:r>
        <w:rPr>
          <w:rFonts w:ascii="Calibri" w:eastAsia="Calibri" w:hAnsi="Calibri" w:cs="Calibri"/>
        </w:rPr>
        <w:lastRenderedPageBreak/>
        <w:t xml:space="preserve">• термическая десорбция атомов, не внедренных. • присоединившиеся атомы остаются в                                                                                </w:t>
      </w:r>
    </w:p>
    <w:p w14:paraId="59550197" w14:textId="77777777" w:rsidR="00935F01" w:rsidRDefault="00AF2FE4">
      <w:pPr>
        <w:spacing w:after="200" w:line="276" w:lineRule="auto"/>
        <w:jc w:val="both"/>
        <w:rPr>
          <w:rFonts w:ascii="Calibri" w:eastAsia="Calibri" w:hAnsi="Calibri" w:cs="Calibri"/>
        </w:rPr>
      </w:pPr>
      <w:r>
        <w:rPr>
          <w:rFonts w:ascii="Calibri" w:eastAsia="Calibri" w:hAnsi="Calibri" w:cs="Calibri"/>
        </w:rPr>
        <w:t xml:space="preserve">                                                                                                              кристаллической решетке; </w:t>
      </w:r>
    </w:p>
    <w:p w14:paraId="2D2AF25F" w14:textId="77777777" w:rsidR="00935F01" w:rsidRDefault="00AF2FE4">
      <w:pPr>
        <w:spacing w:after="200" w:line="276" w:lineRule="auto"/>
        <w:jc w:val="both"/>
        <w:rPr>
          <w:rFonts w:ascii="Calibri" w:eastAsia="Calibri" w:hAnsi="Calibri" w:cs="Calibri"/>
        </w:rPr>
      </w:pPr>
      <w:r>
        <w:rPr>
          <w:rFonts w:ascii="Calibri" w:eastAsia="Calibri" w:hAnsi="Calibri" w:cs="Calibri"/>
        </w:rPr>
        <w:t xml:space="preserve">При эпитаксии управляют степенью легирования. Эпитаксия дает самые совершенные пленки без примесей. </w:t>
      </w:r>
    </w:p>
    <w:p w14:paraId="63A0EB4B" w14:textId="77777777" w:rsidR="00935F01" w:rsidRDefault="00AF2FE4">
      <w:pPr>
        <w:spacing w:after="200" w:line="276" w:lineRule="auto"/>
        <w:jc w:val="both"/>
        <w:rPr>
          <w:rFonts w:ascii="Calibri" w:eastAsia="Calibri" w:hAnsi="Calibri" w:cs="Calibri"/>
        </w:rPr>
      </w:pPr>
      <w:r>
        <w:rPr>
          <w:rFonts w:ascii="Calibri" w:eastAsia="Calibri" w:hAnsi="Calibri" w:cs="Calibri"/>
        </w:rPr>
        <w:t>Примесные атомы имеют другой радиус больше или меньше. При высокой концентрации примеси генерируются напряжения сжатия или растяжения.</w:t>
      </w:r>
    </w:p>
    <w:p w14:paraId="2F6F92B6" w14:textId="77777777" w:rsidR="00935F01" w:rsidRDefault="00AF2FE4">
      <w:pPr>
        <w:spacing w:after="200" w:line="276" w:lineRule="auto"/>
        <w:jc w:val="center"/>
        <w:rPr>
          <w:rFonts w:ascii="Calibri" w:eastAsia="Calibri" w:hAnsi="Calibri" w:cs="Calibri"/>
          <w:b/>
        </w:rPr>
      </w:pPr>
      <w:r>
        <w:rPr>
          <w:rFonts w:ascii="Calibri" w:eastAsia="Calibri" w:hAnsi="Calibri" w:cs="Calibri"/>
        </w:rPr>
        <w:t xml:space="preserve">образуются островки, островки увеличиваются и сливаются </w:t>
      </w:r>
      <w:r>
        <w:rPr>
          <w:rFonts w:ascii="Calibri" w:eastAsia="Calibri" w:hAnsi="Calibri" w:cs="Calibri"/>
          <w:b/>
        </w:rPr>
        <w:t xml:space="preserve">островковый рост / </w:t>
      </w:r>
      <w:proofErr w:type="spellStart"/>
      <w:r>
        <w:rPr>
          <w:rFonts w:ascii="Calibri" w:eastAsia="Calibri" w:hAnsi="Calibri" w:cs="Calibri"/>
          <w:b/>
        </w:rPr>
        <w:t>коалсценция</w:t>
      </w:r>
      <w:proofErr w:type="spellEnd"/>
      <w:r>
        <w:rPr>
          <w:rFonts w:ascii="Calibri" w:eastAsia="Calibri" w:hAnsi="Calibri" w:cs="Calibri"/>
          <w:b/>
        </w:rPr>
        <w:t xml:space="preserve"> островков  / пленка</w:t>
      </w:r>
    </w:p>
    <w:p w14:paraId="665C0A42" w14:textId="77777777" w:rsidR="00935F01" w:rsidRDefault="00AF2FE4">
      <w:pPr>
        <w:spacing w:after="200" w:line="276" w:lineRule="auto"/>
        <w:jc w:val="both"/>
        <w:rPr>
          <w:rFonts w:ascii="Calibri" w:eastAsia="Calibri" w:hAnsi="Calibri" w:cs="Calibri"/>
          <w:sz w:val="28"/>
        </w:rPr>
      </w:pPr>
      <w:r>
        <w:object w:dxaOrig="4818" w:dyaOrig="3583" w14:anchorId="1A9D2A20">
          <v:rect id="rectole0000000052" o:spid="_x0000_i1077" style="width:240.75pt;height:179.15pt" o:ole="" o:preferrelative="t" stroked="f">
            <v:imagedata r:id="rId128" o:title=""/>
          </v:rect>
          <o:OLEObject Type="Embed" ProgID="StaticMetafile" ShapeID="rectole0000000052" DrawAspect="Content" ObjectID="_1680297460" r:id="rId129"/>
        </w:object>
      </w:r>
      <w:r>
        <w:rPr>
          <w:rFonts w:ascii="Calibri" w:eastAsia="Calibri" w:hAnsi="Calibri" w:cs="Calibri"/>
          <w:sz w:val="28"/>
        </w:rPr>
        <w:t xml:space="preserve"> </w:t>
      </w:r>
      <w:r>
        <w:object w:dxaOrig="3340" w:dyaOrig="2288" w14:anchorId="1A65D0B0">
          <v:rect id="rectole0000000053" o:spid="_x0000_i1078" style="width:167.05pt;height:114.6pt" o:ole="" o:preferrelative="t" stroked="f">
            <v:imagedata r:id="rId130" o:title=""/>
          </v:rect>
          <o:OLEObject Type="Embed" ProgID="StaticMetafile" ShapeID="rectole0000000053" DrawAspect="Content" ObjectID="_1680297461" r:id="rId131"/>
        </w:object>
      </w:r>
    </w:p>
    <w:p w14:paraId="74028461" w14:textId="77777777" w:rsidR="00935F01" w:rsidRDefault="00AF2FE4">
      <w:pPr>
        <w:spacing w:after="200" w:line="276" w:lineRule="auto"/>
        <w:jc w:val="both"/>
        <w:rPr>
          <w:rFonts w:ascii="Calibri" w:eastAsia="Calibri" w:hAnsi="Calibri" w:cs="Calibri"/>
          <w:sz w:val="28"/>
        </w:rPr>
      </w:pPr>
      <w:r>
        <w:rPr>
          <w:rFonts w:ascii="Calibri" w:eastAsia="Calibri" w:hAnsi="Calibri" w:cs="Calibri"/>
          <w:sz w:val="28"/>
        </w:rPr>
        <w:t xml:space="preserve">На ориентирующих подложках все островки растут с одинаковой </w:t>
      </w:r>
      <w:proofErr w:type="spellStart"/>
      <w:r>
        <w:rPr>
          <w:rFonts w:ascii="Calibri" w:eastAsia="Calibri" w:hAnsi="Calibri" w:cs="Calibri"/>
          <w:sz w:val="28"/>
        </w:rPr>
        <w:t>кристаллографичесой</w:t>
      </w:r>
      <w:proofErr w:type="spellEnd"/>
      <w:r>
        <w:rPr>
          <w:rFonts w:ascii="Calibri" w:eastAsia="Calibri" w:hAnsi="Calibri" w:cs="Calibri"/>
          <w:sz w:val="28"/>
        </w:rPr>
        <w:t xml:space="preserve"> ориентацией. </w:t>
      </w:r>
    </w:p>
    <w:p w14:paraId="1F9D677D" w14:textId="77777777" w:rsidR="00935F01" w:rsidRDefault="00AF2FE4">
      <w:pPr>
        <w:spacing w:after="200" w:line="276" w:lineRule="auto"/>
        <w:jc w:val="both"/>
        <w:rPr>
          <w:rFonts w:ascii="Calibri" w:eastAsia="Calibri" w:hAnsi="Calibri" w:cs="Calibri"/>
          <w:sz w:val="28"/>
        </w:rPr>
      </w:pPr>
      <w:r>
        <w:rPr>
          <w:rFonts w:ascii="Calibri" w:eastAsia="Calibri" w:hAnsi="Calibri" w:cs="Calibri"/>
          <w:sz w:val="28"/>
        </w:rPr>
        <w:t>На некристаллических (не ориентирующих) положках растут поликристаллические пленки</w:t>
      </w:r>
    </w:p>
    <w:p w14:paraId="7497EFC3" w14:textId="77777777" w:rsidR="00935F01" w:rsidRDefault="00AF2FE4">
      <w:pPr>
        <w:spacing w:after="200" w:line="276" w:lineRule="auto"/>
        <w:rPr>
          <w:rFonts w:ascii="Calibri" w:eastAsia="Calibri" w:hAnsi="Calibri" w:cs="Calibri"/>
          <w:sz w:val="28"/>
        </w:rPr>
      </w:pPr>
      <w:r>
        <w:rPr>
          <w:rFonts w:ascii="Calibri" w:eastAsia="Calibri" w:hAnsi="Calibri" w:cs="Calibri"/>
          <w:sz w:val="28"/>
        </w:rPr>
        <w:t>А</w:t>
      </w:r>
      <w:r>
        <w:rPr>
          <w:rFonts w:ascii="Calibri" w:eastAsia="Calibri" w:hAnsi="Calibri" w:cs="Calibri"/>
          <w:sz w:val="28"/>
        </w:rPr>
        <w:tab/>
      </w:r>
      <w:r>
        <w:rPr>
          <w:rFonts w:ascii="Calibri" w:eastAsia="Calibri" w:hAnsi="Calibri" w:cs="Calibri"/>
          <w:sz w:val="28"/>
        </w:rPr>
        <w:tab/>
      </w:r>
      <w:r>
        <w:rPr>
          <w:rFonts w:ascii="Calibri" w:eastAsia="Calibri" w:hAnsi="Calibri" w:cs="Calibri"/>
          <w:sz w:val="28"/>
        </w:rPr>
        <w:tab/>
      </w:r>
    </w:p>
    <w:p w14:paraId="03D60561" w14:textId="77777777" w:rsidR="00935F01" w:rsidRDefault="00AF2FE4">
      <w:pPr>
        <w:spacing w:after="200" w:line="276" w:lineRule="auto"/>
        <w:jc w:val="both"/>
        <w:rPr>
          <w:rFonts w:ascii="Calibri" w:eastAsia="Calibri" w:hAnsi="Calibri" w:cs="Calibri"/>
          <w:sz w:val="28"/>
        </w:rPr>
      </w:pPr>
      <w:r>
        <w:rPr>
          <w:rFonts w:ascii="Calibri" w:eastAsia="Calibri" w:hAnsi="Calibri" w:cs="Calibri"/>
          <w:sz w:val="28"/>
        </w:rPr>
        <w:t>М</w:t>
      </w:r>
      <w:r>
        <w:rPr>
          <w:rFonts w:ascii="Calibri" w:eastAsia="Calibri" w:hAnsi="Calibri" w:cs="Calibri"/>
          <w:sz w:val="28"/>
        </w:rPr>
        <w:tab/>
        <w:t xml:space="preserve">        </w:t>
      </w:r>
    </w:p>
    <w:p w14:paraId="4498FF54" w14:textId="77777777" w:rsidR="00935F01" w:rsidRDefault="00AF2FE4">
      <w:pPr>
        <w:spacing w:after="200" w:line="276" w:lineRule="auto"/>
        <w:rPr>
          <w:rFonts w:ascii="Calibri" w:eastAsia="Calibri" w:hAnsi="Calibri" w:cs="Calibri"/>
          <w:sz w:val="28"/>
        </w:rPr>
      </w:pPr>
      <w:r>
        <w:rPr>
          <w:rFonts w:ascii="Calibri" w:eastAsia="Calibri" w:hAnsi="Calibri" w:cs="Calibri"/>
          <w:sz w:val="28"/>
        </w:rPr>
        <w:t xml:space="preserve">О </w:t>
      </w:r>
      <w:r>
        <w:rPr>
          <w:rFonts w:ascii="Calibri" w:eastAsia="Calibri" w:hAnsi="Calibri" w:cs="Calibri"/>
          <w:sz w:val="28"/>
        </w:rPr>
        <w:tab/>
        <w:t xml:space="preserve">     поли  </w:t>
      </w:r>
    </w:p>
    <w:p w14:paraId="3C880FFC" w14:textId="77777777" w:rsidR="00935F01" w:rsidRDefault="00AF2FE4">
      <w:pPr>
        <w:spacing w:after="200" w:line="276" w:lineRule="auto"/>
        <w:rPr>
          <w:rFonts w:ascii="Calibri" w:eastAsia="Calibri" w:hAnsi="Calibri" w:cs="Calibri"/>
          <w:sz w:val="28"/>
        </w:rPr>
      </w:pPr>
      <w:r>
        <w:rPr>
          <w:rFonts w:ascii="Calibri" w:eastAsia="Calibri" w:hAnsi="Calibri" w:cs="Calibri"/>
          <w:sz w:val="28"/>
        </w:rPr>
        <w:t>Р</w:t>
      </w:r>
    </w:p>
    <w:p w14:paraId="4ADA018D" w14:textId="77777777" w:rsidR="00935F01" w:rsidRDefault="00AF2FE4">
      <w:pPr>
        <w:spacing w:after="200" w:line="276" w:lineRule="auto"/>
        <w:rPr>
          <w:rFonts w:ascii="Calibri" w:eastAsia="Calibri" w:hAnsi="Calibri" w:cs="Calibri"/>
          <w:sz w:val="28"/>
        </w:rPr>
      </w:pPr>
      <w:r>
        <w:rPr>
          <w:rFonts w:ascii="Calibri" w:eastAsia="Calibri" w:hAnsi="Calibri" w:cs="Calibri"/>
          <w:sz w:val="28"/>
        </w:rPr>
        <w:t xml:space="preserve">ф                                     </w:t>
      </w:r>
      <w:proofErr w:type="spellStart"/>
      <w:r>
        <w:rPr>
          <w:rFonts w:ascii="Calibri" w:eastAsia="Calibri" w:hAnsi="Calibri" w:cs="Calibri"/>
          <w:sz w:val="28"/>
        </w:rPr>
        <w:t>Монокристаллл</w:t>
      </w:r>
      <w:proofErr w:type="spellEnd"/>
    </w:p>
    <w:p w14:paraId="287A513F" w14:textId="77777777" w:rsidR="00935F01" w:rsidRDefault="00AF2FE4">
      <w:pPr>
        <w:spacing w:after="200" w:line="276" w:lineRule="auto"/>
        <w:rPr>
          <w:rFonts w:ascii="Calibri" w:eastAsia="Calibri" w:hAnsi="Calibri" w:cs="Calibri"/>
          <w:sz w:val="32"/>
        </w:rPr>
      </w:pPr>
      <w:r>
        <w:rPr>
          <w:rFonts w:ascii="Calibri" w:eastAsia="Calibri" w:hAnsi="Calibri" w:cs="Calibri"/>
          <w:sz w:val="32"/>
        </w:rPr>
        <w:t>V</w:t>
      </w:r>
    </w:p>
    <w:p w14:paraId="778B9B40" w14:textId="77777777" w:rsidR="00935F01" w:rsidRDefault="00935F01">
      <w:pPr>
        <w:spacing w:after="200" w:line="276" w:lineRule="auto"/>
        <w:rPr>
          <w:rFonts w:ascii="Calibri" w:eastAsia="Calibri" w:hAnsi="Calibri" w:cs="Calibri"/>
          <w:sz w:val="28"/>
        </w:rPr>
      </w:pPr>
    </w:p>
    <w:p w14:paraId="41CFDD63" w14:textId="77777777" w:rsidR="00935F01" w:rsidRDefault="00AF2FE4">
      <w:pPr>
        <w:spacing w:after="200" w:line="276" w:lineRule="auto"/>
        <w:rPr>
          <w:rFonts w:ascii="Calibri" w:eastAsia="Calibri" w:hAnsi="Calibri" w:cs="Calibri"/>
          <w:sz w:val="28"/>
        </w:rPr>
      </w:pPr>
      <w:r>
        <w:rPr>
          <w:rFonts w:ascii="Calibri" w:eastAsia="Calibri" w:hAnsi="Calibri" w:cs="Calibri"/>
          <w:sz w:val="28"/>
        </w:rPr>
        <w:t>монокристалл</w:t>
      </w:r>
    </w:p>
    <w:p w14:paraId="5E6CF19C" w14:textId="77777777" w:rsidR="00935F01" w:rsidRDefault="00AF2FE4">
      <w:pPr>
        <w:spacing w:after="200" w:line="276" w:lineRule="auto"/>
        <w:jc w:val="both"/>
        <w:rPr>
          <w:rFonts w:ascii="Calibri" w:eastAsia="Calibri" w:hAnsi="Calibri" w:cs="Calibri"/>
        </w:rPr>
      </w:pPr>
      <w:r>
        <w:rPr>
          <w:rFonts w:ascii="Calibri" w:eastAsia="Calibri" w:hAnsi="Calibri" w:cs="Calibri"/>
        </w:rPr>
        <w:t xml:space="preserve">поликристаллические пленки </w:t>
      </w:r>
    </w:p>
    <w:p w14:paraId="147DD4ED" w14:textId="77777777" w:rsidR="00935F01" w:rsidRDefault="00AF2FE4">
      <w:pPr>
        <w:spacing w:after="200" w:line="276" w:lineRule="auto"/>
        <w:jc w:val="both"/>
        <w:rPr>
          <w:rFonts w:ascii="Calibri" w:eastAsia="Calibri" w:hAnsi="Calibri" w:cs="Calibri"/>
        </w:rPr>
      </w:pPr>
      <w:r>
        <w:rPr>
          <w:rFonts w:ascii="Calibri" w:eastAsia="Calibri" w:hAnsi="Calibri" w:cs="Calibri"/>
        </w:rPr>
        <w:lastRenderedPageBreak/>
        <w:t>микрокристаллические пленки</w:t>
      </w:r>
    </w:p>
    <w:p w14:paraId="3A5E471D" w14:textId="77777777" w:rsidR="00935F01" w:rsidRDefault="00AF2FE4">
      <w:pPr>
        <w:spacing w:after="200" w:line="276" w:lineRule="auto"/>
        <w:jc w:val="both"/>
        <w:rPr>
          <w:rFonts w:ascii="Calibri" w:eastAsia="Calibri" w:hAnsi="Calibri" w:cs="Calibri"/>
        </w:rPr>
      </w:pPr>
      <w:proofErr w:type="spellStart"/>
      <w:r>
        <w:rPr>
          <w:rFonts w:ascii="Calibri" w:eastAsia="Calibri" w:hAnsi="Calibri" w:cs="Calibri"/>
        </w:rPr>
        <w:t>нанокристаллические</w:t>
      </w:r>
      <w:proofErr w:type="spellEnd"/>
      <w:r>
        <w:rPr>
          <w:rFonts w:ascii="Calibri" w:eastAsia="Calibri" w:hAnsi="Calibri" w:cs="Calibri"/>
        </w:rPr>
        <w:t xml:space="preserve"> пленки</w:t>
      </w:r>
    </w:p>
    <w:p w14:paraId="4DDAF428" w14:textId="77777777" w:rsidR="00935F01" w:rsidRDefault="00AF2FE4">
      <w:pPr>
        <w:spacing w:after="200" w:line="276" w:lineRule="auto"/>
        <w:jc w:val="both"/>
        <w:rPr>
          <w:rFonts w:ascii="Calibri" w:eastAsia="Calibri" w:hAnsi="Calibri" w:cs="Calibri"/>
        </w:rPr>
      </w:pPr>
      <w:r>
        <w:rPr>
          <w:rFonts w:ascii="Calibri" w:eastAsia="Calibri" w:hAnsi="Calibri" w:cs="Calibri"/>
        </w:rPr>
        <w:t xml:space="preserve">аморфные пленки </w:t>
      </w:r>
    </w:p>
    <w:p w14:paraId="63D58D74" w14:textId="77777777" w:rsidR="00935F01" w:rsidRDefault="00AF2FE4">
      <w:pPr>
        <w:spacing w:after="200" w:line="276" w:lineRule="auto"/>
        <w:jc w:val="both"/>
        <w:rPr>
          <w:rFonts w:ascii="Calibri" w:eastAsia="Calibri" w:hAnsi="Calibri" w:cs="Calibri"/>
        </w:rPr>
      </w:pPr>
      <w:r>
        <w:rPr>
          <w:rFonts w:ascii="Calibri" w:eastAsia="Calibri" w:hAnsi="Calibri" w:cs="Calibri"/>
          <w:shd w:val="clear" w:color="auto" w:fill="FFFF00"/>
        </w:rPr>
        <w:t>поликристаллические пленки</w:t>
      </w:r>
      <w:r>
        <w:rPr>
          <w:rFonts w:ascii="Calibri" w:eastAsia="Calibri" w:hAnsi="Calibri" w:cs="Calibri"/>
        </w:rPr>
        <w:t xml:space="preserve"> </w:t>
      </w:r>
    </w:p>
    <w:p w14:paraId="12A07CB3" w14:textId="77777777" w:rsidR="00935F01" w:rsidRDefault="00AF2FE4">
      <w:pPr>
        <w:spacing w:after="200" w:line="276" w:lineRule="auto"/>
        <w:jc w:val="both"/>
        <w:rPr>
          <w:rFonts w:ascii="Calibri" w:eastAsia="Calibri" w:hAnsi="Calibri" w:cs="Calibri"/>
        </w:rPr>
      </w:pPr>
      <w:r>
        <w:rPr>
          <w:rFonts w:ascii="Calibri" w:eastAsia="Calibri" w:hAnsi="Calibri" w:cs="Calibri"/>
          <w:shd w:val="clear" w:color="auto" w:fill="FFFF00"/>
        </w:rPr>
        <w:t>микрокристаллические пленки</w:t>
      </w:r>
    </w:p>
    <w:p w14:paraId="31DCA589" w14:textId="77777777" w:rsidR="00935F01" w:rsidRDefault="00AF2FE4">
      <w:pPr>
        <w:spacing w:after="200" w:line="276" w:lineRule="auto"/>
        <w:jc w:val="both"/>
        <w:rPr>
          <w:rFonts w:ascii="Calibri" w:eastAsia="Calibri" w:hAnsi="Calibri" w:cs="Calibri"/>
        </w:rPr>
      </w:pPr>
      <w:proofErr w:type="spellStart"/>
      <w:r>
        <w:rPr>
          <w:rFonts w:ascii="Calibri" w:eastAsia="Calibri" w:hAnsi="Calibri" w:cs="Calibri"/>
          <w:shd w:val="clear" w:color="auto" w:fill="FFFF00"/>
        </w:rPr>
        <w:t>нанокристаллические</w:t>
      </w:r>
      <w:proofErr w:type="spellEnd"/>
      <w:r>
        <w:rPr>
          <w:rFonts w:ascii="Calibri" w:eastAsia="Calibri" w:hAnsi="Calibri" w:cs="Calibri"/>
          <w:shd w:val="clear" w:color="auto" w:fill="FFFF00"/>
        </w:rPr>
        <w:t xml:space="preserve"> пленки</w:t>
      </w:r>
      <w:r>
        <w:rPr>
          <w:rFonts w:ascii="Calibri" w:eastAsia="Calibri" w:hAnsi="Calibri" w:cs="Calibri"/>
        </w:rPr>
        <w:tab/>
      </w:r>
      <w:r>
        <w:rPr>
          <w:rFonts w:ascii="Calibri" w:eastAsia="Calibri" w:hAnsi="Calibri" w:cs="Calibri"/>
        </w:rPr>
        <w:tab/>
      </w:r>
      <w:r>
        <w:rPr>
          <w:rFonts w:ascii="Calibri" w:eastAsia="Calibri" w:hAnsi="Calibri" w:cs="Calibri"/>
        </w:rPr>
        <w:tab/>
        <w:t>0</w:t>
      </w:r>
      <w:r>
        <w:rPr>
          <w:rFonts w:ascii="Calibri" w:eastAsia="Calibri" w:hAnsi="Calibri" w:cs="Calibri"/>
        </w:rPr>
        <w:tab/>
        <w:t>100</w:t>
      </w:r>
      <w:r>
        <w:rPr>
          <w:rFonts w:ascii="Calibri" w:eastAsia="Calibri" w:hAnsi="Calibri" w:cs="Calibri"/>
        </w:rPr>
        <w:tab/>
        <w:t>200</w:t>
      </w:r>
      <w:r>
        <w:rPr>
          <w:rFonts w:ascii="Calibri" w:eastAsia="Calibri" w:hAnsi="Calibri" w:cs="Calibri"/>
        </w:rPr>
        <w:tab/>
        <w:t>300</w:t>
      </w:r>
      <w:r>
        <w:rPr>
          <w:rFonts w:ascii="Calibri" w:eastAsia="Calibri" w:hAnsi="Calibri" w:cs="Calibri"/>
        </w:rPr>
        <w:tab/>
        <w:t>400</w:t>
      </w:r>
      <w:r>
        <w:rPr>
          <w:rFonts w:ascii="Calibri" w:eastAsia="Calibri" w:hAnsi="Calibri" w:cs="Calibri"/>
        </w:rPr>
        <w:tab/>
        <w:t>500</w:t>
      </w:r>
      <w:r>
        <w:rPr>
          <w:rFonts w:ascii="Calibri" w:eastAsia="Calibri" w:hAnsi="Calibri" w:cs="Calibri"/>
        </w:rPr>
        <w:tab/>
        <w:t>600  Т С</w:t>
      </w:r>
      <w:r>
        <w:rPr>
          <w:rFonts w:ascii="Calibri" w:eastAsia="Calibri" w:hAnsi="Calibri" w:cs="Calibri"/>
        </w:rPr>
        <w:tab/>
      </w:r>
    </w:p>
    <w:p w14:paraId="78C74FAF" w14:textId="77777777" w:rsidR="00935F01" w:rsidRDefault="00AF2FE4">
      <w:pPr>
        <w:spacing w:after="200" w:line="276" w:lineRule="auto"/>
        <w:jc w:val="both"/>
        <w:rPr>
          <w:rFonts w:ascii="Calibri" w:eastAsia="Calibri" w:hAnsi="Calibri" w:cs="Calibri"/>
        </w:rPr>
      </w:pPr>
      <w:r>
        <w:rPr>
          <w:rFonts w:ascii="Calibri" w:eastAsia="Calibri" w:hAnsi="Calibri" w:cs="Calibri"/>
          <w:shd w:val="clear" w:color="auto" w:fill="FFFF00"/>
        </w:rPr>
        <w:t>аморфные пленки</w:t>
      </w:r>
    </w:p>
    <w:p w14:paraId="1148E164" w14:textId="77777777" w:rsidR="00935F01" w:rsidRDefault="00AF2FE4">
      <w:pPr>
        <w:keepNext/>
        <w:keepLines/>
        <w:spacing w:before="200" w:after="0" w:line="276" w:lineRule="auto"/>
        <w:jc w:val="center"/>
        <w:rPr>
          <w:rFonts w:ascii="Cambria" w:eastAsia="Cambria" w:hAnsi="Cambria" w:cs="Cambria"/>
          <w:b/>
          <w:color w:val="000000"/>
        </w:rPr>
      </w:pPr>
      <w:r>
        <w:object w:dxaOrig="9536" w:dyaOrig="6337" w14:anchorId="4F03B937">
          <v:rect id="rectole0000000054" o:spid="_x0000_i1079" style="width:476.95pt;height:316.8pt" o:ole="" o:preferrelative="t" stroked="f">
            <v:imagedata r:id="rId132" o:title=""/>
          </v:rect>
          <o:OLEObject Type="Embed" ProgID="StaticMetafile" ShapeID="rectole0000000054" DrawAspect="Content" ObjectID="_1680297462" r:id="rId133"/>
        </w:object>
      </w:r>
    </w:p>
    <w:p w14:paraId="33FB73B3" w14:textId="77777777" w:rsidR="00935F01" w:rsidRDefault="00935F01">
      <w:pPr>
        <w:keepNext/>
        <w:keepLines/>
        <w:tabs>
          <w:tab w:val="left" w:pos="1985"/>
        </w:tabs>
        <w:spacing w:before="200" w:after="0" w:line="276" w:lineRule="auto"/>
        <w:jc w:val="center"/>
        <w:rPr>
          <w:rFonts w:ascii="Cambria" w:eastAsia="Cambria" w:hAnsi="Cambria" w:cs="Cambria"/>
          <w:b/>
          <w:color w:val="000000"/>
        </w:rPr>
      </w:pPr>
    </w:p>
    <w:p w14:paraId="5092609C" w14:textId="77777777" w:rsidR="00935F01" w:rsidRDefault="00935F01">
      <w:pPr>
        <w:keepNext/>
        <w:keepLines/>
        <w:tabs>
          <w:tab w:val="left" w:pos="1985"/>
        </w:tabs>
        <w:spacing w:before="200" w:after="0" w:line="276" w:lineRule="auto"/>
        <w:jc w:val="center"/>
        <w:rPr>
          <w:rFonts w:ascii="Cambria" w:eastAsia="Cambria" w:hAnsi="Cambria" w:cs="Cambria"/>
          <w:b/>
          <w:color w:val="000000"/>
        </w:rPr>
      </w:pPr>
    </w:p>
    <w:p w14:paraId="1A911E8F" w14:textId="77777777" w:rsidR="00935F01" w:rsidRDefault="00935F01">
      <w:pPr>
        <w:keepNext/>
        <w:keepLines/>
        <w:tabs>
          <w:tab w:val="left" w:pos="1985"/>
        </w:tabs>
        <w:spacing w:before="200" w:after="0" w:line="276" w:lineRule="auto"/>
        <w:jc w:val="center"/>
        <w:rPr>
          <w:rFonts w:ascii="Cambria" w:eastAsia="Cambria" w:hAnsi="Cambria" w:cs="Cambria"/>
          <w:b/>
          <w:color w:val="000000"/>
        </w:rPr>
      </w:pPr>
    </w:p>
    <w:p w14:paraId="4C4E1E47" w14:textId="77777777" w:rsidR="00935F01" w:rsidRDefault="00935F01">
      <w:pPr>
        <w:keepNext/>
        <w:keepLines/>
        <w:tabs>
          <w:tab w:val="left" w:pos="1985"/>
        </w:tabs>
        <w:spacing w:before="200" w:after="0" w:line="276" w:lineRule="auto"/>
        <w:jc w:val="center"/>
        <w:rPr>
          <w:rFonts w:ascii="Cambria" w:eastAsia="Cambria" w:hAnsi="Cambria" w:cs="Cambria"/>
          <w:b/>
          <w:color w:val="000000"/>
        </w:rPr>
      </w:pPr>
    </w:p>
    <w:p w14:paraId="6BEC6AD3" w14:textId="77777777" w:rsidR="00935F01" w:rsidRDefault="00935F01">
      <w:pPr>
        <w:keepNext/>
        <w:keepLines/>
        <w:tabs>
          <w:tab w:val="left" w:pos="1985"/>
        </w:tabs>
        <w:spacing w:before="200" w:after="0" w:line="276" w:lineRule="auto"/>
        <w:jc w:val="center"/>
        <w:rPr>
          <w:rFonts w:ascii="Cambria" w:eastAsia="Cambria" w:hAnsi="Cambria" w:cs="Cambria"/>
          <w:b/>
          <w:color w:val="000000"/>
        </w:rPr>
      </w:pPr>
    </w:p>
    <w:p w14:paraId="67CB031B" w14:textId="77777777" w:rsidR="00935F01" w:rsidRDefault="00935F01">
      <w:pPr>
        <w:keepNext/>
        <w:keepLines/>
        <w:tabs>
          <w:tab w:val="left" w:pos="1985"/>
        </w:tabs>
        <w:spacing w:before="200" w:after="0" w:line="276" w:lineRule="auto"/>
        <w:jc w:val="center"/>
        <w:rPr>
          <w:rFonts w:ascii="Cambria" w:eastAsia="Cambria" w:hAnsi="Cambria" w:cs="Cambria"/>
          <w:b/>
          <w:color w:val="000000"/>
        </w:rPr>
      </w:pPr>
    </w:p>
    <w:p w14:paraId="724316B8" w14:textId="77777777" w:rsidR="00935F01" w:rsidRDefault="00935F01">
      <w:pPr>
        <w:keepNext/>
        <w:keepLines/>
        <w:tabs>
          <w:tab w:val="left" w:pos="1985"/>
        </w:tabs>
        <w:spacing w:before="200" w:after="0" w:line="276" w:lineRule="auto"/>
        <w:jc w:val="center"/>
        <w:rPr>
          <w:rFonts w:ascii="Cambria" w:eastAsia="Cambria" w:hAnsi="Cambria" w:cs="Cambria"/>
          <w:b/>
          <w:color w:val="000000"/>
        </w:rPr>
      </w:pPr>
    </w:p>
    <w:p w14:paraId="12CB90F9" w14:textId="77777777" w:rsidR="00935F01" w:rsidRDefault="00935F01">
      <w:pPr>
        <w:keepNext/>
        <w:keepLines/>
        <w:tabs>
          <w:tab w:val="left" w:pos="1985"/>
        </w:tabs>
        <w:spacing w:before="200" w:after="0" w:line="276" w:lineRule="auto"/>
        <w:jc w:val="center"/>
        <w:rPr>
          <w:rFonts w:ascii="Cambria" w:eastAsia="Cambria" w:hAnsi="Cambria" w:cs="Cambria"/>
          <w:b/>
          <w:color w:val="000000"/>
        </w:rPr>
      </w:pPr>
    </w:p>
    <w:p w14:paraId="26856B50" w14:textId="77777777" w:rsidR="00935F01" w:rsidRDefault="00935F01">
      <w:pPr>
        <w:keepNext/>
        <w:keepLines/>
        <w:tabs>
          <w:tab w:val="left" w:pos="1985"/>
        </w:tabs>
        <w:spacing w:before="200" w:after="0" w:line="276" w:lineRule="auto"/>
        <w:jc w:val="center"/>
        <w:rPr>
          <w:rFonts w:ascii="Cambria" w:eastAsia="Cambria" w:hAnsi="Cambria" w:cs="Cambria"/>
          <w:b/>
          <w:color w:val="000000"/>
        </w:rPr>
      </w:pPr>
    </w:p>
    <w:p w14:paraId="6772A125" w14:textId="77777777" w:rsidR="00935F01" w:rsidRDefault="00935F01">
      <w:pPr>
        <w:keepNext/>
        <w:keepLines/>
        <w:tabs>
          <w:tab w:val="left" w:pos="1985"/>
        </w:tabs>
        <w:spacing w:before="200" w:after="0" w:line="276" w:lineRule="auto"/>
        <w:jc w:val="center"/>
        <w:rPr>
          <w:rFonts w:ascii="Cambria" w:eastAsia="Cambria" w:hAnsi="Cambria" w:cs="Cambria"/>
          <w:b/>
          <w:color w:val="000000"/>
        </w:rPr>
      </w:pPr>
    </w:p>
    <w:p w14:paraId="339CF46A" w14:textId="77777777" w:rsidR="00935F01" w:rsidRDefault="00935F01">
      <w:pPr>
        <w:keepNext/>
        <w:keepLines/>
        <w:tabs>
          <w:tab w:val="left" w:pos="1985"/>
        </w:tabs>
        <w:spacing w:before="200" w:after="0" w:line="276" w:lineRule="auto"/>
        <w:jc w:val="center"/>
        <w:rPr>
          <w:rFonts w:ascii="Cambria" w:eastAsia="Cambria" w:hAnsi="Cambria" w:cs="Cambria"/>
          <w:b/>
          <w:color w:val="000000"/>
        </w:rPr>
      </w:pPr>
    </w:p>
    <w:p w14:paraId="27595688" w14:textId="77777777" w:rsidR="00935F01" w:rsidRDefault="00935F01">
      <w:pPr>
        <w:keepNext/>
        <w:keepLines/>
        <w:tabs>
          <w:tab w:val="left" w:pos="1985"/>
        </w:tabs>
        <w:spacing w:before="200" w:after="0" w:line="276" w:lineRule="auto"/>
        <w:jc w:val="center"/>
        <w:rPr>
          <w:rFonts w:ascii="Cambria" w:eastAsia="Cambria" w:hAnsi="Cambria" w:cs="Cambria"/>
          <w:b/>
          <w:color w:val="000000"/>
        </w:rPr>
      </w:pPr>
    </w:p>
    <w:p w14:paraId="295978F3" w14:textId="77777777" w:rsidR="00935F01" w:rsidRDefault="00935F01">
      <w:pPr>
        <w:keepNext/>
        <w:keepLines/>
        <w:tabs>
          <w:tab w:val="left" w:pos="1985"/>
        </w:tabs>
        <w:spacing w:before="200" w:after="0" w:line="276" w:lineRule="auto"/>
        <w:jc w:val="center"/>
        <w:rPr>
          <w:rFonts w:ascii="Cambria" w:eastAsia="Cambria" w:hAnsi="Cambria" w:cs="Cambria"/>
          <w:b/>
          <w:color w:val="000000"/>
        </w:rPr>
      </w:pPr>
    </w:p>
    <w:p w14:paraId="6881B813" w14:textId="77777777" w:rsidR="00935F01" w:rsidRDefault="00935F01">
      <w:pPr>
        <w:keepNext/>
        <w:keepLines/>
        <w:tabs>
          <w:tab w:val="left" w:pos="1985"/>
        </w:tabs>
        <w:spacing w:before="200" w:after="0" w:line="276" w:lineRule="auto"/>
        <w:jc w:val="center"/>
        <w:rPr>
          <w:rFonts w:ascii="Cambria" w:eastAsia="Cambria" w:hAnsi="Cambria" w:cs="Cambria"/>
          <w:b/>
          <w:color w:val="000000"/>
        </w:rPr>
      </w:pPr>
    </w:p>
    <w:p w14:paraId="537F9AC6" w14:textId="77777777" w:rsidR="00935F01" w:rsidRDefault="00935F01">
      <w:pPr>
        <w:keepNext/>
        <w:keepLines/>
        <w:tabs>
          <w:tab w:val="left" w:pos="1985"/>
        </w:tabs>
        <w:spacing w:before="200" w:after="0" w:line="276" w:lineRule="auto"/>
        <w:jc w:val="center"/>
        <w:rPr>
          <w:rFonts w:ascii="Cambria" w:eastAsia="Cambria" w:hAnsi="Cambria" w:cs="Cambria"/>
          <w:b/>
          <w:color w:val="000000"/>
        </w:rPr>
      </w:pPr>
    </w:p>
    <w:p w14:paraId="61619105" w14:textId="77777777" w:rsidR="00935F01" w:rsidRDefault="00935F01">
      <w:pPr>
        <w:keepNext/>
        <w:keepLines/>
        <w:tabs>
          <w:tab w:val="left" w:pos="1985"/>
        </w:tabs>
        <w:spacing w:before="200" w:after="0" w:line="276" w:lineRule="auto"/>
        <w:jc w:val="center"/>
        <w:rPr>
          <w:rFonts w:ascii="Cambria" w:eastAsia="Cambria" w:hAnsi="Cambria" w:cs="Cambria"/>
          <w:b/>
          <w:color w:val="000000"/>
        </w:rPr>
      </w:pPr>
    </w:p>
    <w:p w14:paraId="770546A7" w14:textId="77777777" w:rsidR="00935F01" w:rsidRDefault="00935F01">
      <w:pPr>
        <w:keepNext/>
        <w:keepLines/>
        <w:tabs>
          <w:tab w:val="left" w:pos="1985"/>
        </w:tabs>
        <w:spacing w:before="200" w:after="0" w:line="276" w:lineRule="auto"/>
        <w:jc w:val="center"/>
        <w:rPr>
          <w:rFonts w:ascii="Cambria" w:eastAsia="Cambria" w:hAnsi="Cambria" w:cs="Cambria"/>
          <w:b/>
          <w:color w:val="000000"/>
        </w:rPr>
      </w:pPr>
    </w:p>
    <w:p w14:paraId="20746CB5" w14:textId="77777777" w:rsidR="00935F01" w:rsidRDefault="00AF2FE4">
      <w:pPr>
        <w:spacing w:before="100" w:after="100" w:line="240" w:lineRule="auto"/>
        <w:rPr>
          <w:rFonts w:ascii="Times New Roman" w:eastAsia="Times New Roman" w:hAnsi="Times New Roman" w:cs="Times New Roman"/>
          <w:color w:val="000000"/>
          <w:sz w:val="27"/>
        </w:rPr>
      </w:pPr>
      <w:r>
        <w:object w:dxaOrig="9779" w:dyaOrig="10751" w14:anchorId="5CE5658B">
          <v:rect id="rectole0000000055" o:spid="_x0000_i1080" style="width:489pt;height:537.4pt" o:ole="" o:preferrelative="t" stroked="f">
            <v:imagedata r:id="rId134" o:title=""/>
          </v:rect>
          <o:OLEObject Type="Embed" ProgID="StaticMetafile" ShapeID="rectole0000000055" DrawAspect="Content" ObjectID="_1680297463" r:id="rId135"/>
        </w:object>
      </w:r>
    </w:p>
    <w:p w14:paraId="2D7B0EEE" w14:textId="77777777" w:rsidR="00935F01" w:rsidRDefault="00935F01">
      <w:pPr>
        <w:spacing w:before="100" w:after="100" w:line="240" w:lineRule="auto"/>
        <w:rPr>
          <w:rFonts w:ascii="Times New Roman" w:eastAsia="Times New Roman" w:hAnsi="Times New Roman" w:cs="Times New Roman"/>
          <w:color w:val="000000"/>
          <w:sz w:val="27"/>
        </w:rPr>
      </w:pPr>
    </w:p>
    <w:p w14:paraId="64F89C9F" w14:textId="77777777" w:rsidR="00935F01" w:rsidRDefault="00AF2FE4">
      <w:pPr>
        <w:spacing w:before="100" w:after="100" w:line="240" w:lineRule="auto"/>
        <w:rPr>
          <w:rFonts w:ascii="Times New Roman" w:eastAsia="Times New Roman" w:hAnsi="Times New Roman" w:cs="Times New Roman"/>
          <w:color w:val="000000"/>
          <w:sz w:val="27"/>
        </w:rPr>
      </w:pPr>
      <w:proofErr w:type="spellStart"/>
      <w:r>
        <w:rPr>
          <w:rFonts w:ascii="Times New Roman" w:eastAsia="Times New Roman" w:hAnsi="Times New Roman" w:cs="Times New Roman"/>
          <w:color w:val="000000"/>
          <w:sz w:val="27"/>
        </w:rPr>
        <w:t>Поатомный</w:t>
      </w:r>
      <w:proofErr w:type="spellEnd"/>
      <w:r>
        <w:rPr>
          <w:rFonts w:ascii="Times New Roman" w:eastAsia="Times New Roman" w:hAnsi="Times New Roman" w:cs="Times New Roman"/>
          <w:color w:val="000000"/>
          <w:sz w:val="27"/>
        </w:rPr>
        <w:t xml:space="preserve"> рост пленок можно создать в вакууме при испарении и конденсации на поверхности подложки.  Процессы такого рода получили название "термическое вакуумное напыление".</w:t>
      </w:r>
    </w:p>
    <w:p w14:paraId="309D69A3" w14:textId="77777777" w:rsidR="00935F01" w:rsidRDefault="00AF2FE4">
      <w:pPr>
        <w:keepNext/>
        <w:keepLines/>
        <w:spacing w:before="200" w:after="0" w:line="276" w:lineRule="auto"/>
        <w:jc w:val="center"/>
        <w:rPr>
          <w:rFonts w:ascii="Cambria" w:eastAsia="Cambria" w:hAnsi="Cambria" w:cs="Cambria"/>
          <w:b/>
          <w:i/>
        </w:rPr>
      </w:pPr>
      <w:r>
        <w:rPr>
          <w:rFonts w:ascii="Cambria" w:eastAsia="Cambria" w:hAnsi="Cambria" w:cs="Cambria"/>
          <w:b/>
          <w:i/>
          <w:shd w:val="clear" w:color="auto" w:fill="FFFF00"/>
        </w:rPr>
        <w:t>Л 7. Технология тонких пленок в микроэлектронике. Термическое и электронно-лучевое испарение.  Молекулярно-лучевая эпитаксия.</w:t>
      </w:r>
      <w:r>
        <w:rPr>
          <w:rFonts w:ascii="Cambria" w:eastAsia="Cambria" w:hAnsi="Cambria" w:cs="Cambria"/>
          <w:b/>
          <w:i/>
        </w:rPr>
        <w:t xml:space="preserve"> </w:t>
      </w:r>
    </w:p>
    <w:p w14:paraId="21EA5EF2" w14:textId="77777777" w:rsidR="00935F01" w:rsidRDefault="00935F01">
      <w:pPr>
        <w:spacing w:after="200" w:line="276" w:lineRule="auto"/>
        <w:rPr>
          <w:rFonts w:ascii="Calibri" w:eastAsia="Calibri" w:hAnsi="Calibri" w:cs="Calibri"/>
        </w:rPr>
      </w:pPr>
    </w:p>
    <w:p w14:paraId="37491D64" w14:textId="77777777" w:rsidR="00935F01" w:rsidRDefault="00AF2FE4">
      <w:pPr>
        <w:keepNext/>
        <w:keepLines/>
        <w:spacing w:before="200" w:after="0" w:line="276" w:lineRule="auto"/>
        <w:jc w:val="center"/>
        <w:rPr>
          <w:rFonts w:ascii="Cambria" w:eastAsia="Cambria" w:hAnsi="Cambria" w:cs="Cambria"/>
          <w:b/>
          <w:i/>
          <w:color w:val="000000"/>
        </w:rPr>
      </w:pPr>
      <w:r>
        <w:rPr>
          <w:rFonts w:ascii="Cambria" w:eastAsia="Cambria" w:hAnsi="Cambria" w:cs="Cambria"/>
          <w:b/>
          <w:i/>
          <w:color w:val="000000"/>
        </w:rPr>
        <w:lastRenderedPageBreak/>
        <w:t>13.1. Термическое вакуумное напыление.</w:t>
      </w:r>
    </w:p>
    <w:tbl>
      <w:tblPr>
        <w:tblW w:w="0" w:type="auto"/>
        <w:tblInd w:w="108" w:type="dxa"/>
        <w:tblCellMar>
          <w:left w:w="10" w:type="dxa"/>
          <w:right w:w="10" w:type="dxa"/>
        </w:tblCellMar>
        <w:tblLook w:val="04A0" w:firstRow="1" w:lastRow="0" w:firstColumn="1" w:lastColumn="0" w:noHBand="0" w:noVBand="1"/>
      </w:tblPr>
      <w:tblGrid>
        <w:gridCol w:w="4587"/>
        <w:gridCol w:w="4650"/>
      </w:tblGrid>
      <w:tr w:rsidR="00935F01" w14:paraId="72FCEE8D" w14:textId="77777777">
        <w:trPr>
          <w:trHeight w:val="1"/>
        </w:trPr>
        <w:tc>
          <w:tcPr>
            <w:tcW w:w="47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F95701" w14:textId="77777777" w:rsidR="00935F01" w:rsidRDefault="00AF2FE4">
            <w:pPr>
              <w:keepNext/>
              <w:keepLines/>
              <w:spacing w:before="200" w:after="0" w:line="240" w:lineRule="auto"/>
              <w:jc w:val="center"/>
              <w:rPr>
                <w:rFonts w:ascii="Calibri" w:eastAsia="Calibri" w:hAnsi="Calibri" w:cs="Calibri"/>
              </w:rPr>
            </w:pPr>
            <w:r>
              <w:object w:dxaOrig="2389" w:dyaOrig="3300" w14:anchorId="67757B48">
                <v:rect id="rectole0000000056" o:spid="_x0000_i1081" style="width:119.25pt;height:164.75pt" o:ole="" o:preferrelative="t" stroked="f">
                  <v:imagedata r:id="rId136" o:title=""/>
                </v:rect>
                <o:OLEObject Type="Embed" ProgID="StaticMetafile" ShapeID="rectole0000000056" DrawAspect="Content" ObjectID="_1680297464" r:id="rId137"/>
              </w:object>
            </w:r>
          </w:p>
        </w:tc>
        <w:tc>
          <w:tcPr>
            <w:tcW w:w="47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8B7464" w14:textId="77777777" w:rsidR="00935F01" w:rsidRDefault="00AF2FE4">
            <w:pPr>
              <w:keepNext/>
              <w:keepLines/>
              <w:spacing w:before="200" w:after="0" w:line="240" w:lineRule="auto"/>
              <w:jc w:val="center"/>
              <w:rPr>
                <w:rFonts w:ascii="Calibri" w:eastAsia="Calibri" w:hAnsi="Calibri" w:cs="Calibri"/>
              </w:rPr>
            </w:pPr>
            <w:r>
              <w:object w:dxaOrig="3077" w:dyaOrig="3239" w14:anchorId="210767AD">
                <v:rect id="rectole0000000057" o:spid="_x0000_i1082" style="width:153.8pt;height:161.85pt" o:ole="" o:preferrelative="t" stroked="f">
                  <v:imagedata r:id="rId138" o:title=""/>
                </v:rect>
                <o:OLEObject Type="Embed" ProgID="StaticMetafile" ShapeID="rectole0000000057" DrawAspect="Content" ObjectID="_1680297465" r:id="rId139"/>
              </w:object>
            </w:r>
          </w:p>
        </w:tc>
      </w:tr>
    </w:tbl>
    <w:p w14:paraId="6C588956" w14:textId="77777777" w:rsidR="00935F01" w:rsidRDefault="00935F01">
      <w:pPr>
        <w:keepNext/>
        <w:keepLines/>
        <w:spacing w:before="200" w:after="0" w:line="276" w:lineRule="auto"/>
        <w:jc w:val="center"/>
        <w:rPr>
          <w:rFonts w:ascii="Cambria" w:eastAsia="Cambria" w:hAnsi="Cambria" w:cs="Cambria"/>
          <w:b/>
          <w:i/>
          <w:color w:val="000000"/>
        </w:rPr>
      </w:pPr>
    </w:p>
    <w:p w14:paraId="1B999AA9" w14:textId="77777777" w:rsidR="00935F01" w:rsidRDefault="00AF2FE4">
      <w:pPr>
        <w:spacing w:before="100" w:after="100" w:line="240" w:lineRule="auto"/>
        <w:rPr>
          <w:rFonts w:ascii="Times New Roman" w:eastAsia="Times New Roman" w:hAnsi="Times New Roman" w:cs="Times New Roman"/>
          <w:color w:val="000000"/>
          <w:sz w:val="27"/>
        </w:rPr>
      </w:pPr>
      <w:r>
        <w:rPr>
          <w:rFonts w:ascii="Times New Roman" w:eastAsia="Times New Roman" w:hAnsi="Times New Roman" w:cs="Times New Roman"/>
          <w:color w:val="000000"/>
          <w:sz w:val="27"/>
        </w:rPr>
        <w:t xml:space="preserve">рис. 21,  Основными элементами установки вакуумного напыления, являются: </w:t>
      </w:r>
    </w:p>
    <w:p w14:paraId="6ECF06F4" w14:textId="77777777" w:rsidR="00935F01" w:rsidRDefault="00AF2FE4">
      <w:pPr>
        <w:spacing w:before="100" w:after="100" w:line="240" w:lineRule="auto"/>
        <w:rPr>
          <w:rFonts w:ascii="Times New Roman" w:eastAsia="Times New Roman" w:hAnsi="Times New Roman" w:cs="Times New Roman"/>
          <w:color w:val="000000"/>
          <w:sz w:val="27"/>
        </w:rPr>
      </w:pPr>
      <w:r>
        <w:rPr>
          <w:rFonts w:ascii="Times New Roman" w:eastAsia="Times New Roman" w:hAnsi="Times New Roman" w:cs="Times New Roman"/>
          <w:color w:val="000000"/>
          <w:sz w:val="27"/>
        </w:rPr>
        <w:t xml:space="preserve">1 - вакуумный колпак из нержавеющей стали; 2 - заслонка; 3 - трубопровод для водяного нагрева или охлаждения колпака; 4 - игольчатый </w:t>
      </w:r>
      <w:proofErr w:type="spellStart"/>
      <w:r>
        <w:rPr>
          <w:rFonts w:ascii="Times New Roman" w:eastAsia="Times New Roman" w:hAnsi="Times New Roman" w:cs="Times New Roman"/>
          <w:color w:val="000000"/>
          <w:sz w:val="27"/>
        </w:rPr>
        <w:t>натекатель</w:t>
      </w:r>
      <w:proofErr w:type="spellEnd"/>
      <w:r>
        <w:rPr>
          <w:rFonts w:ascii="Times New Roman" w:eastAsia="Times New Roman" w:hAnsi="Times New Roman" w:cs="Times New Roman"/>
          <w:color w:val="000000"/>
          <w:sz w:val="27"/>
        </w:rPr>
        <w:t xml:space="preserve"> для подачи атмосферного воздуха в камеру; 5 - нагреватель подложки; 6 - </w:t>
      </w:r>
      <w:proofErr w:type="spellStart"/>
      <w:r>
        <w:rPr>
          <w:rFonts w:ascii="Times New Roman" w:eastAsia="Times New Roman" w:hAnsi="Times New Roman" w:cs="Times New Roman"/>
          <w:color w:val="000000"/>
          <w:sz w:val="27"/>
        </w:rPr>
        <w:t>подложкодержатель</w:t>
      </w:r>
      <w:proofErr w:type="spellEnd"/>
      <w:r>
        <w:rPr>
          <w:rFonts w:ascii="Times New Roman" w:eastAsia="Times New Roman" w:hAnsi="Times New Roman" w:cs="Times New Roman"/>
          <w:color w:val="000000"/>
          <w:sz w:val="27"/>
        </w:rPr>
        <w:t xml:space="preserve"> с подложкой, на которой может быть размещен трафарет; 7 - герметизирующая прокладка из вакуумной резины; 8 - испаритель с размещённым в нём веществом и нагревателем (резистивным или электронно-лучевым).</w:t>
      </w:r>
    </w:p>
    <w:p w14:paraId="174ABC60" w14:textId="77777777" w:rsidR="00935F01" w:rsidRDefault="00AF2FE4">
      <w:pPr>
        <w:spacing w:before="100" w:after="100" w:line="240" w:lineRule="auto"/>
        <w:rPr>
          <w:rFonts w:ascii="Times New Roman" w:eastAsia="Times New Roman" w:hAnsi="Times New Roman" w:cs="Times New Roman"/>
          <w:color w:val="000000"/>
          <w:sz w:val="27"/>
        </w:rPr>
      </w:pPr>
      <w:r>
        <w:rPr>
          <w:rFonts w:ascii="Times New Roman" w:eastAsia="Times New Roman" w:hAnsi="Times New Roman" w:cs="Times New Roman"/>
          <w:color w:val="000000"/>
          <w:sz w:val="27"/>
        </w:rPr>
        <w:t>Процесс проведения операции вакуумного напыления включает. включает создание форвакуума, затем высокого вакуума.</w:t>
      </w:r>
    </w:p>
    <w:p w14:paraId="29295A8F" w14:textId="77777777" w:rsidR="00935F01" w:rsidRDefault="00AF2FE4">
      <w:pPr>
        <w:spacing w:before="100" w:after="100" w:line="240" w:lineRule="auto"/>
        <w:rPr>
          <w:rFonts w:ascii="Times New Roman" w:eastAsia="Times New Roman" w:hAnsi="Times New Roman" w:cs="Times New Roman"/>
          <w:color w:val="000000"/>
          <w:sz w:val="27"/>
        </w:rPr>
      </w:pPr>
      <w:r>
        <w:rPr>
          <w:rFonts w:ascii="Times New Roman" w:eastAsia="Times New Roman" w:hAnsi="Times New Roman" w:cs="Times New Roman"/>
          <w:color w:val="000000"/>
          <w:sz w:val="27"/>
        </w:rPr>
        <w:t xml:space="preserve"> По достижении давления внутри камеры порядка 10</w:t>
      </w:r>
      <w:r>
        <w:rPr>
          <w:rFonts w:ascii="Times New Roman" w:eastAsia="Times New Roman" w:hAnsi="Times New Roman" w:cs="Times New Roman"/>
          <w:color w:val="000000"/>
          <w:sz w:val="27"/>
          <w:vertAlign w:val="superscript"/>
        </w:rPr>
        <w:t>-4</w:t>
      </w:r>
      <w:r>
        <w:rPr>
          <w:rFonts w:ascii="Times New Roman" w:eastAsia="Times New Roman" w:hAnsi="Times New Roman" w:cs="Times New Roman"/>
          <w:color w:val="000000"/>
          <w:sz w:val="27"/>
        </w:rPr>
        <w:t xml:space="preserve"> Па включают нагреватели испарителя и подложек. По достижении рабочих температур (контроль с помощью термопар) заслонку отводят в сторону и пары вещества достигают подложки, где происходит их конденсация и рост плёнки. </w:t>
      </w:r>
    </w:p>
    <w:p w14:paraId="3283F5D1" w14:textId="77777777" w:rsidR="00935F01" w:rsidRDefault="00AF2FE4">
      <w:pPr>
        <w:spacing w:before="100" w:after="100" w:line="240" w:lineRule="auto"/>
        <w:rPr>
          <w:rFonts w:ascii="Times New Roman" w:eastAsia="Times New Roman" w:hAnsi="Times New Roman" w:cs="Times New Roman"/>
          <w:color w:val="000000"/>
          <w:sz w:val="27"/>
        </w:rPr>
      </w:pPr>
      <w:r>
        <w:rPr>
          <w:rFonts w:ascii="Times New Roman" w:eastAsia="Times New Roman" w:hAnsi="Times New Roman" w:cs="Times New Roman"/>
          <w:color w:val="000000"/>
          <w:sz w:val="27"/>
        </w:rPr>
        <w:t xml:space="preserve">Система автоматического контроля за ростом плёнки фиксирует либо толщину плёнки (для диэлектрика плёночных конденсаторов), либо поверхностное сопротивление (для резисторов), либо время напыления (проводники и контакты, защитные покрытия). </w:t>
      </w:r>
    </w:p>
    <w:p w14:paraId="0B7A32EA" w14:textId="77777777" w:rsidR="00935F01" w:rsidRDefault="00AF2FE4">
      <w:pPr>
        <w:spacing w:before="100" w:after="100" w:line="240" w:lineRule="auto"/>
        <w:rPr>
          <w:rFonts w:ascii="Times New Roman" w:eastAsia="Times New Roman" w:hAnsi="Times New Roman" w:cs="Times New Roman"/>
          <w:color w:val="000000"/>
          <w:sz w:val="27"/>
        </w:rPr>
      </w:pPr>
      <w:r>
        <w:rPr>
          <w:rFonts w:ascii="Times New Roman" w:eastAsia="Times New Roman" w:hAnsi="Times New Roman" w:cs="Times New Roman"/>
          <w:color w:val="000000"/>
          <w:sz w:val="27"/>
        </w:rPr>
        <w:t xml:space="preserve">Вырабатываемый при этом сигнал об окончании напыления воздействует на соленоид заслонки, перекрывая ею поток пара. После остывания </w:t>
      </w:r>
      <w:proofErr w:type="spellStart"/>
      <w:r>
        <w:rPr>
          <w:rFonts w:ascii="Times New Roman" w:eastAsia="Times New Roman" w:hAnsi="Times New Roman" w:cs="Times New Roman"/>
          <w:color w:val="000000"/>
          <w:sz w:val="27"/>
        </w:rPr>
        <w:t>подколпачных</w:t>
      </w:r>
      <w:proofErr w:type="spellEnd"/>
      <w:r>
        <w:rPr>
          <w:rFonts w:ascii="Times New Roman" w:eastAsia="Times New Roman" w:hAnsi="Times New Roman" w:cs="Times New Roman"/>
          <w:color w:val="000000"/>
          <w:sz w:val="27"/>
        </w:rPr>
        <w:t xml:space="preserve"> устройств через </w:t>
      </w:r>
      <w:proofErr w:type="spellStart"/>
      <w:r>
        <w:rPr>
          <w:rFonts w:ascii="Times New Roman" w:eastAsia="Times New Roman" w:hAnsi="Times New Roman" w:cs="Times New Roman"/>
          <w:color w:val="000000"/>
          <w:sz w:val="27"/>
        </w:rPr>
        <w:t>натекатель</w:t>
      </w:r>
      <w:proofErr w:type="spellEnd"/>
      <w:r>
        <w:rPr>
          <w:rFonts w:ascii="Times New Roman" w:eastAsia="Times New Roman" w:hAnsi="Times New Roman" w:cs="Times New Roman"/>
          <w:color w:val="000000"/>
          <w:sz w:val="27"/>
        </w:rPr>
        <w:t xml:space="preserve"> плавно впускают атмосферный воздух. Выравнивание давлений внутри и вне колпака даёт возможность поднять его и начать следующий цикл обработки.</w:t>
      </w:r>
    </w:p>
    <w:p w14:paraId="69FFE245" w14:textId="77777777" w:rsidR="00935F01" w:rsidRDefault="00AF2FE4">
      <w:pPr>
        <w:spacing w:before="100" w:after="100" w:line="240" w:lineRule="auto"/>
        <w:rPr>
          <w:rFonts w:ascii="Times New Roman" w:eastAsia="Times New Roman" w:hAnsi="Times New Roman" w:cs="Times New Roman"/>
          <w:color w:val="000000"/>
          <w:sz w:val="27"/>
        </w:rPr>
      </w:pPr>
      <w:r>
        <w:rPr>
          <w:rFonts w:ascii="Times New Roman" w:eastAsia="Times New Roman" w:hAnsi="Times New Roman" w:cs="Times New Roman"/>
          <w:color w:val="000000"/>
          <w:sz w:val="27"/>
        </w:rPr>
        <w:t>Процесс термического вакуумного напыления характеризуется температурой на испарителе </w:t>
      </w:r>
      <w:proofErr w:type="spellStart"/>
      <w:r>
        <w:rPr>
          <w:rFonts w:ascii="Times New Roman" w:eastAsia="Times New Roman" w:hAnsi="Times New Roman" w:cs="Times New Roman"/>
          <w:b/>
          <w:color w:val="000000"/>
          <w:sz w:val="27"/>
        </w:rPr>
        <w:t>t°</w:t>
      </w:r>
      <w:r>
        <w:rPr>
          <w:rFonts w:ascii="Times New Roman" w:eastAsia="Times New Roman" w:hAnsi="Times New Roman" w:cs="Times New Roman"/>
          <w:b/>
          <w:color w:val="000000"/>
          <w:sz w:val="27"/>
          <w:vertAlign w:val="subscript"/>
        </w:rPr>
        <w:t>ис</w:t>
      </w:r>
      <w:proofErr w:type="spellEnd"/>
      <w:r>
        <w:rPr>
          <w:rFonts w:ascii="Times New Roman" w:eastAsia="Times New Roman" w:hAnsi="Times New Roman" w:cs="Times New Roman"/>
          <w:color w:val="000000"/>
          <w:sz w:val="27"/>
        </w:rPr>
        <w:t>, остаточным давлением в рабочей камере </w:t>
      </w:r>
      <w:r>
        <w:rPr>
          <w:rFonts w:ascii="Times New Roman" w:eastAsia="Times New Roman" w:hAnsi="Times New Roman" w:cs="Times New Roman"/>
          <w:b/>
          <w:color w:val="000000"/>
          <w:sz w:val="27"/>
        </w:rPr>
        <w:t>P</w:t>
      </w:r>
      <w:r>
        <w:rPr>
          <w:rFonts w:ascii="Times New Roman" w:eastAsia="Times New Roman" w:hAnsi="Times New Roman" w:cs="Times New Roman"/>
          <w:b/>
          <w:color w:val="000000"/>
          <w:sz w:val="27"/>
          <w:vertAlign w:val="subscript"/>
        </w:rPr>
        <w:t>0</w:t>
      </w:r>
      <w:r>
        <w:rPr>
          <w:rFonts w:ascii="Times New Roman" w:eastAsia="Times New Roman" w:hAnsi="Times New Roman" w:cs="Times New Roman"/>
          <w:color w:val="000000"/>
          <w:sz w:val="27"/>
        </w:rPr>
        <w:t>, температурой нагрева подложек </w:t>
      </w:r>
      <w:proofErr w:type="spellStart"/>
      <w:r>
        <w:rPr>
          <w:rFonts w:ascii="Times New Roman" w:eastAsia="Times New Roman" w:hAnsi="Times New Roman" w:cs="Times New Roman"/>
          <w:b/>
          <w:color w:val="000000"/>
          <w:sz w:val="27"/>
        </w:rPr>
        <w:t>t°</w:t>
      </w:r>
      <w:r>
        <w:rPr>
          <w:rFonts w:ascii="Times New Roman" w:eastAsia="Times New Roman" w:hAnsi="Times New Roman" w:cs="Times New Roman"/>
          <w:b/>
          <w:color w:val="000000"/>
          <w:sz w:val="27"/>
          <w:vertAlign w:val="subscript"/>
        </w:rPr>
        <w:t>п</w:t>
      </w:r>
      <w:proofErr w:type="spellEnd"/>
      <w:r>
        <w:rPr>
          <w:rFonts w:ascii="Times New Roman" w:eastAsia="Times New Roman" w:hAnsi="Times New Roman" w:cs="Times New Roman"/>
          <w:color w:val="000000"/>
          <w:sz w:val="27"/>
        </w:rPr>
        <w:t>. Температура нагрева вещества в испарителе (</w:t>
      </w:r>
      <w:proofErr w:type="spellStart"/>
      <w:r>
        <w:rPr>
          <w:rFonts w:ascii="Times New Roman" w:eastAsia="Times New Roman" w:hAnsi="Times New Roman" w:cs="Times New Roman"/>
          <w:b/>
          <w:color w:val="000000"/>
          <w:sz w:val="27"/>
        </w:rPr>
        <w:t>t°</w:t>
      </w:r>
      <w:r>
        <w:rPr>
          <w:rFonts w:ascii="Times New Roman" w:eastAsia="Times New Roman" w:hAnsi="Times New Roman" w:cs="Times New Roman"/>
          <w:b/>
          <w:color w:val="000000"/>
          <w:sz w:val="27"/>
          <w:vertAlign w:val="subscript"/>
        </w:rPr>
        <w:t>ис</w:t>
      </w:r>
      <w:proofErr w:type="spellEnd"/>
      <w:r>
        <w:rPr>
          <w:rFonts w:ascii="Times New Roman" w:eastAsia="Times New Roman" w:hAnsi="Times New Roman" w:cs="Times New Roman"/>
          <w:color w:val="000000"/>
          <w:sz w:val="27"/>
        </w:rPr>
        <w:t>) должна обеспечивать достаточно высокую интенсивность испарения, чтобы время напыления пленки не превышало 1-2 минут. В то же время чрезмерно высокая интенсивность приводит к образованию мелкозернистой неустойчивой структуры в плёнке.</w:t>
      </w:r>
    </w:p>
    <w:p w14:paraId="189851CD" w14:textId="77777777" w:rsidR="00935F01" w:rsidRDefault="00AF2FE4">
      <w:pPr>
        <w:spacing w:before="100" w:after="100" w:line="240" w:lineRule="auto"/>
        <w:jc w:val="right"/>
        <w:rPr>
          <w:rFonts w:ascii="Times New Roman" w:eastAsia="Times New Roman" w:hAnsi="Times New Roman" w:cs="Times New Roman"/>
          <w:color w:val="000000"/>
          <w:sz w:val="27"/>
        </w:rPr>
      </w:pPr>
      <w:r>
        <w:rPr>
          <w:rFonts w:ascii="Times New Roman" w:eastAsia="Times New Roman" w:hAnsi="Times New Roman" w:cs="Times New Roman"/>
          <w:color w:val="000000"/>
          <w:sz w:val="27"/>
          <w:u w:val="single"/>
        </w:rPr>
        <w:lastRenderedPageBreak/>
        <w:t>Таблица 6. Температуры плавления и испарения некоторых элементов.</w:t>
      </w:r>
    </w:p>
    <w:p w14:paraId="2686EC0F" w14:textId="77777777" w:rsidR="00935F01" w:rsidRDefault="00AF2FE4">
      <w:pPr>
        <w:spacing w:after="200" w:line="276" w:lineRule="auto"/>
        <w:jc w:val="center"/>
        <w:rPr>
          <w:rFonts w:ascii="Calibri" w:eastAsia="Calibri" w:hAnsi="Calibri" w:cs="Calibri"/>
          <w:color w:val="000000"/>
          <w:sz w:val="27"/>
        </w:rPr>
      </w:pPr>
      <w:r>
        <w:object w:dxaOrig="9131" w:dyaOrig="5062" w14:anchorId="34212E9E">
          <v:rect id="rectole0000000058" o:spid="_x0000_i1083" style="width:456.75pt;height:252.85pt" o:ole="" o:preferrelative="t" stroked="f">
            <v:imagedata r:id="rId140" o:title=""/>
          </v:rect>
          <o:OLEObject Type="Embed" ProgID="StaticMetafile" ShapeID="rectole0000000058" DrawAspect="Content" ObjectID="_1680297466" r:id="rId141"/>
        </w:object>
      </w:r>
    </w:p>
    <w:p w14:paraId="211AB2F9" w14:textId="77777777" w:rsidR="00935F01" w:rsidRDefault="00AF2FE4">
      <w:pPr>
        <w:spacing w:before="100" w:after="100" w:line="240" w:lineRule="auto"/>
        <w:rPr>
          <w:rFonts w:ascii="Times New Roman" w:eastAsia="Times New Roman" w:hAnsi="Times New Roman" w:cs="Times New Roman"/>
          <w:color w:val="000000"/>
          <w:sz w:val="27"/>
        </w:rPr>
      </w:pPr>
      <w:r>
        <w:rPr>
          <w:rFonts w:ascii="Times New Roman" w:eastAsia="Times New Roman" w:hAnsi="Times New Roman" w:cs="Times New Roman"/>
          <w:color w:val="000000"/>
          <w:sz w:val="27"/>
        </w:rPr>
        <w:t>* Значения в скобках для твердого состояния.</w:t>
      </w:r>
      <w:r>
        <w:rPr>
          <w:rFonts w:ascii="Times New Roman" w:eastAsia="Times New Roman" w:hAnsi="Times New Roman" w:cs="Times New Roman"/>
          <w:color w:val="000000"/>
          <w:sz w:val="27"/>
        </w:rPr>
        <w:br/>
        <w:t>** Рекомендуется испарение электронно-лучевым нагревом или распыление ионной бомбардировкой.</w:t>
      </w:r>
    </w:p>
    <w:p w14:paraId="1850C4CA" w14:textId="77777777" w:rsidR="00935F01" w:rsidRDefault="00AF2FE4">
      <w:pPr>
        <w:spacing w:before="100" w:after="100" w:line="240" w:lineRule="auto"/>
        <w:rPr>
          <w:rFonts w:ascii="Times New Roman" w:eastAsia="Times New Roman" w:hAnsi="Times New Roman" w:cs="Times New Roman"/>
          <w:color w:val="000000"/>
          <w:sz w:val="27"/>
        </w:rPr>
      </w:pPr>
      <w:r>
        <w:rPr>
          <w:rFonts w:ascii="Times New Roman" w:eastAsia="Times New Roman" w:hAnsi="Times New Roman" w:cs="Times New Roman"/>
          <w:color w:val="000000"/>
          <w:sz w:val="27"/>
        </w:rPr>
        <w:t>Оптимальной интенсивностью испарения принято считать интенсивность, при которой упругость пара составляет ~1,3 Па. Соответствующая этой упругости температура испарения для алюминия равна 1150°С, для хрома - 1205°С, для меди - 1273°С, для золота - 1465°С и т.д.</w:t>
      </w:r>
    </w:p>
    <w:p w14:paraId="6D9A340D" w14:textId="77777777" w:rsidR="00935F01" w:rsidRDefault="00AF2FE4">
      <w:pPr>
        <w:spacing w:before="100" w:after="100" w:line="240" w:lineRule="auto"/>
        <w:rPr>
          <w:rFonts w:ascii="Times New Roman" w:eastAsia="Times New Roman" w:hAnsi="Times New Roman" w:cs="Times New Roman"/>
          <w:color w:val="000000"/>
          <w:sz w:val="27"/>
        </w:rPr>
      </w:pPr>
      <w:r>
        <w:rPr>
          <w:rFonts w:ascii="Times New Roman" w:eastAsia="Times New Roman" w:hAnsi="Times New Roman" w:cs="Times New Roman"/>
          <w:color w:val="000000"/>
          <w:sz w:val="27"/>
        </w:rPr>
        <w:t>Низкое давление воздуха </w:t>
      </w:r>
      <w:r>
        <w:rPr>
          <w:rFonts w:ascii="Times New Roman" w:eastAsia="Times New Roman" w:hAnsi="Times New Roman" w:cs="Times New Roman"/>
          <w:b/>
          <w:color w:val="000000"/>
          <w:sz w:val="27"/>
        </w:rPr>
        <w:t>Р</w:t>
      </w:r>
      <w:r>
        <w:rPr>
          <w:rFonts w:ascii="Times New Roman" w:eastAsia="Times New Roman" w:hAnsi="Times New Roman" w:cs="Times New Roman"/>
          <w:b/>
          <w:color w:val="000000"/>
          <w:sz w:val="27"/>
          <w:vertAlign w:val="subscript"/>
        </w:rPr>
        <w:t>0</w:t>
      </w:r>
      <w:r>
        <w:rPr>
          <w:rFonts w:ascii="Times New Roman" w:eastAsia="Times New Roman" w:hAnsi="Times New Roman" w:cs="Times New Roman"/>
          <w:color w:val="000000"/>
          <w:sz w:val="27"/>
        </w:rPr>
        <w:t> в рабочей камере необходимо для:</w:t>
      </w:r>
    </w:p>
    <w:p w14:paraId="4FCBB92E" w14:textId="77777777" w:rsidR="00935F01" w:rsidRDefault="00AF2FE4">
      <w:pPr>
        <w:numPr>
          <w:ilvl w:val="0"/>
          <w:numId w:val="8"/>
        </w:numPr>
        <w:tabs>
          <w:tab w:val="left" w:pos="720"/>
        </w:tabs>
        <w:spacing w:before="100" w:after="100" w:line="240" w:lineRule="auto"/>
        <w:ind w:left="720" w:hanging="360"/>
        <w:rPr>
          <w:rFonts w:ascii="Calibri" w:eastAsia="Calibri" w:hAnsi="Calibri" w:cs="Calibri"/>
          <w:color w:val="000000"/>
          <w:sz w:val="27"/>
        </w:rPr>
      </w:pPr>
      <w:r>
        <w:rPr>
          <w:rFonts w:ascii="Calibri" w:eastAsia="Calibri" w:hAnsi="Calibri" w:cs="Calibri"/>
          <w:color w:val="000000"/>
          <w:sz w:val="27"/>
        </w:rPr>
        <w:t>обеспечения свободной диффузии атомов вещества испарителя в объём рабочей камеры;</w:t>
      </w:r>
    </w:p>
    <w:p w14:paraId="558BE743" w14:textId="77777777" w:rsidR="00935F01" w:rsidRDefault="00AF2FE4">
      <w:pPr>
        <w:numPr>
          <w:ilvl w:val="0"/>
          <w:numId w:val="8"/>
        </w:numPr>
        <w:tabs>
          <w:tab w:val="left" w:pos="720"/>
        </w:tabs>
        <w:spacing w:before="100" w:after="100" w:line="240" w:lineRule="auto"/>
        <w:ind w:left="720" w:hanging="360"/>
        <w:rPr>
          <w:rFonts w:ascii="Calibri" w:eastAsia="Calibri" w:hAnsi="Calibri" w:cs="Calibri"/>
          <w:color w:val="000000"/>
          <w:sz w:val="27"/>
        </w:rPr>
      </w:pPr>
      <w:r>
        <w:rPr>
          <w:rFonts w:ascii="Calibri" w:eastAsia="Calibri" w:hAnsi="Calibri" w:cs="Calibri"/>
          <w:color w:val="000000"/>
          <w:sz w:val="27"/>
        </w:rPr>
        <w:t>прямолинейного движения атомов вещества без столкновения с молекулами остаточного воздуха и бесполезного рассеивания материала в объёме камеры;</w:t>
      </w:r>
    </w:p>
    <w:p w14:paraId="7333CF1A" w14:textId="77777777" w:rsidR="00935F01" w:rsidRDefault="00AF2FE4">
      <w:pPr>
        <w:numPr>
          <w:ilvl w:val="0"/>
          <w:numId w:val="8"/>
        </w:numPr>
        <w:tabs>
          <w:tab w:val="left" w:pos="720"/>
        </w:tabs>
        <w:spacing w:before="100" w:after="100" w:line="240" w:lineRule="auto"/>
        <w:ind w:left="720" w:hanging="360"/>
        <w:rPr>
          <w:rFonts w:ascii="Calibri" w:eastAsia="Calibri" w:hAnsi="Calibri" w:cs="Calibri"/>
          <w:color w:val="000000"/>
          <w:sz w:val="27"/>
        </w:rPr>
      </w:pPr>
      <w:r>
        <w:rPr>
          <w:rFonts w:ascii="Calibri" w:eastAsia="Calibri" w:hAnsi="Calibri" w:cs="Calibri"/>
          <w:color w:val="000000"/>
          <w:sz w:val="27"/>
        </w:rPr>
        <w:t>исключения химического взаимодействия напыляемого вещества с молекулами воздуха.</w:t>
      </w:r>
    </w:p>
    <w:p w14:paraId="259D0984" w14:textId="77777777" w:rsidR="00935F01" w:rsidRDefault="00AF2FE4">
      <w:pPr>
        <w:spacing w:before="100" w:after="100" w:line="240" w:lineRule="auto"/>
        <w:rPr>
          <w:rFonts w:ascii="Times New Roman" w:eastAsia="Times New Roman" w:hAnsi="Times New Roman" w:cs="Times New Roman"/>
          <w:color w:val="000000"/>
          <w:sz w:val="27"/>
        </w:rPr>
      </w:pPr>
      <w:r>
        <w:rPr>
          <w:rFonts w:ascii="Times New Roman" w:eastAsia="Times New Roman" w:hAnsi="Times New Roman" w:cs="Times New Roman"/>
          <w:color w:val="000000"/>
          <w:sz w:val="27"/>
        </w:rPr>
        <w:t>Перечисленные условия обеспечиваются при остаточном давлении Р</w:t>
      </w:r>
      <w:r>
        <w:rPr>
          <w:rFonts w:ascii="Times New Roman" w:eastAsia="Times New Roman" w:hAnsi="Times New Roman" w:cs="Times New Roman"/>
          <w:color w:val="000000"/>
          <w:sz w:val="27"/>
          <w:vertAlign w:val="subscript"/>
        </w:rPr>
        <w:t>0</w:t>
      </w:r>
      <w:r>
        <w:rPr>
          <w:rFonts w:ascii="Symbol" w:eastAsia="Symbol" w:hAnsi="Symbol" w:cs="Symbol"/>
          <w:color w:val="000000"/>
          <w:sz w:val="27"/>
        </w:rPr>
        <w:t></w:t>
      </w:r>
      <w:r>
        <w:rPr>
          <w:rFonts w:ascii="Times New Roman" w:eastAsia="Times New Roman" w:hAnsi="Times New Roman" w:cs="Times New Roman"/>
          <w:color w:val="000000"/>
          <w:sz w:val="27"/>
        </w:rPr>
        <w:t>10</w:t>
      </w:r>
      <w:r>
        <w:rPr>
          <w:rFonts w:ascii="Times New Roman" w:eastAsia="Times New Roman" w:hAnsi="Times New Roman" w:cs="Times New Roman"/>
          <w:color w:val="000000"/>
          <w:sz w:val="27"/>
          <w:vertAlign w:val="superscript"/>
        </w:rPr>
        <w:t>-4</w:t>
      </w:r>
      <w:r>
        <w:rPr>
          <w:rFonts w:ascii="Times New Roman" w:eastAsia="Times New Roman" w:hAnsi="Times New Roman" w:cs="Times New Roman"/>
          <w:color w:val="000000"/>
          <w:sz w:val="27"/>
        </w:rPr>
        <w:t> Па. Такой вакуум сравнительно легко достигается с помощью форвакуумного механического и высоковакуумного диффузионного насосов, включённых последовательно.</w:t>
      </w:r>
    </w:p>
    <w:p w14:paraId="1482C42E" w14:textId="77777777" w:rsidR="00935F01" w:rsidRDefault="00AF2FE4">
      <w:pPr>
        <w:spacing w:before="100" w:after="100" w:line="240" w:lineRule="auto"/>
        <w:rPr>
          <w:rFonts w:ascii="Times New Roman" w:eastAsia="Times New Roman" w:hAnsi="Times New Roman" w:cs="Times New Roman"/>
          <w:color w:val="000000"/>
          <w:sz w:val="27"/>
        </w:rPr>
      </w:pPr>
      <w:r>
        <w:rPr>
          <w:rFonts w:ascii="Times New Roman" w:eastAsia="Times New Roman" w:hAnsi="Times New Roman" w:cs="Times New Roman"/>
          <w:color w:val="000000"/>
          <w:sz w:val="27"/>
        </w:rPr>
        <w:t>Температура подложки в процессе осаждения оказывает существенное влияние на структуру плёнки, а, следовательно, и на стабильность её электрофизических свойств в процессе эксплуатации.</w:t>
      </w:r>
    </w:p>
    <w:p w14:paraId="77ACC72A" w14:textId="77777777" w:rsidR="00935F01" w:rsidRDefault="00AF2FE4">
      <w:pPr>
        <w:spacing w:before="100" w:after="100" w:line="240" w:lineRule="auto"/>
        <w:rPr>
          <w:rFonts w:ascii="Times New Roman" w:eastAsia="Times New Roman" w:hAnsi="Times New Roman" w:cs="Times New Roman"/>
          <w:color w:val="000000"/>
          <w:sz w:val="27"/>
        </w:rPr>
      </w:pPr>
      <w:r>
        <w:rPr>
          <w:rFonts w:ascii="Times New Roman" w:eastAsia="Times New Roman" w:hAnsi="Times New Roman" w:cs="Times New Roman"/>
          <w:color w:val="000000"/>
          <w:sz w:val="27"/>
        </w:rPr>
        <w:t>Атомы вещества поступают на подложку с энергией </w:t>
      </w:r>
      <w:proofErr w:type="spellStart"/>
      <w:r>
        <w:rPr>
          <w:rFonts w:ascii="Times New Roman" w:eastAsia="Times New Roman" w:hAnsi="Times New Roman" w:cs="Times New Roman"/>
          <w:b/>
          <w:color w:val="000000"/>
          <w:sz w:val="27"/>
        </w:rPr>
        <w:t>кТ</w:t>
      </w:r>
      <w:proofErr w:type="spellEnd"/>
      <w:r>
        <w:rPr>
          <w:rFonts w:ascii="Times New Roman" w:eastAsia="Times New Roman" w:hAnsi="Times New Roman" w:cs="Times New Roman"/>
          <w:color w:val="000000"/>
          <w:sz w:val="27"/>
        </w:rPr>
        <w:t> (</w:t>
      </w:r>
      <w:r>
        <w:rPr>
          <w:rFonts w:ascii="Times New Roman" w:eastAsia="Times New Roman" w:hAnsi="Times New Roman" w:cs="Times New Roman"/>
          <w:b/>
          <w:color w:val="000000"/>
          <w:sz w:val="27"/>
        </w:rPr>
        <w:t>к</w:t>
      </w:r>
      <w:r>
        <w:rPr>
          <w:rFonts w:ascii="Times New Roman" w:eastAsia="Times New Roman" w:hAnsi="Times New Roman" w:cs="Times New Roman"/>
          <w:color w:val="000000"/>
          <w:sz w:val="27"/>
        </w:rPr>
        <w:t>=8,63×10</w:t>
      </w:r>
      <w:r>
        <w:rPr>
          <w:rFonts w:ascii="Times New Roman" w:eastAsia="Times New Roman" w:hAnsi="Times New Roman" w:cs="Times New Roman"/>
          <w:color w:val="000000"/>
          <w:sz w:val="27"/>
          <w:vertAlign w:val="superscript"/>
        </w:rPr>
        <w:t>-5</w:t>
      </w:r>
      <w:r>
        <w:rPr>
          <w:rFonts w:ascii="Times New Roman" w:eastAsia="Times New Roman" w:hAnsi="Times New Roman" w:cs="Times New Roman"/>
          <w:color w:val="000000"/>
          <w:sz w:val="27"/>
        </w:rPr>
        <w:t> эВ/К- постоянная Больцмана; </w:t>
      </w:r>
      <w:r>
        <w:rPr>
          <w:rFonts w:ascii="Times New Roman" w:eastAsia="Times New Roman" w:hAnsi="Times New Roman" w:cs="Times New Roman"/>
          <w:b/>
          <w:color w:val="000000"/>
          <w:sz w:val="27"/>
        </w:rPr>
        <w:t>Т</w:t>
      </w:r>
      <w:r>
        <w:rPr>
          <w:rFonts w:ascii="Times New Roman" w:eastAsia="Times New Roman" w:hAnsi="Times New Roman" w:cs="Times New Roman"/>
          <w:color w:val="000000"/>
          <w:sz w:val="27"/>
        </w:rPr>
        <w:t xml:space="preserve">- абсолютная температура) и скоростями порядка 1000 м/с. Часть энергии при этом передаётся поверхностным атомам подложки, а </w:t>
      </w:r>
      <w:r>
        <w:rPr>
          <w:rFonts w:ascii="Times New Roman" w:eastAsia="Times New Roman" w:hAnsi="Times New Roman" w:cs="Times New Roman"/>
          <w:color w:val="000000"/>
          <w:sz w:val="27"/>
        </w:rPr>
        <w:lastRenderedPageBreak/>
        <w:t>остаточная энергия позволяет им некоторое время мигрировать в поверхностном потенциальном поле. Доля остаточной энергии тем выше, чем выше температура подложки. В процессе миграции атомы могут либо покинуть подложку, либо потерять способность мигрировать и закрепиться на нагретой подложке (конденсироваться), в центре кристаллизации. При невысокой плотности потока атомов, т.е. умеренной температуре на испарителе, число центров кристаллизации на единицу площади невелико.</w:t>
      </w:r>
    </w:p>
    <w:p w14:paraId="3A6187C6" w14:textId="77777777" w:rsidR="00935F01" w:rsidRDefault="00AF2FE4">
      <w:pPr>
        <w:spacing w:before="100" w:after="100" w:line="240" w:lineRule="auto"/>
        <w:rPr>
          <w:rFonts w:ascii="Times New Roman" w:eastAsia="Times New Roman" w:hAnsi="Times New Roman" w:cs="Times New Roman"/>
          <w:color w:val="000000"/>
          <w:sz w:val="27"/>
        </w:rPr>
      </w:pPr>
      <w:r>
        <w:rPr>
          <w:rFonts w:ascii="Times New Roman" w:eastAsia="Times New Roman" w:hAnsi="Times New Roman" w:cs="Times New Roman"/>
          <w:color w:val="000000"/>
          <w:sz w:val="27"/>
        </w:rPr>
        <w:t xml:space="preserve">Снижение температуры подложки и повышение плотности потока приводит к более раннему образованию центров кристаллизации, увеличению их числа на единицу площади и формированию мелкокристаллической структуры. </w:t>
      </w:r>
    </w:p>
    <w:p w14:paraId="4AA297F6" w14:textId="77777777" w:rsidR="00935F01" w:rsidRDefault="00AF2FE4">
      <w:pPr>
        <w:spacing w:before="100" w:after="100" w:line="240" w:lineRule="auto"/>
        <w:rPr>
          <w:rFonts w:ascii="Times New Roman" w:eastAsia="Times New Roman" w:hAnsi="Times New Roman" w:cs="Times New Roman"/>
          <w:color w:val="000000"/>
          <w:sz w:val="27"/>
        </w:rPr>
      </w:pPr>
      <w:r>
        <w:rPr>
          <w:rFonts w:ascii="Times New Roman" w:eastAsia="Times New Roman" w:hAnsi="Times New Roman" w:cs="Times New Roman"/>
          <w:color w:val="000000"/>
          <w:sz w:val="27"/>
        </w:rPr>
        <w:t xml:space="preserve">В процессе эксплуатации электронной аппаратуры, когда она подвергается периодическим циклам нагрева и медленного охлаждения мелкокристаллическая структура постепенно </w:t>
      </w:r>
      <w:proofErr w:type="spellStart"/>
      <w:r>
        <w:rPr>
          <w:rFonts w:ascii="Times New Roman" w:eastAsia="Times New Roman" w:hAnsi="Times New Roman" w:cs="Times New Roman"/>
          <w:color w:val="000000"/>
          <w:sz w:val="27"/>
        </w:rPr>
        <w:t>рекристаллизуется</w:t>
      </w:r>
      <w:proofErr w:type="spellEnd"/>
      <w:r>
        <w:rPr>
          <w:rFonts w:ascii="Times New Roman" w:eastAsia="Times New Roman" w:hAnsi="Times New Roman" w:cs="Times New Roman"/>
          <w:color w:val="000000"/>
          <w:sz w:val="27"/>
        </w:rPr>
        <w:t xml:space="preserve"> в крупнокристаллическую. Электрофизические свойства при этом необратимо изменяются, происходит "старение" плёнки. В резистивных плёнках, например, наблюдается со временем уменьшение удельного сопротивления.</w:t>
      </w:r>
    </w:p>
    <w:p w14:paraId="5AAC9AD2" w14:textId="77777777" w:rsidR="00935F01" w:rsidRDefault="00AF2FE4">
      <w:pPr>
        <w:spacing w:before="100" w:after="100" w:line="240" w:lineRule="auto"/>
        <w:rPr>
          <w:rFonts w:ascii="Times New Roman" w:eastAsia="Times New Roman" w:hAnsi="Times New Roman" w:cs="Times New Roman"/>
          <w:color w:val="000000"/>
          <w:sz w:val="27"/>
        </w:rPr>
      </w:pPr>
      <w:r>
        <w:rPr>
          <w:rFonts w:ascii="Times New Roman" w:eastAsia="Times New Roman" w:hAnsi="Times New Roman" w:cs="Times New Roman"/>
          <w:color w:val="000000"/>
          <w:sz w:val="27"/>
        </w:rPr>
        <w:t>Итак, для формирования тонких плёнок, стабильных в процессе эксплуатации, необходимо подложку нагревать и не форсировать процесс напыления за счёт повышения температуры на испарителе.</w:t>
      </w:r>
    </w:p>
    <w:p w14:paraId="2ABC5E0E" w14:textId="77777777" w:rsidR="00935F01" w:rsidRDefault="00AF2FE4">
      <w:pPr>
        <w:spacing w:before="100" w:after="100" w:line="240" w:lineRule="auto"/>
        <w:rPr>
          <w:rFonts w:ascii="Times New Roman" w:eastAsia="Times New Roman" w:hAnsi="Times New Roman" w:cs="Times New Roman"/>
          <w:color w:val="000000"/>
          <w:sz w:val="27"/>
        </w:rPr>
      </w:pPr>
      <w:r>
        <w:rPr>
          <w:rFonts w:ascii="Times New Roman" w:eastAsia="Times New Roman" w:hAnsi="Times New Roman" w:cs="Times New Roman"/>
          <w:color w:val="000000"/>
          <w:sz w:val="27"/>
        </w:rPr>
        <w:t xml:space="preserve">свойства </w:t>
      </w:r>
      <w:proofErr w:type="spellStart"/>
      <w:r>
        <w:rPr>
          <w:rFonts w:ascii="Times New Roman" w:eastAsia="Times New Roman" w:hAnsi="Times New Roman" w:cs="Times New Roman"/>
          <w:color w:val="000000"/>
          <w:sz w:val="27"/>
        </w:rPr>
        <w:t>напыленной</w:t>
      </w:r>
      <w:proofErr w:type="spellEnd"/>
      <w:r>
        <w:rPr>
          <w:rFonts w:ascii="Times New Roman" w:eastAsia="Times New Roman" w:hAnsi="Times New Roman" w:cs="Times New Roman"/>
          <w:color w:val="000000"/>
          <w:sz w:val="27"/>
        </w:rPr>
        <w:t xml:space="preserve"> плёнки должны быть одинаковы на всей площади подложки.</w:t>
      </w:r>
    </w:p>
    <w:p w14:paraId="17710AEB" w14:textId="77777777" w:rsidR="00935F01" w:rsidRDefault="00AF2FE4">
      <w:pPr>
        <w:spacing w:before="100" w:after="100" w:line="240" w:lineRule="auto"/>
        <w:rPr>
          <w:rFonts w:ascii="Times New Roman" w:eastAsia="Times New Roman" w:hAnsi="Times New Roman" w:cs="Times New Roman"/>
          <w:color w:val="000000"/>
          <w:sz w:val="27"/>
        </w:rPr>
      </w:pPr>
      <w:r>
        <w:rPr>
          <w:rFonts w:ascii="Times New Roman" w:eastAsia="Times New Roman" w:hAnsi="Times New Roman" w:cs="Times New Roman"/>
          <w:color w:val="000000"/>
          <w:sz w:val="27"/>
        </w:rPr>
        <w:t>В первом приближении поток атомов от испарителя к подложке представляет собой расходящийся пучок и поэтому плотность потока в плоскости подложки не равномерна: в центре подложки она максимальна и убывает от центра к периферии. Это означает, что при напылении плёнки на неподвижную подложку в центральной области подложки образуется более толстая плёнка, нежели на краях подложки. Например, резисторы, сформированные в центральных модулях, будут иметь заниженные сопротивления по сравнению с аналогичными резисторами периферийных модулей.</w:t>
      </w:r>
    </w:p>
    <w:p w14:paraId="66BC85F4" w14:textId="77777777" w:rsidR="00935F01" w:rsidRDefault="00AF2FE4">
      <w:pPr>
        <w:spacing w:before="100" w:after="100" w:line="240" w:lineRule="auto"/>
        <w:rPr>
          <w:rFonts w:ascii="Times New Roman" w:eastAsia="Times New Roman" w:hAnsi="Times New Roman" w:cs="Times New Roman"/>
          <w:color w:val="000000"/>
          <w:sz w:val="27"/>
        </w:rPr>
      </w:pPr>
      <w:r>
        <w:object w:dxaOrig="4737" w:dyaOrig="6175" w14:anchorId="780623E9">
          <v:rect id="rectole0000000059" o:spid="_x0000_i1084" style="width:237.3pt;height:309.3pt" o:ole="" o:preferrelative="t" stroked="f">
            <v:imagedata r:id="rId142" o:title=""/>
          </v:rect>
          <o:OLEObject Type="Embed" ProgID="StaticMetafile" ShapeID="rectole0000000059" DrawAspect="Content" ObjectID="_1680297467" r:id="rId143"/>
        </w:object>
      </w:r>
      <w:r>
        <w:rPr>
          <w:rFonts w:ascii="Times New Roman" w:eastAsia="Times New Roman" w:hAnsi="Times New Roman" w:cs="Times New Roman"/>
          <w:color w:val="000000"/>
          <w:sz w:val="27"/>
        </w:rPr>
        <w:t xml:space="preserve">С учётом изложенного производственные установки термовакуумного напыления снабжены вращающимися устройствами (дисками, </w:t>
      </w:r>
      <w:proofErr w:type="gramStart"/>
      <w:r>
        <w:rPr>
          <w:rFonts w:ascii="Times New Roman" w:eastAsia="Times New Roman" w:hAnsi="Times New Roman" w:cs="Times New Roman"/>
          <w:color w:val="000000"/>
          <w:sz w:val="27"/>
        </w:rPr>
        <w:t>барабана-ми</w:t>
      </w:r>
      <w:proofErr w:type="gramEnd"/>
      <w:r>
        <w:rPr>
          <w:rFonts w:ascii="Times New Roman" w:eastAsia="Times New Roman" w:hAnsi="Times New Roman" w:cs="Times New Roman"/>
          <w:color w:val="000000"/>
          <w:sz w:val="27"/>
        </w:rPr>
        <w:t>), несущими несколько подложек (6, 8 или 12). Подложки последовательно и многократно проходят над неподвижным испарителем (рис. 22), постепенно набирая необходимую толщину плёнки. В результате центральный "холм", который мог бы образоваться, на неподвижной подложке, размывается в "хребет", вытянутый в направлении движения подложки. Для выравнивания толщины плёнки в поперечном направлении применяют корректирующую диафрагму, устанавливаемую между испарителем и подложкой в непосредственной близости от нее. Профиль диафрагмы рассчитывается на основании исследования рельефов плёнки, получаемых при напылении на неподвижную и движущуюся подложки. В результате различия времени облучения центральной и периферийной зон подложки равномерность толщины плёнки на всей площади групповой подложки повышается и находится в пределах ±2% (для подложек 60х48 мм).</w:t>
      </w:r>
    </w:p>
    <w:p w14:paraId="696BBE66" w14:textId="77777777" w:rsidR="00935F01" w:rsidRDefault="00AF2FE4">
      <w:pPr>
        <w:spacing w:before="100" w:after="100" w:line="240" w:lineRule="auto"/>
        <w:rPr>
          <w:rFonts w:ascii="Times New Roman" w:eastAsia="Times New Roman" w:hAnsi="Times New Roman" w:cs="Times New Roman"/>
          <w:color w:val="000000"/>
          <w:sz w:val="27"/>
        </w:rPr>
      </w:pPr>
      <w:r>
        <w:rPr>
          <w:rFonts w:ascii="Times New Roman" w:eastAsia="Times New Roman" w:hAnsi="Times New Roman" w:cs="Times New Roman"/>
          <w:color w:val="000000"/>
          <w:sz w:val="27"/>
        </w:rPr>
        <w:t>Технические характеристики установки типа УВН-71П-3 следующие:</w:t>
      </w:r>
    </w:p>
    <w:p w14:paraId="65744A4F" w14:textId="77777777" w:rsidR="00935F01" w:rsidRDefault="00AF2FE4">
      <w:pPr>
        <w:spacing w:after="200" w:line="276" w:lineRule="auto"/>
        <w:jc w:val="center"/>
        <w:rPr>
          <w:rFonts w:ascii="Calibri" w:eastAsia="Calibri" w:hAnsi="Calibri" w:cs="Calibri"/>
          <w:color w:val="000000"/>
          <w:sz w:val="27"/>
        </w:rPr>
      </w:pPr>
      <w:r>
        <w:object w:dxaOrig="7653" w:dyaOrig="4069" w14:anchorId="1E9C8A8C">
          <v:rect id="rectole0000000060" o:spid="_x0000_i1085" style="width:382.45pt;height:203.35pt" o:ole="" o:preferrelative="t" stroked="f">
            <v:imagedata r:id="rId144" o:title=""/>
          </v:rect>
          <o:OLEObject Type="Embed" ProgID="StaticMetafile" ShapeID="rectole0000000060" DrawAspect="Content" ObjectID="_1680297468" r:id="rId145"/>
        </w:object>
      </w:r>
    </w:p>
    <w:p w14:paraId="3953B12F" w14:textId="77777777" w:rsidR="00935F01" w:rsidRDefault="00935F01">
      <w:pPr>
        <w:spacing w:after="200" w:line="276" w:lineRule="auto"/>
        <w:jc w:val="center"/>
        <w:rPr>
          <w:rFonts w:ascii="Calibri" w:eastAsia="Calibri" w:hAnsi="Calibri" w:cs="Calibri"/>
          <w:color w:val="000000"/>
          <w:sz w:val="27"/>
        </w:rPr>
      </w:pPr>
    </w:p>
    <w:p w14:paraId="5AC134E9" w14:textId="77777777" w:rsidR="00935F01" w:rsidRDefault="00AF2FE4">
      <w:pPr>
        <w:keepNext/>
        <w:keepLines/>
        <w:spacing w:before="200" w:after="0" w:line="276" w:lineRule="auto"/>
        <w:jc w:val="center"/>
        <w:rPr>
          <w:rFonts w:ascii="Cambria" w:eastAsia="Cambria" w:hAnsi="Cambria" w:cs="Cambria"/>
          <w:b/>
          <w:i/>
          <w:shd w:val="clear" w:color="auto" w:fill="FFFF00"/>
        </w:rPr>
      </w:pPr>
      <w:r>
        <w:rPr>
          <w:rFonts w:ascii="Cambria" w:eastAsia="Cambria" w:hAnsi="Cambria" w:cs="Cambria"/>
          <w:b/>
          <w:i/>
          <w:shd w:val="clear" w:color="auto" w:fill="FFFF00"/>
        </w:rPr>
        <w:t xml:space="preserve">Электронно-лучевое испарение.  </w:t>
      </w:r>
    </w:p>
    <w:p w14:paraId="4117AA82" w14:textId="77777777" w:rsidR="00935F01" w:rsidRDefault="00935F01">
      <w:pPr>
        <w:spacing w:after="200" w:line="276" w:lineRule="auto"/>
        <w:rPr>
          <w:rFonts w:ascii="Calibri" w:eastAsia="Calibri" w:hAnsi="Calibri" w:cs="Calibri"/>
        </w:rPr>
      </w:pPr>
    </w:p>
    <w:p w14:paraId="43F50B3A" w14:textId="77777777" w:rsidR="00935F01" w:rsidRDefault="00935F01">
      <w:pPr>
        <w:spacing w:after="200" w:line="276" w:lineRule="auto"/>
        <w:rPr>
          <w:rFonts w:ascii="Calibri" w:eastAsia="Calibri" w:hAnsi="Calibri" w:cs="Calibri"/>
        </w:rPr>
      </w:pPr>
    </w:p>
    <w:p w14:paraId="2ABC8D48" w14:textId="77777777" w:rsidR="00935F01" w:rsidRDefault="00935F01">
      <w:pPr>
        <w:spacing w:after="200" w:line="276" w:lineRule="auto"/>
        <w:rPr>
          <w:rFonts w:ascii="Calibri" w:eastAsia="Calibri" w:hAnsi="Calibri" w:cs="Calibri"/>
        </w:rPr>
      </w:pPr>
    </w:p>
    <w:p w14:paraId="1E84DB80" w14:textId="77777777" w:rsidR="00935F01" w:rsidRDefault="00AF2FE4">
      <w:pPr>
        <w:spacing w:after="200" w:line="276" w:lineRule="auto"/>
        <w:rPr>
          <w:rFonts w:ascii="Calibri" w:eastAsia="Calibri" w:hAnsi="Calibri" w:cs="Calibri"/>
        </w:rPr>
      </w:pPr>
      <w:r>
        <w:rPr>
          <w:rFonts w:ascii="Calibri" w:eastAsia="Calibri" w:hAnsi="Calibri" w:cs="Calibri"/>
        </w:rPr>
        <w:t>С нагретого до 1500 катода эмитируются электроны и притягиваются к аноду. Анод под напряжением +1000 В.</w:t>
      </w:r>
    </w:p>
    <w:p w14:paraId="69E576E5" w14:textId="77777777" w:rsidR="00935F01" w:rsidRDefault="00AF2FE4">
      <w:pPr>
        <w:spacing w:after="200" w:line="276" w:lineRule="auto"/>
        <w:rPr>
          <w:rFonts w:ascii="Calibri" w:eastAsia="Calibri" w:hAnsi="Calibri" w:cs="Calibri"/>
        </w:rPr>
      </w:pPr>
      <w:r>
        <w:rPr>
          <w:rFonts w:ascii="Calibri" w:eastAsia="Calibri" w:hAnsi="Calibri" w:cs="Calibri"/>
        </w:rPr>
        <w:t xml:space="preserve">При токе электронов 1 А мощность на аноде составит около 1 КВт. Создается мощность достаточная для испарения. Применимо только к проводникам. </w:t>
      </w:r>
    </w:p>
    <w:p w14:paraId="230F0E47" w14:textId="77777777" w:rsidR="00935F01" w:rsidRDefault="00AF2FE4">
      <w:pPr>
        <w:spacing w:after="200" w:line="276" w:lineRule="auto"/>
        <w:rPr>
          <w:rFonts w:ascii="Calibri" w:eastAsia="Calibri" w:hAnsi="Calibri" w:cs="Calibri"/>
        </w:rPr>
      </w:pPr>
      <w:r>
        <w:rPr>
          <w:rFonts w:ascii="Calibri" w:eastAsia="Calibri" w:hAnsi="Calibri" w:cs="Calibri"/>
        </w:rPr>
        <w:t>Обеспечивается высокая чистота процесса.</w:t>
      </w:r>
    </w:p>
    <w:p w14:paraId="13A38087" w14:textId="77777777" w:rsidR="00935F01" w:rsidRDefault="00AF2FE4">
      <w:pPr>
        <w:spacing w:after="200" w:line="276" w:lineRule="auto"/>
        <w:rPr>
          <w:rFonts w:ascii="Calibri" w:eastAsia="Calibri" w:hAnsi="Calibri" w:cs="Calibri"/>
          <w:b/>
          <w:i/>
        </w:rPr>
      </w:pPr>
      <w:r>
        <w:rPr>
          <w:rFonts w:ascii="Calibri" w:eastAsia="Calibri" w:hAnsi="Calibri" w:cs="Calibri"/>
          <w:b/>
          <w:i/>
        </w:rPr>
        <w:t xml:space="preserve">Термическое окисление поверхности </w:t>
      </w:r>
      <w:proofErr w:type="spellStart"/>
      <w:r>
        <w:rPr>
          <w:rFonts w:ascii="Calibri" w:eastAsia="Calibri" w:hAnsi="Calibri" w:cs="Calibri"/>
          <w:b/>
          <w:i/>
        </w:rPr>
        <w:t>Si</w:t>
      </w:r>
      <w:proofErr w:type="spellEnd"/>
      <w:r>
        <w:rPr>
          <w:rFonts w:ascii="Calibri" w:eastAsia="Calibri" w:hAnsi="Calibri" w:cs="Calibri"/>
          <w:b/>
          <w:i/>
        </w:rPr>
        <w:t xml:space="preserve"> при высокой температуре </w:t>
      </w:r>
    </w:p>
    <w:p w14:paraId="02868081" w14:textId="77777777" w:rsidR="00935F01" w:rsidRDefault="00AF2FE4">
      <w:pPr>
        <w:spacing w:after="200" w:line="276" w:lineRule="auto"/>
        <w:rPr>
          <w:rFonts w:ascii="Calibri" w:eastAsia="Calibri" w:hAnsi="Calibri" w:cs="Calibri"/>
          <w:b/>
          <w:i/>
        </w:rPr>
      </w:pPr>
      <w:r>
        <w:rPr>
          <w:rFonts w:ascii="Calibri" w:eastAsia="Calibri" w:hAnsi="Calibri" w:cs="Calibri"/>
          <w:b/>
          <w:i/>
        </w:rPr>
        <w:t xml:space="preserve">Пленки SiO2 толщиной до 1 </w:t>
      </w:r>
      <w:proofErr w:type="spellStart"/>
      <w:r>
        <w:rPr>
          <w:rFonts w:ascii="Calibri" w:eastAsia="Calibri" w:hAnsi="Calibri" w:cs="Calibri"/>
          <w:b/>
          <w:i/>
        </w:rPr>
        <w:t>нм</w:t>
      </w:r>
      <w:proofErr w:type="spellEnd"/>
      <w:r>
        <w:rPr>
          <w:rFonts w:ascii="Calibri" w:eastAsia="Calibri" w:hAnsi="Calibri" w:cs="Calibri"/>
          <w:b/>
          <w:i/>
        </w:rPr>
        <w:t xml:space="preserve"> образуются на </w:t>
      </w:r>
      <w:proofErr w:type="spellStart"/>
      <w:r>
        <w:rPr>
          <w:rFonts w:ascii="Calibri" w:eastAsia="Calibri" w:hAnsi="Calibri" w:cs="Calibri"/>
          <w:b/>
          <w:i/>
        </w:rPr>
        <w:t>Si</w:t>
      </w:r>
      <w:proofErr w:type="spellEnd"/>
      <w:r>
        <w:rPr>
          <w:rFonts w:ascii="Calibri" w:eastAsia="Calibri" w:hAnsi="Calibri" w:cs="Calibri"/>
          <w:b/>
          <w:i/>
        </w:rPr>
        <w:t xml:space="preserve"> уже при 300 К как при хранении на воздухе, так и при обработке в различных средах. При 300 К устойчива аморфная пленка  </w:t>
      </w:r>
      <w:proofErr w:type="spellStart"/>
      <w:r>
        <w:rPr>
          <w:rFonts w:ascii="Calibri" w:eastAsia="Calibri" w:hAnsi="Calibri" w:cs="Calibri"/>
          <w:b/>
          <w:i/>
        </w:rPr>
        <w:t>SiO</w:t>
      </w:r>
      <w:proofErr w:type="spellEnd"/>
      <w:r>
        <w:rPr>
          <w:rFonts w:ascii="Calibri" w:eastAsia="Calibri" w:hAnsi="Calibri" w:cs="Calibri"/>
          <w:b/>
          <w:i/>
        </w:rPr>
        <w:t xml:space="preserve"> </w:t>
      </w:r>
      <w:r>
        <w:rPr>
          <w:rFonts w:ascii="Calibri" w:eastAsia="Calibri" w:hAnsi="Calibri" w:cs="Calibri"/>
          <w:b/>
          <w:i/>
          <w:vertAlign w:val="subscript"/>
        </w:rPr>
        <w:t>2</w:t>
      </w:r>
      <w:r>
        <w:rPr>
          <w:rFonts w:ascii="Calibri" w:eastAsia="Calibri" w:hAnsi="Calibri" w:cs="Calibri"/>
          <w:b/>
          <w:i/>
        </w:rPr>
        <w:t xml:space="preserve">, а при более высоких температурах до 1473 К аморфная пленка неустойчива и переходит в кристаллическую фазу. При термическом окислении пленка образуется за счет реакции </w:t>
      </w:r>
      <w:proofErr w:type="spellStart"/>
      <w:r>
        <w:rPr>
          <w:rFonts w:ascii="Calibri" w:eastAsia="Calibri" w:hAnsi="Calibri" w:cs="Calibri"/>
          <w:b/>
          <w:i/>
        </w:rPr>
        <w:t>Si</w:t>
      </w:r>
      <w:proofErr w:type="spellEnd"/>
      <w:r>
        <w:rPr>
          <w:rFonts w:ascii="Calibri" w:eastAsia="Calibri" w:hAnsi="Calibri" w:cs="Calibri"/>
          <w:b/>
          <w:i/>
        </w:rPr>
        <w:t xml:space="preserve"> с O2 , H2O или другими соединениями, имеющими в своем составе кислород. </w:t>
      </w:r>
    </w:p>
    <w:p w14:paraId="7CFC96F2" w14:textId="77777777" w:rsidR="00935F01" w:rsidRDefault="00AF2FE4">
      <w:pPr>
        <w:spacing w:after="200" w:line="276" w:lineRule="auto"/>
        <w:rPr>
          <w:rFonts w:ascii="Calibri" w:eastAsia="Calibri" w:hAnsi="Calibri" w:cs="Calibri"/>
          <w:b/>
          <w:i/>
        </w:rPr>
      </w:pPr>
      <w:r>
        <w:rPr>
          <w:rFonts w:ascii="Calibri" w:eastAsia="Calibri" w:hAnsi="Calibri" w:cs="Calibri"/>
          <w:b/>
          <w:i/>
        </w:rPr>
        <w:t xml:space="preserve">Рост пленки происходит в приповерхностном слое </w:t>
      </w:r>
      <w:proofErr w:type="spellStart"/>
      <w:r>
        <w:rPr>
          <w:rFonts w:ascii="Calibri" w:eastAsia="Calibri" w:hAnsi="Calibri" w:cs="Calibri"/>
          <w:b/>
          <w:i/>
        </w:rPr>
        <w:t>Si</w:t>
      </w:r>
      <w:proofErr w:type="spellEnd"/>
      <w:r>
        <w:rPr>
          <w:rFonts w:ascii="Calibri" w:eastAsia="Calibri" w:hAnsi="Calibri" w:cs="Calibri"/>
          <w:b/>
          <w:i/>
        </w:rPr>
        <w:t xml:space="preserve">. Процесс термического окисления идет в несколько стадий: 1) адсорбция (то есть осаждение частиц окислителя из ПГС на подложке); </w:t>
      </w:r>
    </w:p>
    <w:p w14:paraId="0137CA11" w14:textId="77777777" w:rsidR="00935F01" w:rsidRDefault="00AF2FE4">
      <w:pPr>
        <w:keepNext/>
        <w:keepLines/>
        <w:spacing w:before="200" w:after="0" w:line="276" w:lineRule="auto"/>
        <w:rPr>
          <w:rFonts w:ascii="Cambria" w:eastAsia="Cambria" w:hAnsi="Cambria" w:cs="Cambria"/>
        </w:rPr>
      </w:pPr>
      <w:r>
        <w:rPr>
          <w:rFonts w:ascii="Cambria" w:eastAsia="Cambria" w:hAnsi="Cambria" w:cs="Cambria"/>
        </w:rPr>
        <w:lastRenderedPageBreak/>
        <w:t xml:space="preserve">2) диффузия, то есть продвижение частиц окислителя через растущую пленку SiO2 к границе раздела 2 </w:t>
      </w:r>
      <w:proofErr w:type="spellStart"/>
      <w:r>
        <w:rPr>
          <w:rFonts w:ascii="Cambria" w:eastAsia="Cambria" w:hAnsi="Cambria" w:cs="Cambria"/>
        </w:rPr>
        <w:t>Si</w:t>
      </w:r>
      <w:proofErr w:type="spellEnd"/>
      <w:r>
        <w:rPr>
          <w:rFonts w:ascii="Cambria" w:eastAsia="Cambria" w:hAnsi="Cambria" w:cs="Cambria"/>
        </w:rPr>
        <w:t xml:space="preserve"> </w:t>
      </w:r>
      <w:r>
        <w:rPr>
          <w:rFonts w:ascii="Cambria Math" w:eastAsia="Cambria Math" w:hAnsi="Cambria Math" w:cs="Cambria Math"/>
        </w:rPr>
        <w:t>−</w:t>
      </w:r>
      <w:r>
        <w:rPr>
          <w:rFonts w:ascii="Cambria" w:eastAsia="Cambria" w:hAnsi="Cambria" w:cs="Cambria"/>
        </w:rPr>
        <w:t xml:space="preserve"> </w:t>
      </w:r>
      <w:proofErr w:type="spellStart"/>
      <w:r>
        <w:rPr>
          <w:rFonts w:ascii="Cambria" w:eastAsia="Cambria" w:hAnsi="Cambria" w:cs="Cambria"/>
        </w:rPr>
        <w:t>SiO</w:t>
      </w:r>
      <w:proofErr w:type="spellEnd"/>
      <w:r>
        <w:rPr>
          <w:rFonts w:ascii="Cambria" w:eastAsia="Cambria" w:hAnsi="Cambria" w:cs="Cambria"/>
        </w:rPr>
        <w:t xml:space="preserve"> ; </w:t>
      </w:r>
    </w:p>
    <w:p w14:paraId="544F93DD" w14:textId="77777777" w:rsidR="00935F01" w:rsidRDefault="00AF2FE4">
      <w:pPr>
        <w:keepNext/>
        <w:keepLines/>
        <w:spacing w:before="200" w:after="0" w:line="276" w:lineRule="auto"/>
        <w:rPr>
          <w:rFonts w:ascii="Cambria" w:eastAsia="Cambria" w:hAnsi="Cambria" w:cs="Cambria"/>
        </w:rPr>
      </w:pPr>
      <w:r>
        <w:rPr>
          <w:rFonts w:ascii="Cambria" w:eastAsia="Cambria" w:hAnsi="Cambria" w:cs="Cambria"/>
        </w:rPr>
        <w:t xml:space="preserve">3) химическое взаимодействие с образованием новых слоев SiO2 ; </w:t>
      </w:r>
    </w:p>
    <w:p w14:paraId="0BE86D24" w14:textId="77777777" w:rsidR="00935F01" w:rsidRDefault="00AF2FE4">
      <w:pPr>
        <w:keepNext/>
        <w:keepLines/>
        <w:spacing w:before="200" w:after="0" w:line="276" w:lineRule="auto"/>
        <w:rPr>
          <w:rFonts w:ascii="Cambria" w:eastAsia="Cambria" w:hAnsi="Cambria" w:cs="Cambria"/>
        </w:rPr>
      </w:pPr>
      <w:r>
        <w:rPr>
          <w:rFonts w:ascii="Cambria" w:eastAsia="Cambria" w:hAnsi="Cambria" w:cs="Cambria"/>
        </w:rPr>
        <w:t xml:space="preserve">4) обратная диффузия газообразных продуктов реакции сквозь оксид к внешней поверхности; </w:t>
      </w:r>
    </w:p>
    <w:p w14:paraId="6EAFB393" w14:textId="77777777" w:rsidR="00935F01" w:rsidRDefault="00AF2FE4">
      <w:pPr>
        <w:keepNext/>
        <w:keepLines/>
        <w:spacing w:before="200" w:after="0" w:line="276" w:lineRule="auto"/>
        <w:rPr>
          <w:rFonts w:ascii="Cambria" w:eastAsia="Cambria" w:hAnsi="Cambria" w:cs="Cambria"/>
        </w:rPr>
      </w:pPr>
      <w:r>
        <w:rPr>
          <w:rFonts w:ascii="Cambria" w:eastAsia="Cambria" w:hAnsi="Cambria" w:cs="Cambria"/>
        </w:rPr>
        <w:t xml:space="preserve">5) десорбция их с поверхности и удаление с газовым потоком. </w:t>
      </w:r>
    </w:p>
    <w:p w14:paraId="658902C4" w14:textId="77777777" w:rsidR="00935F01" w:rsidRDefault="00935F01">
      <w:pPr>
        <w:keepNext/>
        <w:keepLines/>
        <w:spacing w:before="200" w:after="0" w:line="276" w:lineRule="auto"/>
        <w:rPr>
          <w:rFonts w:ascii="Cambria" w:eastAsia="Cambria" w:hAnsi="Cambria" w:cs="Cambria"/>
        </w:rPr>
      </w:pPr>
    </w:p>
    <w:p w14:paraId="543BF67D" w14:textId="77777777" w:rsidR="00935F01" w:rsidRDefault="00935F01">
      <w:pPr>
        <w:keepNext/>
        <w:keepLines/>
        <w:spacing w:before="200" w:after="0" w:line="276" w:lineRule="auto"/>
        <w:rPr>
          <w:rFonts w:ascii="Cambria" w:eastAsia="Cambria" w:hAnsi="Cambria" w:cs="Cambria"/>
        </w:rPr>
      </w:pPr>
    </w:p>
    <w:p w14:paraId="1B6BF8B9" w14:textId="77777777" w:rsidR="00935F01" w:rsidRDefault="00AF2FE4">
      <w:pPr>
        <w:keepNext/>
        <w:keepLines/>
        <w:spacing w:before="200" w:after="0" w:line="276" w:lineRule="auto"/>
        <w:rPr>
          <w:rFonts w:ascii="Cambria" w:eastAsia="Cambria" w:hAnsi="Cambria" w:cs="Cambria"/>
        </w:rPr>
      </w:pPr>
      <w:r>
        <w:rPr>
          <w:rFonts w:ascii="Cambria" w:eastAsia="Cambria" w:hAnsi="Cambria" w:cs="Cambria"/>
        </w:rPr>
        <w:t xml:space="preserve"> Схема нарастания оксидного слоя на кремнии при термическом окислении </w:t>
      </w:r>
    </w:p>
    <w:p w14:paraId="1831867C" w14:textId="77777777" w:rsidR="00935F01" w:rsidRDefault="00AF2FE4">
      <w:pPr>
        <w:keepNext/>
        <w:keepLines/>
        <w:spacing w:before="200" w:after="0" w:line="276" w:lineRule="auto"/>
        <w:rPr>
          <w:rFonts w:ascii="Cambria" w:eastAsia="Cambria" w:hAnsi="Cambria" w:cs="Cambria"/>
        </w:rPr>
      </w:pPr>
      <w:r>
        <w:rPr>
          <w:rFonts w:ascii="Cambria" w:eastAsia="Cambria" w:hAnsi="Cambria" w:cs="Cambria"/>
        </w:rPr>
        <w:t xml:space="preserve">Термическое окисление проводят при 800÷1200 C в атмосфере сухого кислорода или паров воды при атмосферном давлении </w:t>
      </w:r>
    </w:p>
    <w:p w14:paraId="3F00FC25" w14:textId="77777777" w:rsidR="00935F01" w:rsidRDefault="00AF2FE4">
      <w:pPr>
        <w:keepNext/>
        <w:keepLines/>
        <w:spacing w:before="200" w:after="0" w:line="276" w:lineRule="auto"/>
        <w:rPr>
          <w:rFonts w:ascii="Cambria" w:eastAsia="Cambria" w:hAnsi="Cambria" w:cs="Cambria"/>
        </w:rPr>
      </w:pPr>
      <w:r>
        <w:rPr>
          <w:rFonts w:ascii="Cambria" w:eastAsia="Cambria" w:hAnsi="Cambria" w:cs="Cambria"/>
        </w:rPr>
        <w:t xml:space="preserve"> </w:t>
      </w:r>
    </w:p>
    <w:p w14:paraId="23D5DAA7" w14:textId="77777777" w:rsidR="00935F01" w:rsidRDefault="00935F01">
      <w:pPr>
        <w:spacing w:after="200" w:line="276" w:lineRule="auto"/>
        <w:rPr>
          <w:rFonts w:ascii="Calibri" w:eastAsia="Calibri" w:hAnsi="Calibri" w:cs="Calibri"/>
          <w:shd w:val="clear" w:color="auto" w:fill="FFFF00"/>
        </w:rPr>
      </w:pPr>
    </w:p>
    <w:p w14:paraId="5E320FE2" w14:textId="77777777" w:rsidR="00935F01" w:rsidRDefault="00935F01">
      <w:pPr>
        <w:spacing w:after="200" w:line="276" w:lineRule="auto"/>
        <w:rPr>
          <w:rFonts w:ascii="Calibri" w:eastAsia="Calibri" w:hAnsi="Calibri" w:cs="Calibri"/>
        </w:rPr>
      </w:pPr>
    </w:p>
    <w:p w14:paraId="41983B6D" w14:textId="77777777" w:rsidR="00935F01" w:rsidRDefault="00AF2FE4">
      <w:pPr>
        <w:keepNext/>
        <w:keepLines/>
        <w:spacing w:before="200" w:after="0" w:line="276" w:lineRule="auto"/>
        <w:jc w:val="center"/>
        <w:rPr>
          <w:rFonts w:ascii="Cambria" w:eastAsia="Cambria" w:hAnsi="Cambria" w:cs="Cambria"/>
          <w:b/>
          <w:i/>
        </w:rPr>
      </w:pPr>
      <w:r>
        <w:rPr>
          <w:rFonts w:ascii="Cambria" w:eastAsia="Cambria" w:hAnsi="Cambria" w:cs="Cambria"/>
          <w:b/>
          <w:i/>
          <w:shd w:val="clear" w:color="auto" w:fill="FFFF00"/>
        </w:rPr>
        <w:t>Молекулярно-лучевая эпитаксия.</w:t>
      </w:r>
    </w:p>
    <w:p w14:paraId="082C94C6" w14:textId="77777777" w:rsidR="00935F01" w:rsidRDefault="00AF2FE4">
      <w:pPr>
        <w:spacing w:after="200" w:line="276" w:lineRule="auto"/>
        <w:rPr>
          <w:rFonts w:ascii="Calibri" w:eastAsia="Calibri" w:hAnsi="Calibri" w:cs="Calibri"/>
        </w:rPr>
      </w:pPr>
      <w:r>
        <w:object w:dxaOrig="7451" w:dyaOrig="6215" w14:anchorId="767BDBB9">
          <v:rect id="rectole0000000061" o:spid="_x0000_i1086" style="width:372.65pt;height:310.45pt" o:ole="" o:preferrelative="t" stroked="f">
            <v:imagedata r:id="rId60" o:title=""/>
          </v:rect>
          <o:OLEObject Type="Embed" ProgID="StaticMetafile" ShapeID="rectole0000000061" DrawAspect="Content" ObjectID="_1680297469" r:id="rId146"/>
        </w:object>
      </w:r>
    </w:p>
    <w:p w14:paraId="3154310B" w14:textId="77777777" w:rsidR="00935F01" w:rsidRDefault="00AF2FE4">
      <w:pPr>
        <w:spacing w:after="200" w:line="276" w:lineRule="auto"/>
        <w:rPr>
          <w:rFonts w:ascii="Calibri" w:eastAsia="Calibri" w:hAnsi="Calibri" w:cs="Calibri"/>
        </w:rPr>
      </w:pPr>
      <w:r>
        <w:rPr>
          <w:rFonts w:ascii="Calibri" w:eastAsia="Calibri" w:hAnsi="Calibri" w:cs="Calibri"/>
        </w:rPr>
        <w:t xml:space="preserve">Тонкие пленки металлов или элементарных полупроводников, получаемые вакуумным испарением обычно поликристаллические или аморфные, т. е. в них невозможна определенная кристаллографическая ориентация поверхности. </w:t>
      </w:r>
    </w:p>
    <w:p w14:paraId="05EA46EB" w14:textId="77777777" w:rsidR="00935F01" w:rsidRDefault="00AF2FE4">
      <w:pPr>
        <w:spacing w:after="200" w:line="276" w:lineRule="auto"/>
        <w:rPr>
          <w:rFonts w:ascii="Calibri" w:eastAsia="Calibri" w:hAnsi="Calibri" w:cs="Calibri"/>
        </w:rPr>
      </w:pPr>
      <w:r>
        <w:rPr>
          <w:rFonts w:ascii="Calibri" w:eastAsia="Calibri" w:hAnsi="Calibri" w:cs="Calibri"/>
        </w:rPr>
        <w:lastRenderedPageBreak/>
        <w:t xml:space="preserve">Технология многослойных структур должна обеспечивать высокое качество роста материалов слоистых структур и совершенство границ раздела между этими материалами. Только в этом случае могут быть реализованы те потенциальные возможности, заложенные в полупроводниковых </w:t>
      </w:r>
      <w:proofErr w:type="spellStart"/>
      <w:r>
        <w:rPr>
          <w:rFonts w:ascii="Calibri" w:eastAsia="Calibri" w:hAnsi="Calibri" w:cs="Calibri"/>
        </w:rPr>
        <w:t>сверхрешетках</w:t>
      </w:r>
      <w:proofErr w:type="spellEnd"/>
      <w:r>
        <w:rPr>
          <w:rFonts w:ascii="Calibri" w:eastAsia="Calibri" w:hAnsi="Calibri" w:cs="Calibri"/>
        </w:rPr>
        <w:t xml:space="preserve"> и многослойных магнитных структурах. </w:t>
      </w:r>
    </w:p>
    <w:p w14:paraId="07AF69A2" w14:textId="77777777" w:rsidR="00935F01" w:rsidRDefault="00AF2FE4">
      <w:pPr>
        <w:spacing w:after="200" w:line="276" w:lineRule="auto"/>
        <w:rPr>
          <w:rFonts w:ascii="Calibri" w:eastAsia="Calibri" w:hAnsi="Calibri" w:cs="Calibri"/>
        </w:rPr>
      </w:pPr>
      <w:r>
        <w:rPr>
          <w:rFonts w:ascii="Calibri" w:eastAsia="Calibri" w:hAnsi="Calibri" w:cs="Calibri"/>
        </w:rPr>
        <w:t xml:space="preserve">Для получения высококачественных тонких пленок и многослойных структур используют чаще всего механизмы эпитаксиального роста материала пленки на соответствующей монокристаллической подложке. Классическим методом получения чистых поверхностей многих материалов является испарение и конденсация в сверхвысоком вакууме,  методом  молекулярно-лучевой эпитаксии (МЛЭ). </w:t>
      </w:r>
    </w:p>
    <w:p w14:paraId="6F743188" w14:textId="77777777" w:rsidR="00935F01" w:rsidRDefault="00AF2FE4">
      <w:pPr>
        <w:spacing w:after="200" w:line="276" w:lineRule="auto"/>
        <w:rPr>
          <w:rFonts w:ascii="Calibri" w:eastAsia="Calibri" w:hAnsi="Calibri" w:cs="Calibri"/>
        </w:rPr>
      </w:pPr>
      <w:r>
        <w:rPr>
          <w:rFonts w:ascii="Calibri" w:eastAsia="Calibri" w:hAnsi="Calibri" w:cs="Calibri"/>
        </w:rPr>
        <w:t>МЛЭ  позволяет формировать совершенные монокристаллические слои различных материалов. Этот метод успешно применяется для выращивания тонких пленок полупроводников, металлов, диэлектриков, магнитных материалов, высокотемпературных сверхпроводников и многих других веществ.</w:t>
      </w:r>
    </w:p>
    <w:p w14:paraId="579D2BC3" w14:textId="77777777" w:rsidR="00935F01" w:rsidRDefault="00AF2FE4">
      <w:pPr>
        <w:spacing w:after="200" w:line="276" w:lineRule="auto"/>
        <w:rPr>
          <w:rFonts w:ascii="Calibri" w:eastAsia="Calibri" w:hAnsi="Calibri" w:cs="Calibri"/>
        </w:rPr>
      </w:pPr>
      <w:r>
        <w:rPr>
          <w:rFonts w:ascii="Calibri" w:eastAsia="Calibri" w:hAnsi="Calibri" w:cs="Calibri"/>
        </w:rPr>
        <w:t xml:space="preserve">Молекулярно-лучевая эпитаксия (МЛЭ) по существу является развитием до совершенства технологии вакуумного напыления тонких пленок. Ее отличие от классической технологии вакуумного напыления связано с более высоким вакуумом и  уровнем контроля технологического процесса. </w:t>
      </w:r>
    </w:p>
    <w:p w14:paraId="43A4AD55" w14:textId="77777777" w:rsidR="00935F01" w:rsidRDefault="00AF2FE4">
      <w:pPr>
        <w:spacing w:after="200" w:line="276" w:lineRule="auto"/>
        <w:rPr>
          <w:rFonts w:ascii="Calibri" w:eastAsia="Calibri" w:hAnsi="Calibri" w:cs="Calibri"/>
        </w:rPr>
      </w:pPr>
      <w:r>
        <w:rPr>
          <w:rFonts w:ascii="Calibri" w:eastAsia="Calibri" w:hAnsi="Calibri" w:cs="Calibri"/>
        </w:rPr>
        <w:t xml:space="preserve">Высокая температура подложки способствует миграции атомов по поверхности, в результате которой атомы занимают строго определенные положения. Этим определяется ориентированный рост кристалла формируемой пленки на монокристаллической подложке. </w:t>
      </w:r>
    </w:p>
    <w:p w14:paraId="1F9A7963" w14:textId="77777777" w:rsidR="00935F01" w:rsidRDefault="00AF2FE4">
      <w:pPr>
        <w:spacing w:after="200" w:line="276" w:lineRule="auto"/>
        <w:rPr>
          <w:rFonts w:ascii="Calibri" w:eastAsia="Calibri" w:hAnsi="Calibri" w:cs="Calibri"/>
        </w:rPr>
      </w:pPr>
      <w:r>
        <w:rPr>
          <w:rFonts w:ascii="Calibri" w:eastAsia="Calibri" w:hAnsi="Calibri" w:cs="Calibri"/>
        </w:rPr>
        <w:t xml:space="preserve">По сравнению с другими технологиями, используемых для выращивания тонких пленок и многослойных структур, МЛЭ характеризуется, прежде всего, малой скоростью роста и относительно низкой температурой роста. </w:t>
      </w:r>
    </w:p>
    <w:p w14:paraId="042F86D6" w14:textId="77777777" w:rsidR="00935F01" w:rsidRDefault="00AF2FE4">
      <w:pPr>
        <w:spacing w:after="200" w:line="276" w:lineRule="auto"/>
        <w:rPr>
          <w:rFonts w:ascii="Calibri" w:eastAsia="Calibri" w:hAnsi="Calibri" w:cs="Calibri"/>
        </w:rPr>
      </w:pPr>
      <w:r>
        <w:rPr>
          <w:rFonts w:ascii="Calibri" w:eastAsia="Calibri" w:hAnsi="Calibri" w:cs="Calibri"/>
        </w:rPr>
        <w:t xml:space="preserve">К достоинствам этого метода следует отнести возможность резкого прерывания и последующего возобновления поступления на поверхность подложки молекулярных пучков различных материалов, что наиболее важно для формирования многослойных структур с резкими границами между слоями. </w:t>
      </w:r>
    </w:p>
    <w:p w14:paraId="2E54783D" w14:textId="77777777" w:rsidR="00935F01" w:rsidRDefault="00AF2FE4">
      <w:pPr>
        <w:spacing w:after="200" w:line="276" w:lineRule="auto"/>
        <w:rPr>
          <w:rFonts w:ascii="Calibri" w:eastAsia="Calibri" w:hAnsi="Calibri" w:cs="Calibri"/>
        </w:rPr>
      </w:pPr>
      <w:r>
        <w:rPr>
          <w:rFonts w:ascii="Calibri" w:eastAsia="Calibri" w:hAnsi="Calibri" w:cs="Calibri"/>
        </w:rPr>
        <w:t>Часто в ростовых камерах или в многокамерных комплексах МЛЭ располагается ионная пушка для очистки подложек ионным травлением и послойного анализа состава эпитаксиальных структур.</w:t>
      </w:r>
    </w:p>
    <w:p w14:paraId="79959459" w14:textId="77777777" w:rsidR="00935F01" w:rsidRDefault="00935F01">
      <w:pPr>
        <w:keepNext/>
        <w:keepLines/>
        <w:spacing w:before="200" w:after="0" w:line="276" w:lineRule="auto"/>
        <w:jc w:val="center"/>
        <w:rPr>
          <w:rFonts w:ascii="Cambria" w:eastAsia="Cambria" w:hAnsi="Cambria" w:cs="Cambria"/>
          <w:b/>
          <w:i/>
          <w:color w:val="000000"/>
        </w:rPr>
      </w:pPr>
    </w:p>
    <w:p w14:paraId="7A691284" w14:textId="77777777" w:rsidR="00935F01" w:rsidRDefault="00935F01">
      <w:pPr>
        <w:keepNext/>
        <w:keepLines/>
        <w:spacing w:before="200" w:after="0" w:line="276" w:lineRule="auto"/>
        <w:jc w:val="center"/>
        <w:rPr>
          <w:rFonts w:ascii="Cambria" w:eastAsia="Cambria" w:hAnsi="Cambria" w:cs="Cambria"/>
          <w:b/>
          <w:i/>
          <w:color w:val="000000"/>
        </w:rPr>
      </w:pPr>
    </w:p>
    <w:p w14:paraId="2BF83948" w14:textId="77777777" w:rsidR="00935F01" w:rsidRDefault="00AF2FE4">
      <w:pPr>
        <w:keepNext/>
        <w:keepLines/>
        <w:spacing w:before="200" w:after="0" w:line="276" w:lineRule="auto"/>
        <w:jc w:val="center"/>
        <w:rPr>
          <w:rFonts w:ascii="Cambria" w:eastAsia="Cambria" w:hAnsi="Cambria" w:cs="Cambria"/>
          <w:b/>
          <w:i/>
          <w:color w:val="000000"/>
          <w:sz w:val="24"/>
        </w:rPr>
      </w:pPr>
      <w:r>
        <w:rPr>
          <w:rFonts w:ascii="Cambria" w:eastAsia="Cambria" w:hAnsi="Cambria" w:cs="Cambria"/>
          <w:b/>
          <w:i/>
          <w:color w:val="000000"/>
        </w:rPr>
        <w:t>13.2. Распыление ионной бомбардировкой.</w:t>
      </w:r>
    </w:p>
    <w:p w14:paraId="6CBA4536" w14:textId="77777777" w:rsidR="00935F01" w:rsidRDefault="00AF2FE4">
      <w:pPr>
        <w:spacing w:before="100" w:after="100" w:line="240" w:lineRule="auto"/>
        <w:rPr>
          <w:rFonts w:ascii="Times New Roman" w:eastAsia="Times New Roman" w:hAnsi="Times New Roman" w:cs="Times New Roman"/>
          <w:color w:val="000000"/>
          <w:sz w:val="27"/>
        </w:rPr>
      </w:pPr>
      <w:r>
        <w:rPr>
          <w:rFonts w:ascii="Times New Roman" w:eastAsia="Times New Roman" w:hAnsi="Times New Roman" w:cs="Times New Roman"/>
          <w:color w:val="000000"/>
          <w:sz w:val="27"/>
        </w:rPr>
        <w:t>Термическое вакуумное напыление имеет ряд недостатков и ограничений, главные из которых следующие:</w:t>
      </w:r>
    </w:p>
    <w:p w14:paraId="40FE2273" w14:textId="77777777" w:rsidR="00935F01" w:rsidRDefault="00AF2FE4">
      <w:pPr>
        <w:numPr>
          <w:ilvl w:val="0"/>
          <w:numId w:val="9"/>
        </w:numPr>
        <w:tabs>
          <w:tab w:val="left" w:pos="720"/>
        </w:tabs>
        <w:spacing w:before="100" w:after="100" w:line="240" w:lineRule="auto"/>
        <w:ind w:left="720" w:hanging="360"/>
        <w:rPr>
          <w:rFonts w:ascii="Calibri" w:eastAsia="Calibri" w:hAnsi="Calibri" w:cs="Calibri"/>
          <w:color w:val="000000"/>
          <w:sz w:val="27"/>
        </w:rPr>
      </w:pPr>
      <w:r>
        <w:rPr>
          <w:rFonts w:ascii="Calibri" w:eastAsia="Calibri" w:hAnsi="Calibri" w:cs="Calibri"/>
          <w:color w:val="000000"/>
          <w:sz w:val="27"/>
        </w:rPr>
        <w:t xml:space="preserve">Напыление плёнок из тугоплавких материалов (W, </w:t>
      </w:r>
      <w:proofErr w:type="spellStart"/>
      <w:r>
        <w:rPr>
          <w:rFonts w:ascii="Calibri" w:eastAsia="Calibri" w:hAnsi="Calibri" w:cs="Calibri"/>
          <w:color w:val="000000"/>
          <w:sz w:val="27"/>
        </w:rPr>
        <w:t>Mo</w:t>
      </w:r>
      <w:proofErr w:type="spellEnd"/>
      <w:r>
        <w:rPr>
          <w:rFonts w:ascii="Calibri" w:eastAsia="Calibri" w:hAnsi="Calibri" w:cs="Calibri"/>
          <w:color w:val="000000"/>
          <w:sz w:val="27"/>
        </w:rPr>
        <w:t>, SiO</w:t>
      </w:r>
      <w:r>
        <w:rPr>
          <w:rFonts w:ascii="Calibri" w:eastAsia="Calibri" w:hAnsi="Calibri" w:cs="Calibri"/>
          <w:color w:val="000000"/>
          <w:sz w:val="27"/>
          <w:vertAlign w:val="subscript"/>
        </w:rPr>
        <w:t>2</w:t>
      </w:r>
      <w:r>
        <w:rPr>
          <w:rFonts w:ascii="Calibri" w:eastAsia="Calibri" w:hAnsi="Calibri" w:cs="Calibri"/>
          <w:color w:val="000000"/>
          <w:sz w:val="27"/>
        </w:rPr>
        <w:t>, Al</w:t>
      </w:r>
      <w:r>
        <w:rPr>
          <w:rFonts w:ascii="Calibri" w:eastAsia="Calibri" w:hAnsi="Calibri" w:cs="Calibri"/>
          <w:color w:val="000000"/>
          <w:sz w:val="27"/>
          <w:vertAlign w:val="subscript"/>
        </w:rPr>
        <w:t>2</w:t>
      </w:r>
      <w:r>
        <w:rPr>
          <w:rFonts w:ascii="Calibri" w:eastAsia="Calibri" w:hAnsi="Calibri" w:cs="Calibri"/>
          <w:color w:val="000000"/>
          <w:sz w:val="27"/>
        </w:rPr>
        <w:t>O</w:t>
      </w:r>
      <w:r>
        <w:rPr>
          <w:rFonts w:ascii="Calibri" w:eastAsia="Calibri" w:hAnsi="Calibri" w:cs="Calibri"/>
          <w:color w:val="000000"/>
          <w:sz w:val="27"/>
          <w:vertAlign w:val="subscript"/>
        </w:rPr>
        <w:t>3</w:t>
      </w:r>
      <w:r>
        <w:rPr>
          <w:rFonts w:ascii="Calibri" w:eastAsia="Calibri" w:hAnsi="Calibri" w:cs="Calibri"/>
          <w:color w:val="000000"/>
          <w:sz w:val="27"/>
        </w:rPr>
        <w:t> и др.) требует высоких температур на испарителе, при которых неизбежно "загрязнение" потока материалом испарителя.</w:t>
      </w:r>
    </w:p>
    <w:p w14:paraId="707C7D1A" w14:textId="77777777" w:rsidR="00935F01" w:rsidRDefault="00AF2FE4">
      <w:pPr>
        <w:numPr>
          <w:ilvl w:val="0"/>
          <w:numId w:val="9"/>
        </w:numPr>
        <w:tabs>
          <w:tab w:val="left" w:pos="720"/>
        </w:tabs>
        <w:spacing w:before="100" w:after="100" w:line="240" w:lineRule="auto"/>
        <w:ind w:left="720" w:hanging="360"/>
        <w:rPr>
          <w:rFonts w:ascii="Calibri" w:eastAsia="Calibri" w:hAnsi="Calibri" w:cs="Calibri"/>
          <w:color w:val="000000"/>
          <w:sz w:val="27"/>
        </w:rPr>
      </w:pPr>
      <w:r>
        <w:rPr>
          <w:rFonts w:ascii="Calibri" w:eastAsia="Calibri" w:hAnsi="Calibri" w:cs="Calibri"/>
          <w:color w:val="000000"/>
          <w:sz w:val="27"/>
        </w:rPr>
        <w:lastRenderedPageBreak/>
        <w:t>При напылении сплавов различие в скорости испарения отдельных компонентов приводит к изменению состава плёнки по сравнению с исходным составом материала, помещённого в испаритель.</w:t>
      </w:r>
    </w:p>
    <w:p w14:paraId="72D83ACA" w14:textId="77777777" w:rsidR="00935F01" w:rsidRDefault="00AF2FE4">
      <w:pPr>
        <w:numPr>
          <w:ilvl w:val="0"/>
          <w:numId w:val="9"/>
        </w:numPr>
        <w:tabs>
          <w:tab w:val="left" w:pos="720"/>
        </w:tabs>
        <w:spacing w:before="100" w:after="100" w:line="240" w:lineRule="auto"/>
        <w:ind w:left="720" w:hanging="360"/>
        <w:rPr>
          <w:rFonts w:ascii="Calibri" w:eastAsia="Calibri" w:hAnsi="Calibri" w:cs="Calibri"/>
          <w:color w:val="000000"/>
          <w:sz w:val="27"/>
        </w:rPr>
      </w:pPr>
      <w:r>
        <w:rPr>
          <w:rFonts w:ascii="Calibri" w:eastAsia="Calibri" w:hAnsi="Calibri" w:cs="Calibri"/>
          <w:color w:val="000000"/>
          <w:sz w:val="27"/>
        </w:rPr>
        <w:t>Инерционность процесса, требующая введения в рабочую камеру заслонки с электромагнитным приводом.</w:t>
      </w:r>
    </w:p>
    <w:p w14:paraId="6C544A65" w14:textId="77777777" w:rsidR="00935F01" w:rsidRDefault="00AF2FE4">
      <w:pPr>
        <w:numPr>
          <w:ilvl w:val="0"/>
          <w:numId w:val="9"/>
        </w:numPr>
        <w:tabs>
          <w:tab w:val="left" w:pos="720"/>
        </w:tabs>
        <w:spacing w:before="100" w:after="100" w:line="240" w:lineRule="auto"/>
        <w:ind w:left="720" w:hanging="360"/>
        <w:rPr>
          <w:rFonts w:ascii="Calibri" w:eastAsia="Calibri" w:hAnsi="Calibri" w:cs="Calibri"/>
          <w:color w:val="000000"/>
          <w:sz w:val="27"/>
        </w:rPr>
      </w:pPr>
      <w:r>
        <w:rPr>
          <w:rFonts w:ascii="Calibri" w:eastAsia="Calibri" w:hAnsi="Calibri" w:cs="Calibri"/>
          <w:color w:val="000000"/>
          <w:sz w:val="27"/>
        </w:rPr>
        <w:t>Неравномерность толщины плёнки, вынуждающая применять устройства перемещения подложек и корректирующие диафрагмы.</w:t>
      </w:r>
    </w:p>
    <w:p w14:paraId="78B6FDFF" w14:textId="77777777" w:rsidR="00935F01" w:rsidRDefault="00AF2FE4">
      <w:pPr>
        <w:spacing w:before="100" w:after="100" w:line="240" w:lineRule="auto"/>
        <w:rPr>
          <w:rFonts w:ascii="Times New Roman" w:eastAsia="Times New Roman" w:hAnsi="Times New Roman" w:cs="Times New Roman"/>
          <w:color w:val="000000"/>
          <w:sz w:val="27"/>
        </w:rPr>
      </w:pPr>
      <w:r>
        <w:rPr>
          <w:rFonts w:ascii="Times New Roman" w:eastAsia="Times New Roman" w:hAnsi="Times New Roman" w:cs="Times New Roman"/>
          <w:color w:val="000000"/>
          <w:sz w:val="27"/>
        </w:rPr>
        <w:t>Первые три недостатка обусловлены необходимостью высокотемпературного нагрева вещества, а последний - высоким вакуумом в рабочей камере.</w:t>
      </w:r>
    </w:p>
    <w:p w14:paraId="1F3B22D7" w14:textId="77777777" w:rsidR="00935F01" w:rsidRDefault="00935F01">
      <w:pPr>
        <w:spacing w:before="100" w:after="100" w:line="240" w:lineRule="auto"/>
        <w:rPr>
          <w:rFonts w:ascii="Times New Roman" w:eastAsia="Times New Roman" w:hAnsi="Times New Roman" w:cs="Times New Roman"/>
          <w:b/>
          <w:color w:val="000000"/>
          <w:sz w:val="28"/>
          <w:shd w:val="clear" w:color="auto" w:fill="FFFF00"/>
        </w:rPr>
      </w:pPr>
    </w:p>
    <w:p w14:paraId="3AB447AE" w14:textId="77777777" w:rsidR="00935F01" w:rsidRDefault="00935F01">
      <w:pPr>
        <w:spacing w:before="100" w:after="100" w:line="240" w:lineRule="auto"/>
        <w:rPr>
          <w:rFonts w:ascii="Times New Roman" w:eastAsia="Times New Roman" w:hAnsi="Times New Roman" w:cs="Times New Roman"/>
          <w:b/>
          <w:color w:val="000000"/>
          <w:sz w:val="28"/>
          <w:shd w:val="clear" w:color="auto" w:fill="FFFF00"/>
        </w:rPr>
      </w:pPr>
    </w:p>
    <w:p w14:paraId="312EB32E" w14:textId="77777777" w:rsidR="00935F01" w:rsidRDefault="00935F01">
      <w:pPr>
        <w:spacing w:before="100" w:after="100" w:line="240" w:lineRule="auto"/>
        <w:rPr>
          <w:rFonts w:ascii="Times New Roman" w:eastAsia="Times New Roman" w:hAnsi="Times New Roman" w:cs="Times New Roman"/>
          <w:b/>
          <w:color w:val="000000"/>
          <w:sz w:val="28"/>
          <w:shd w:val="clear" w:color="auto" w:fill="FFFF00"/>
        </w:rPr>
      </w:pPr>
    </w:p>
    <w:p w14:paraId="679CC4CC" w14:textId="77777777" w:rsidR="00935F01" w:rsidRDefault="00935F01">
      <w:pPr>
        <w:spacing w:before="100" w:after="100" w:line="240" w:lineRule="auto"/>
        <w:rPr>
          <w:rFonts w:ascii="Times New Roman" w:eastAsia="Times New Roman" w:hAnsi="Times New Roman" w:cs="Times New Roman"/>
          <w:b/>
          <w:color w:val="000000"/>
          <w:sz w:val="28"/>
          <w:shd w:val="clear" w:color="auto" w:fill="FFFF00"/>
        </w:rPr>
      </w:pPr>
    </w:p>
    <w:p w14:paraId="0436C531" w14:textId="77777777" w:rsidR="00935F01" w:rsidRDefault="00AF2FE4">
      <w:pPr>
        <w:spacing w:before="100" w:after="100" w:line="240" w:lineRule="auto"/>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shd w:val="clear" w:color="auto" w:fill="FFFF00"/>
        </w:rPr>
        <w:t xml:space="preserve">Л 8. Газовый разряд в технологии напыления пленок. </w:t>
      </w:r>
      <w:r>
        <w:rPr>
          <w:rFonts w:ascii="Times New Roman" w:eastAsia="Times New Roman" w:hAnsi="Times New Roman" w:cs="Times New Roman"/>
          <w:b/>
          <w:sz w:val="28"/>
          <w:shd w:val="clear" w:color="auto" w:fill="FFFF00"/>
        </w:rPr>
        <w:t>Катодное и магнетронное распыление на постоянном токе. СВЧ магнетронное распыление.</w:t>
      </w:r>
    </w:p>
    <w:p w14:paraId="44379EAD" w14:textId="77777777" w:rsidR="00935F01" w:rsidRDefault="00AF2FE4">
      <w:pPr>
        <w:spacing w:before="100" w:after="100" w:line="240" w:lineRule="auto"/>
        <w:rPr>
          <w:rFonts w:ascii="Times New Roman" w:eastAsia="Times New Roman" w:hAnsi="Times New Roman" w:cs="Times New Roman"/>
          <w:color w:val="000000"/>
          <w:sz w:val="27"/>
        </w:rPr>
      </w:pPr>
      <w:r>
        <w:rPr>
          <w:rFonts w:ascii="Times New Roman" w:eastAsia="Times New Roman" w:hAnsi="Times New Roman" w:cs="Times New Roman"/>
          <w:b/>
          <w:color w:val="000000"/>
          <w:sz w:val="27"/>
        </w:rPr>
        <w:t>Катодное распыление.</w:t>
      </w:r>
    </w:p>
    <w:p w14:paraId="24CF1D54" w14:textId="77777777" w:rsidR="00935F01" w:rsidRDefault="00AF2FE4">
      <w:pPr>
        <w:spacing w:before="100" w:after="100" w:line="240" w:lineRule="auto"/>
        <w:rPr>
          <w:rFonts w:ascii="Times New Roman" w:eastAsia="Times New Roman" w:hAnsi="Times New Roman" w:cs="Times New Roman"/>
          <w:color w:val="000000"/>
          <w:sz w:val="27"/>
        </w:rPr>
      </w:pPr>
      <w:r>
        <w:rPr>
          <w:rFonts w:ascii="Times New Roman" w:eastAsia="Times New Roman" w:hAnsi="Times New Roman" w:cs="Times New Roman"/>
          <w:color w:val="000000"/>
          <w:sz w:val="27"/>
        </w:rPr>
        <w:t xml:space="preserve">Процесс распыления ионной бомбардировкой является "холодным" процессом, т.к. атомарный поток вещества на подложку создаётся путём бомбардировки поверхности твёрдого образца (мишени) ионами инертного газа и возбуждения поверхности атомов до энергии, превышающей энергию связи с соседними атомами. Необходимый для этого поток ионов создаётся в газовом разряде. Давление газа в рабочей камере должно быть в пределах 0,1 - 10 Па, т.е. на несколько порядков более высокое, чем в камере установки термовакуумного напыления. </w:t>
      </w:r>
    </w:p>
    <w:p w14:paraId="38A4E81F" w14:textId="77777777" w:rsidR="00935F01" w:rsidRDefault="00AF2FE4">
      <w:pPr>
        <w:spacing w:before="100" w:after="100" w:line="240" w:lineRule="auto"/>
        <w:rPr>
          <w:rFonts w:ascii="Times New Roman" w:eastAsia="Times New Roman" w:hAnsi="Times New Roman" w:cs="Times New Roman"/>
          <w:color w:val="000000"/>
          <w:sz w:val="27"/>
        </w:rPr>
      </w:pPr>
      <w:r>
        <w:rPr>
          <w:rFonts w:ascii="Times New Roman" w:eastAsia="Times New Roman" w:hAnsi="Times New Roman" w:cs="Times New Roman"/>
          <w:color w:val="000000"/>
          <w:sz w:val="27"/>
        </w:rPr>
        <w:t>Тлеющий разряд в газе</w:t>
      </w:r>
    </w:p>
    <w:p w14:paraId="2969C77A" w14:textId="77777777" w:rsidR="00935F01" w:rsidRDefault="00935F01">
      <w:pPr>
        <w:spacing w:before="100" w:after="100" w:line="240" w:lineRule="auto"/>
        <w:rPr>
          <w:rFonts w:ascii="Times New Roman" w:eastAsia="Times New Roman" w:hAnsi="Times New Roman" w:cs="Times New Roman"/>
          <w:color w:val="000000"/>
          <w:sz w:val="27"/>
        </w:rPr>
      </w:pPr>
    </w:p>
    <w:p w14:paraId="5A166178" w14:textId="77777777" w:rsidR="00935F01" w:rsidRDefault="00935F01">
      <w:pPr>
        <w:spacing w:before="100" w:after="100" w:line="240" w:lineRule="auto"/>
        <w:rPr>
          <w:rFonts w:ascii="Times New Roman" w:eastAsia="Times New Roman" w:hAnsi="Times New Roman" w:cs="Times New Roman"/>
          <w:color w:val="000000"/>
          <w:sz w:val="27"/>
        </w:rPr>
      </w:pPr>
    </w:p>
    <w:p w14:paraId="27A623BE" w14:textId="77777777" w:rsidR="00935F01" w:rsidRDefault="00935F01">
      <w:pPr>
        <w:spacing w:before="100" w:after="100" w:line="240" w:lineRule="auto"/>
        <w:rPr>
          <w:rFonts w:ascii="Times New Roman" w:eastAsia="Times New Roman" w:hAnsi="Times New Roman" w:cs="Times New Roman"/>
          <w:color w:val="000000"/>
          <w:sz w:val="27"/>
        </w:rPr>
      </w:pPr>
    </w:p>
    <w:p w14:paraId="2BB60020" w14:textId="77777777" w:rsidR="00935F01" w:rsidRDefault="00AF2FE4">
      <w:pPr>
        <w:spacing w:before="100" w:after="100" w:line="240" w:lineRule="auto"/>
        <w:jc w:val="both"/>
        <w:rPr>
          <w:rFonts w:ascii="Times New Roman" w:eastAsia="Times New Roman" w:hAnsi="Times New Roman" w:cs="Times New Roman"/>
          <w:b/>
          <w:color w:val="000000"/>
          <w:sz w:val="32"/>
        </w:rPr>
      </w:pPr>
      <w:r>
        <w:rPr>
          <w:rFonts w:ascii="Times New Roman" w:eastAsia="Times New Roman" w:hAnsi="Times New Roman" w:cs="Times New Roman"/>
          <w:b/>
          <w:color w:val="000000"/>
          <w:sz w:val="32"/>
        </w:rPr>
        <w:t xml:space="preserve">-3000     </w:t>
      </w:r>
      <w:r>
        <w:rPr>
          <w:rFonts w:ascii="Times New Roman" w:eastAsia="Times New Roman" w:hAnsi="Times New Roman" w:cs="Times New Roman"/>
          <w:b/>
          <w:color w:val="000000"/>
          <w:sz w:val="32"/>
        </w:rPr>
        <w:tab/>
      </w:r>
      <w:r>
        <w:rPr>
          <w:rFonts w:ascii="Times New Roman" w:eastAsia="Times New Roman" w:hAnsi="Times New Roman" w:cs="Times New Roman"/>
          <w:b/>
          <w:color w:val="000000"/>
          <w:sz w:val="32"/>
        </w:rPr>
        <w:tab/>
      </w:r>
      <w:r>
        <w:rPr>
          <w:rFonts w:ascii="Times New Roman" w:eastAsia="Times New Roman" w:hAnsi="Times New Roman" w:cs="Times New Roman"/>
          <w:b/>
          <w:color w:val="000000"/>
          <w:sz w:val="32"/>
        </w:rPr>
        <w:tab/>
      </w:r>
      <w:r>
        <w:rPr>
          <w:rFonts w:ascii="Times New Roman" w:eastAsia="Times New Roman" w:hAnsi="Times New Roman" w:cs="Times New Roman"/>
          <w:b/>
          <w:color w:val="000000"/>
          <w:sz w:val="32"/>
        </w:rPr>
        <w:tab/>
      </w:r>
      <w:r>
        <w:rPr>
          <w:rFonts w:ascii="Times New Roman" w:eastAsia="Times New Roman" w:hAnsi="Times New Roman" w:cs="Times New Roman"/>
          <w:b/>
          <w:color w:val="000000"/>
          <w:sz w:val="32"/>
        </w:rPr>
        <w:tab/>
      </w:r>
      <w:r>
        <w:rPr>
          <w:rFonts w:ascii="Times New Roman" w:eastAsia="Times New Roman" w:hAnsi="Times New Roman" w:cs="Times New Roman"/>
          <w:b/>
          <w:color w:val="000000"/>
          <w:sz w:val="32"/>
        </w:rPr>
        <w:tab/>
      </w:r>
      <w:r>
        <w:rPr>
          <w:rFonts w:ascii="Times New Roman" w:eastAsia="Times New Roman" w:hAnsi="Times New Roman" w:cs="Times New Roman"/>
          <w:b/>
          <w:color w:val="000000"/>
          <w:sz w:val="32"/>
        </w:rPr>
        <w:tab/>
      </w:r>
      <w:r>
        <w:rPr>
          <w:rFonts w:ascii="Times New Roman" w:eastAsia="Times New Roman" w:hAnsi="Times New Roman" w:cs="Times New Roman"/>
          <w:b/>
          <w:color w:val="000000"/>
          <w:sz w:val="32"/>
        </w:rPr>
        <w:tab/>
      </w:r>
      <w:r>
        <w:rPr>
          <w:rFonts w:ascii="Times New Roman" w:eastAsia="Times New Roman" w:hAnsi="Times New Roman" w:cs="Times New Roman"/>
          <w:b/>
          <w:color w:val="000000"/>
          <w:sz w:val="32"/>
        </w:rPr>
        <w:tab/>
      </w:r>
      <w:r>
        <w:rPr>
          <w:rFonts w:ascii="Times New Roman" w:eastAsia="Times New Roman" w:hAnsi="Times New Roman" w:cs="Times New Roman"/>
          <w:b/>
          <w:color w:val="000000"/>
          <w:sz w:val="32"/>
        </w:rPr>
        <w:tab/>
      </w:r>
      <w:r>
        <w:rPr>
          <w:rFonts w:ascii="Times New Roman" w:eastAsia="Times New Roman" w:hAnsi="Times New Roman" w:cs="Times New Roman"/>
          <w:b/>
          <w:color w:val="000000"/>
          <w:sz w:val="32"/>
        </w:rPr>
        <w:tab/>
      </w:r>
      <w:r>
        <w:rPr>
          <w:rFonts w:ascii="Times New Roman" w:eastAsia="Times New Roman" w:hAnsi="Times New Roman" w:cs="Times New Roman"/>
          <w:b/>
          <w:color w:val="000000"/>
          <w:sz w:val="32"/>
        </w:rPr>
        <w:tab/>
      </w:r>
      <w:r>
        <w:rPr>
          <w:rFonts w:ascii="Times New Roman" w:eastAsia="Times New Roman" w:hAnsi="Times New Roman" w:cs="Times New Roman"/>
          <w:color w:val="000000"/>
          <w:sz w:val="32"/>
        </w:rPr>
        <w:t>o</w:t>
      </w:r>
    </w:p>
    <w:p w14:paraId="002F85C6" w14:textId="77777777" w:rsidR="00935F01" w:rsidRDefault="00935F01">
      <w:pPr>
        <w:spacing w:before="100" w:after="100" w:line="240" w:lineRule="auto"/>
        <w:rPr>
          <w:rFonts w:ascii="Times New Roman" w:eastAsia="Times New Roman" w:hAnsi="Times New Roman" w:cs="Times New Roman"/>
          <w:color w:val="000000"/>
          <w:sz w:val="27"/>
        </w:rPr>
      </w:pPr>
    </w:p>
    <w:p w14:paraId="3A2BAE9C" w14:textId="77777777" w:rsidR="00935F01" w:rsidRDefault="00935F01">
      <w:pPr>
        <w:spacing w:before="100" w:after="100" w:line="240" w:lineRule="auto"/>
        <w:rPr>
          <w:rFonts w:ascii="Times New Roman" w:eastAsia="Times New Roman" w:hAnsi="Times New Roman" w:cs="Times New Roman"/>
          <w:color w:val="000000"/>
          <w:sz w:val="27"/>
        </w:rPr>
      </w:pPr>
    </w:p>
    <w:p w14:paraId="38D65A8F" w14:textId="77777777" w:rsidR="00935F01" w:rsidRDefault="00AF2FE4">
      <w:pPr>
        <w:spacing w:before="100" w:after="100" w:line="240" w:lineRule="auto"/>
        <w:rPr>
          <w:rFonts w:ascii="Times New Roman" w:eastAsia="Times New Roman" w:hAnsi="Times New Roman" w:cs="Times New Roman"/>
          <w:color w:val="000000"/>
          <w:sz w:val="27"/>
        </w:rPr>
      </w:pPr>
      <w:r>
        <w:rPr>
          <w:rFonts w:ascii="Times New Roman" w:eastAsia="Times New Roman" w:hAnsi="Times New Roman" w:cs="Times New Roman"/>
          <w:color w:val="000000"/>
          <w:sz w:val="27"/>
        </w:rPr>
        <w:t>На рисунке представлена упрощённая структура разряда и распределение потенциала вдоль разряда, а также типы частиц, участвующих в процессе.</w:t>
      </w:r>
      <w:r>
        <w:rPr>
          <w:rFonts w:ascii="Times New Roman" w:eastAsia="Times New Roman" w:hAnsi="Times New Roman" w:cs="Times New Roman"/>
          <w:color w:val="000000"/>
          <w:sz w:val="27"/>
        </w:rPr>
        <w:br/>
        <w:t xml:space="preserve">Разряд разделён на две зоны: тёмное катодное пространство и светящаяся область. На тёмное катодное пространство приходится основное падения напряжения. Здесь + заряженные ионы разгоняются до энергии, достаточной, чтобы, бомбардируя катод-мишень, выбивали поверхностные атомы и электроны (если мишень из проводящего материала), </w:t>
      </w:r>
    </w:p>
    <w:p w14:paraId="125CF78B" w14:textId="77777777" w:rsidR="00935F01" w:rsidRDefault="00AF2FE4">
      <w:pPr>
        <w:spacing w:before="100" w:after="100" w:line="240" w:lineRule="auto"/>
        <w:rPr>
          <w:rFonts w:ascii="Times New Roman" w:eastAsia="Times New Roman" w:hAnsi="Times New Roman" w:cs="Times New Roman"/>
          <w:color w:val="000000"/>
          <w:sz w:val="27"/>
        </w:rPr>
      </w:pPr>
      <w:r>
        <w:rPr>
          <w:rFonts w:ascii="Times New Roman" w:eastAsia="Times New Roman" w:hAnsi="Times New Roman" w:cs="Times New Roman"/>
          <w:color w:val="000000"/>
          <w:sz w:val="27"/>
        </w:rPr>
        <w:lastRenderedPageBreak/>
        <w:t xml:space="preserve">а электроны - на границе тёмного катодного пространства ионизируют молекулы газа, чаще всего - аргона. </w:t>
      </w:r>
    </w:p>
    <w:p w14:paraId="13914FF0" w14:textId="77777777" w:rsidR="00935F01" w:rsidRDefault="00AF2FE4">
      <w:pPr>
        <w:spacing w:before="100" w:after="100" w:line="240" w:lineRule="auto"/>
        <w:rPr>
          <w:rFonts w:ascii="Times New Roman" w:eastAsia="Times New Roman" w:hAnsi="Times New Roman" w:cs="Times New Roman"/>
          <w:color w:val="000000"/>
          <w:sz w:val="27"/>
        </w:rPr>
      </w:pPr>
      <w:r>
        <w:rPr>
          <w:rFonts w:ascii="Times New Roman" w:eastAsia="Times New Roman" w:hAnsi="Times New Roman" w:cs="Times New Roman"/>
          <w:color w:val="000000"/>
          <w:sz w:val="27"/>
        </w:rPr>
        <w:t>Освобожденный с поверхности мишени атом вещества, преодолевая столкновения с молекулами и ионами аргона, достигает поверхности подложки. При этом непрерывный поток ионов бомбардирует мишень, и непрерывный поток атомов вещества движется к подложке.</w:t>
      </w:r>
    </w:p>
    <w:p w14:paraId="48B465C1" w14:textId="77777777" w:rsidR="00935F01" w:rsidRDefault="00935F01">
      <w:pPr>
        <w:spacing w:before="100" w:after="100" w:line="240" w:lineRule="auto"/>
        <w:rPr>
          <w:rFonts w:ascii="Times New Roman" w:eastAsia="Times New Roman" w:hAnsi="Times New Roman" w:cs="Times New Roman"/>
          <w:color w:val="000000"/>
          <w:sz w:val="27"/>
        </w:rPr>
      </w:pPr>
    </w:p>
    <w:p w14:paraId="4BB08676" w14:textId="77777777" w:rsidR="00935F01" w:rsidRDefault="00AF2FE4">
      <w:pPr>
        <w:spacing w:before="100" w:after="100" w:line="240" w:lineRule="auto"/>
        <w:rPr>
          <w:rFonts w:ascii="Times New Roman" w:eastAsia="Times New Roman" w:hAnsi="Times New Roman" w:cs="Times New Roman"/>
          <w:color w:val="000000"/>
          <w:sz w:val="27"/>
        </w:rPr>
      </w:pPr>
      <w:r>
        <w:rPr>
          <w:rFonts w:ascii="Times New Roman" w:eastAsia="Times New Roman" w:hAnsi="Times New Roman" w:cs="Times New Roman"/>
          <w:color w:val="000000"/>
          <w:sz w:val="27"/>
        </w:rPr>
        <w:t xml:space="preserve">Кривая </w:t>
      </w:r>
      <w:proofErr w:type="spellStart"/>
      <w:r>
        <w:rPr>
          <w:rFonts w:ascii="Times New Roman" w:eastAsia="Times New Roman" w:hAnsi="Times New Roman" w:cs="Times New Roman"/>
          <w:color w:val="000000"/>
          <w:sz w:val="27"/>
        </w:rPr>
        <w:t>Пашена</w:t>
      </w:r>
      <w:proofErr w:type="spellEnd"/>
    </w:p>
    <w:p w14:paraId="4E23458B" w14:textId="77777777" w:rsidR="00935F01" w:rsidRDefault="00935F01">
      <w:pPr>
        <w:spacing w:before="100" w:after="100" w:line="240" w:lineRule="auto"/>
        <w:rPr>
          <w:rFonts w:ascii="Times New Roman" w:eastAsia="Times New Roman" w:hAnsi="Times New Roman" w:cs="Times New Roman"/>
          <w:color w:val="000000"/>
          <w:sz w:val="27"/>
        </w:rPr>
      </w:pPr>
    </w:p>
    <w:p w14:paraId="3A2FB5D2" w14:textId="77777777" w:rsidR="00935F01" w:rsidRDefault="00935F01">
      <w:pPr>
        <w:spacing w:before="100" w:after="100" w:line="240" w:lineRule="auto"/>
        <w:rPr>
          <w:rFonts w:ascii="Times New Roman" w:eastAsia="Times New Roman" w:hAnsi="Times New Roman" w:cs="Times New Roman"/>
          <w:color w:val="000000"/>
          <w:sz w:val="27"/>
        </w:rPr>
      </w:pPr>
    </w:p>
    <w:p w14:paraId="535F0856" w14:textId="77777777" w:rsidR="00935F01" w:rsidRDefault="00935F01">
      <w:pPr>
        <w:spacing w:before="100" w:after="100" w:line="240" w:lineRule="auto"/>
        <w:rPr>
          <w:rFonts w:ascii="Times New Roman" w:eastAsia="Times New Roman" w:hAnsi="Times New Roman" w:cs="Times New Roman"/>
          <w:color w:val="000000"/>
          <w:sz w:val="27"/>
        </w:rPr>
      </w:pPr>
    </w:p>
    <w:p w14:paraId="7FCFBD48" w14:textId="77777777" w:rsidR="00935F01" w:rsidRDefault="00935F01">
      <w:pPr>
        <w:spacing w:before="100" w:after="100" w:line="240" w:lineRule="auto"/>
        <w:rPr>
          <w:rFonts w:ascii="Times New Roman" w:eastAsia="Times New Roman" w:hAnsi="Times New Roman" w:cs="Times New Roman"/>
          <w:color w:val="000000"/>
          <w:sz w:val="27"/>
        </w:rPr>
      </w:pPr>
    </w:p>
    <w:p w14:paraId="5F9D5E87" w14:textId="77777777" w:rsidR="00935F01" w:rsidRDefault="00935F01">
      <w:pPr>
        <w:spacing w:before="100" w:after="100" w:line="240" w:lineRule="auto"/>
        <w:rPr>
          <w:rFonts w:ascii="Times New Roman" w:eastAsia="Times New Roman" w:hAnsi="Times New Roman" w:cs="Times New Roman"/>
          <w:color w:val="000000"/>
          <w:sz w:val="27"/>
        </w:rPr>
      </w:pPr>
    </w:p>
    <w:p w14:paraId="3340461F" w14:textId="77777777" w:rsidR="00935F01" w:rsidRDefault="00935F01">
      <w:pPr>
        <w:spacing w:before="100" w:after="100" w:line="240" w:lineRule="auto"/>
        <w:rPr>
          <w:rFonts w:ascii="Times New Roman" w:eastAsia="Times New Roman" w:hAnsi="Times New Roman" w:cs="Times New Roman"/>
          <w:color w:val="000000"/>
          <w:sz w:val="27"/>
        </w:rPr>
      </w:pPr>
    </w:p>
    <w:p w14:paraId="43CEEE60" w14:textId="77777777" w:rsidR="00935F01" w:rsidRDefault="00935F01">
      <w:pPr>
        <w:spacing w:before="100" w:after="100" w:line="240" w:lineRule="auto"/>
        <w:rPr>
          <w:rFonts w:ascii="Times New Roman" w:eastAsia="Times New Roman" w:hAnsi="Times New Roman" w:cs="Times New Roman"/>
          <w:color w:val="000000"/>
          <w:sz w:val="27"/>
        </w:rPr>
      </w:pPr>
    </w:p>
    <w:p w14:paraId="749BADEA" w14:textId="77777777" w:rsidR="00935F01" w:rsidRDefault="00935F01">
      <w:pPr>
        <w:spacing w:before="100" w:after="100" w:line="240" w:lineRule="auto"/>
        <w:rPr>
          <w:rFonts w:ascii="Times New Roman" w:eastAsia="Times New Roman" w:hAnsi="Times New Roman" w:cs="Times New Roman"/>
          <w:color w:val="000000"/>
          <w:sz w:val="27"/>
        </w:rPr>
      </w:pPr>
    </w:p>
    <w:p w14:paraId="136BF06F" w14:textId="77777777" w:rsidR="00935F01" w:rsidRDefault="00935F01">
      <w:pPr>
        <w:spacing w:before="100" w:after="100" w:line="240" w:lineRule="auto"/>
        <w:rPr>
          <w:rFonts w:ascii="Times New Roman" w:eastAsia="Times New Roman" w:hAnsi="Times New Roman" w:cs="Times New Roman"/>
          <w:color w:val="000000"/>
          <w:sz w:val="27"/>
        </w:rPr>
      </w:pPr>
    </w:p>
    <w:p w14:paraId="2EF380B5" w14:textId="77777777" w:rsidR="00935F01" w:rsidRDefault="00AF2FE4">
      <w:pPr>
        <w:spacing w:before="100" w:after="100" w:line="240" w:lineRule="auto"/>
        <w:rPr>
          <w:rFonts w:ascii="Times New Roman" w:eastAsia="Times New Roman" w:hAnsi="Times New Roman" w:cs="Times New Roman"/>
          <w:color w:val="000000"/>
          <w:sz w:val="27"/>
        </w:rPr>
      </w:pPr>
      <w:r>
        <w:object w:dxaOrig="4555" w:dyaOrig="5142" w14:anchorId="08A93143">
          <v:rect id="rectole0000000062" o:spid="_x0000_i1087" style="width:228.1pt;height:257.45pt" o:ole="" o:preferrelative="t" stroked="f">
            <v:imagedata r:id="rId147" o:title=""/>
          </v:rect>
          <o:OLEObject Type="Embed" ProgID="StaticMetafile" ShapeID="rectole0000000062" DrawAspect="Content" ObjectID="_1680297470" r:id="rId148"/>
        </w:object>
      </w:r>
    </w:p>
    <w:p w14:paraId="4E9D63F0" w14:textId="77777777" w:rsidR="00935F01" w:rsidRDefault="00AF2FE4">
      <w:pPr>
        <w:spacing w:before="100" w:after="100" w:line="240" w:lineRule="auto"/>
        <w:rPr>
          <w:rFonts w:ascii="Times New Roman" w:eastAsia="Times New Roman" w:hAnsi="Times New Roman" w:cs="Times New Roman"/>
          <w:color w:val="000000"/>
          <w:sz w:val="27"/>
        </w:rPr>
      </w:pPr>
      <w:r>
        <w:rPr>
          <w:rFonts w:ascii="Times New Roman" w:eastAsia="Times New Roman" w:hAnsi="Times New Roman" w:cs="Times New Roman"/>
          <w:i/>
          <w:color w:val="000000"/>
          <w:sz w:val="27"/>
        </w:rPr>
        <w:t>Катодное распыление</w:t>
      </w:r>
      <w:r>
        <w:rPr>
          <w:rFonts w:ascii="Times New Roman" w:eastAsia="Times New Roman" w:hAnsi="Times New Roman" w:cs="Times New Roman"/>
          <w:color w:val="000000"/>
          <w:sz w:val="27"/>
        </w:rPr>
        <w:t xml:space="preserve"> - одна из разновидностей распыления ионной бомбардировкой относительно простой , представляет собой наиболее удобную форму для изучения процессов этого вида распыления вообще. </w:t>
      </w:r>
    </w:p>
    <w:p w14:paraId="070FD345" w14:textId="77777777" w:rsidR="00935F01" w:rsidRDefault="00AF2FE4">
      <w:pPr>
        <w:spacing w:before="100" w:after="100" w:line="240" w:lineRule="auto"/>
        <w:rPr>
          <w:rFonts w:ascii="Times New Roman" w:eastAsia="Times New Roman" w:hAnsi="Times New Roman" w:cs="Times New Roman"/>
          <w:color w:val="000000"/>
          <w:sz w:val="27"/>
        </w:rPr>
      </w:pPr>
      <w:r>
        <w:rPr>
          <w:rFonts w:ascii="Times New Roman" w:eastAsia="Times New Roman" w:hAnsi="Times New Roman" w:cs="Times New Roman"/>
          <w:color w:val="000000"/>
          <w:sz w:val="27"/>
        </w:rPr>
        <w:t xml:space="preserve">На рис. 23  представлена схема рабочей камеры установки катодного распыления. Основными элементами камеры являются: 1 - анод с размещенными на нём подложка- ми; 2 - игольчатый </w:t>
      </w:r>
      <w:proofErr w:type="spellStart"/>
      <w:r>
        <w:rPr>
          <w:rFonts w:ascii="Times New Roman" w:eastAsia="Times New Roman" w:hAnsi="Times New Roman" w:cs="Times New Roman"/>
          <w:color w:val="000000"/>
          <w:sz w:val="27"/>
        </w:rPr>
        <w:t>натекатель</w:t>
      </w:r>
      <w:proofErr w:type="spellEnd"/>
      <w:r>
        <w:rPr>
          <w:rFonts w:ascii="Times New Roman" w:eastAsia="Times New Roman" w:hAnsi="Times New Roman" w:cs="Times New Roman"/>
          <w:color w:val="000000"/>
          <w:sz w:val="27"/>
        </w:rPr>
        <w:t xml:space="preserve">, обеспечивающий непрерывную подачу аргона; 3 - катод - мишень из материала, подлежащего распылению и осаждению; 4 - вакуумный колпак из нержавеющей </w:t>
      </w:r>
      <w:r>
        <w:rPr>
          <w:rFonts w:ascii="Times New Roman" w:eastAsia="Times New Roman" w:hAnsi="Times New Roman" w:cs="Times New Roman"/>
          <w:color w:val="000000"/>
          <w:sz w:val="27"/>
        </w:rPr>
        <w:lastRenderedPageBreak/>
        <w:t xml:space="preserve">стали; 5 - экран, охватывающий катод с небольшим зазором и предотвращающий паразитные разряды на стенки камеры; 6 - постоянный электромагнит, удерживающий электроны в пределах разрядного столба; 7 - герметизирующая прокладка. Из рис. 6.23 также видно, что питание осуществляется постоянным напряжением, и что нижний электрод с подложками заземлён и находится под более высоким потенциалом, чем </w:t>
      </w:r>
      <w:proofErr w:type="spellStart"/>
      <w:r>
        <w:rPr>
          <w:rFonts w:ascii="Times New Roman" w:eastAsia="Times New Roman" w:hAnsi="Times New Roman" w:cs="Times New Roman"/>
          <w:color w:val="000000"/>
          <w:sz w:val="27"/>
        </w:rPr>
        <w:t>катодмишень</w:t>
      </w:r>
      <w:proofErr w:type="spellEnd"/>
      <w:r>
        <w:rPr>
          <w:rFonts w:ascii="Times New Roman" w:eastAsia="Times New Roman" w:hAnsi="Times New Roman" w:cs="Times New Roman"/>
          <w:color w:val="000000"/>
          <w:sz w:val="27"/>
        </w:rPr>
        <w:t>. Переменная нагрузка служит для регулирования тока разряда.</w:t>
      </w:r>
    </w:p>
    <w:p w14:paraId="0528B2D2" w14:textId="77777777" w:rsidR="00935F01" w:rsidRDefault="00935F01">
      <w:pPr>
        <w:spacing w:before="100" w:after="100" w:line="240" w:lineRule="auto"/>
        <w:rPr>
          <w:rFonts w:ascii="Times New Roman" w:eastAsia="Times New Roman" w:hAnsi="Times New Roman" w:cs="Times New Roman"/>
          <w:b/>
          <w:color w:val="000000"/>
          <w:sz w:val="27"/>
        </w:rPr>
      </w:pPr>
    </w:p>
    <w:p w14:paraId="0560D0F9" w14:textId="77777777" w:rsidR="00935F01" w:rsidRDefault="00AF2FE4">
      <w:pPr>
        <w:spacing w:before="100" w:after="100" w:line="240" w:lineRule="auto"/>
        <w:rPr>
          <w:rFonts w:ascii="Times New Roman" w:eastAsia="Times New Roman" w:hAnsi="Times New Roman" w:cs="Times New Roman"/>
          <w:color w:val="000000"/>
          <w:sz w:val="27"/>
        </w:rPr>
      </w:pPr>
      <w:r>
        <w:rPr>
          <w:rFonts w:ascii="Times New Roman" w:eastAsia="Times New Roman" w:hAnsi="Times New Roman" w:cs="Times New Roman"/>
          <w:b/>
          <w:color w:val="000000"/>
          <w:sz w:val="27"/>
        </w:rPr>
        <w:t>Режимы катодного распыления.</w:t>
      </w:r>
    </w:p>
    <w:p w14:paraId="6E3D9A26" w14:textId="77777777" w:rsidR="00935F01" w:rsidRDefault="00AF2FE4">
      <w:pPr>
        <w:spacing w:before="100" w:after="100" w:line="240" w:lineRule="auto"/>
        <w:rPr>
          <w:rFonts w:ascii="Times New Roman" w:eastAsia="Times New Roman" w:hAnsi="Times New Roman" w:cs="Times New Roman"/>
          <w:color w:val="000000"/>
          <w:sz w:val="27"/>
        </w:rPr>
      </w:pPr>
      <w:r>
        <w:object w:dxaOrig="3826" w:dyaOrig="7268" w14:anchorId="5DD37DED">
          <v:rect id="rectole0000000063" o:spid="_x0000_i1088" style="width:191.25pt;height:364.05pt" o:ole="" o:preferrelative="t" stroked="f">
            <v:imagedata r:id="rId149" o:title=""/>
          </v:rect>
          <o:OLEObject Type="Embed" ProgID="StaticMetafile" ShapeID="rectole0000000063" DrawAspect="Content" ObjectID="_1680297471" r:id="rId150"/>
        </w:object>
      </w:r>
      <w:r>
        <w:rPr>
          <w:rFonts w:ascii="Times New Roman" w:eastAsia="Times New Roman" w:hAnsi="Times New Roman" w:cs="Times New Roman"/>
          <w:color w:val="000000"/>
          <w:sz w:val="27"/>
        </w:rPr>
        <w:t xml:space="preserve">На рис. 25а приведена </w:t>
      </w:r>
      <w:proofErr w:type="gramStart"/>
      <w:r>
        <w:rPr>
          <w:rFonts w:ascii="Times New Roman" w:eastAsia="Times New Roman" w:hAnsi="Times New Roman" w:cs="Times New Roman"/>
          <w:color w:val="000000"/>
          <w:sz w:val="27"/>
        </w:rPr>
        <w:t>вольт-амперная</w:t>
      </w:r>
      <w:proofErr w:type="gramEnd"/>
      <w:r>
        <w:rPr>
          <w:rFonts w:ascii="Times New Roman" w:eastAsia="Times New Roman" w:hAnsi="Times New Roman" w:cs="Times New Roman"/>
          <w:color w:val="000000"/>
          <w:sz w:val="27"/>
        </w:rPr>
        <w:t xml:space="preserve"> характеристика разряда. При подаче постоянного напряжения в несколько киловольт происходит пробой (область I разряда) межэлектродного промежутка, быстрое нарастание тока и падение напряжения в разряде. </w:t>
      </w:r>
    </w:p>
    <w:p w14:paraId="4C4F9EC3" w14:textId="77777777" w:rsidR="00935F01" w:rsidRDefault="00AF2FE4">
      <w:pPr>
        <w:spacing w:before="100" w:after="100" w:line="240" w:lineRule="auto"/>
        <w:rPr>
          <w:rFonts w:ascii="Times New Roman" w:eastAsia="Times New Roman" w:hAnsi="Times New Roman" w:cs="Times New Roman"/>
          <w:color w:val="000000"/>
          <w:sz w:val="27"/>
        </w:rPr>
      </w:pPr>
      <w:r>
        <w:rPr>
          <w:rFonts w:ascii="Times New Roman" w:eastAsia="Times New Roman" w:hAnsi="Times New Roman" w:cs="Times New Roman"/>
          <w:color w:val="000000"/>
          <w:sz w:val="27"/>
        </w:rPr>
        <w:t xml:space="preserve">При увеличении тока разряда (область II нормально тлеющего разряда) за счёт уменьшения сопротивления </w:t>
      </w:r>
      <w:proofErr w:type="spellStart"/>
      <w:r>
        <w:rPr>
          <w:rFonts w:ascii="Times New Roman" w:eastAsia="Times New Roman" w:hAnsi="Times New Roman" w:cs="Times New Roman"/>
          <w:color w:val="000000"/>
          <w:sz w:val="27"/>
        </w:rPr>
        <w:t>Rн</w:t>
      </w:r>
      <w:proofErr w:type="spellEnd"/>
      <w:r>
        <w:rPr>
          <w:rFonts w:ascii="Times New Roman" w:eastAsia="Times New Roman" w:hAnsi="Times New Roman" w:cs="Times New Roman"/>
          <w:color w:val="000000"/>
          <w:sz w:val="27"/>
        </w:rPr>
        <w:t xml:space="preserve"> площадь катода-мишени, покрытая разрядом, возрастает, плотность разрядного тока и напряжение на разряде остаются постоянными и невысокими, а скорость распыления мала. </w:t>
      </w:r>
    </w:p>
    <w:p w14:paraId="258A7B87" w14:textId="77777777" w:rsidR="00935F01" w:rsidRDefault="00AF2FE4">
      <w:pPr>
        <w:spacing w:before="100" w:after="100" w:line="240" w:lineRule="auto"/>
        <w:rPr>
          <w:rFonts w:ascii="Times New Roman" w:eastAsia="Times New Roman" w:hAnsi="Times New Roman" w:cs="Times New Roman"/>
          <w:color w:val="000000"/>
          <w:sz w:val="27"/>
        </w:rPr>
      </w:pPr>
      <w:r>
        <w:rPr>
          <w:rFonts w:ascii="Times New Roman" w:eastAsia="Times New Roman" w:hAnsi="Times New Roman" w:cs="Times New Roman"/>
          <w:color w:val="000000"/>
          <w:sz w:val="27"/>
        </w:rPr>
        <w:t xml:space="preserve">В области III вся площадь мишени покрыта разрядом, и увеличение разрядного тока приводит к повышению плотности разрядного тока, напряжения на разряде и скорости распыления. Область Ш, называемая областью аномально тлеющего разряда, используется в качестве рабочей области в процессах катодного распыления. Для предотвращения перехода в область дугового разряда (область </w:t>
      </w:r>
      <w:r>
        <w:rPr>
          <w:rFonts w:ascii="Times New Roman" w:eastAsia="Times New Roman" w:hAnsi="Times New Roman" w:cs="Times New Roman"/>
          <w:color w:val="000000"/>
          <w:sz w:val="27"/>
        </w:rPr>
        <w:lastRenderedPageBreak/>
        <w:t>IV) предусмотрены интенсивное водяное охлаждение мишени и ограничение источника питания по мощности.</w:t>
      </w:r>
    </w:p>
    <w:p w14:paraId="4CB1B7F8" w14:textId="77777777" w:rsidR="00935F01" w:rsidRDefault="00AF2FE4">
      <w:pPr>
        <w:spacing w:before="100" w:after="100" w:line="240" w:lineRule="auto"/>
        <w:rPr>
          <w:rFonts w:ascii="Times New Roman" w:eastAsia="Times New Roman" w:hAnsi="Times New Roman" w:cs="Times New Roman"/>
          <w:color w:val="000000"/>
          <w:sz w:val="27"/>
        </w:rPr>
      </w:pPr>
      <w:r>
        <w:rPr>
          <w:rFonts w:ascii="Times New Roman" w:eastAsia="Times New Roman" w:hAnsi="Times New Roman" w:cs="Times New Roman"/>
          <w:color w:val="000000"/>
          <w:sz w:val="27"/>
        </w:rPr>
        <w:t>На рис. 25,б выделена рабочая область III ВАХ. Крутизна характеристики в этой области зависит от давления рабочего газа, в нашем случае аргона. Рабочая точка, характеризующая режимы обработки - давление газа </w:t>
      </w:r>
      <w:r>
        <w:rPr>
          <w:rFonts w:ascii="Times New Roman" w:eastAsia="Times New Roman" w:hAnsi="Times New Roman" w:cs="Times New Roman"/>
          <w:b/>
          <w:color w:val="000000"/>
          <w:sz w:val="27"/>
        </w:rPr>
        <w:t>Р</w:t>
      </w:r>
      <w:r>
        <w:rPr>
          <w:rFonts w:ascii="Times New Roman" w:eastAsia="Times New Roman" w:hAnsi="Times New Roman" w:cs="Times New Roman"/>
          <w:color w:val="000000"/>
          <w:sz w:val="27"/>
        </w:rPr>
        <w:t>, ток </w:t>
      </w:r>
      <w:proofErr w:type="spellStart"/>
      <w:r>
        <w:rPr>
          <w:rFonts w:ascii="Times New Roman" w:eastAsia="Times New Roman" w:hAnsi="Times New Roman" w:cs="Times New Roman"/>
          <w:b/>
          <w:color w:val="000000"/>
          <w:sz w:val="27"/>
        </w:rPr>
        <w:t>J</w:t>
      </w:r>
      <w:r>
        <w:rPr>
          <w:rFonts w:ascii="Times New Roman" w:eastAsia="Times New Roman" w:hAnsi="Times New Roman" w:cs="Times New Roman"/>
          <w:b/>
          <w:color w:val="000000"/>
          <w:sz w:val="27"/>
          <w:vertAlign w:val="subscript"/>
        </w:rPr>
        <w:t>p</w:t>
      </w:r>
      <w:proofErr w:type="spellEnd"/>
      <w:r>
        <w:rPr>
          <w:rFonts w:ascii="Times New Roman" w:eastAsia="Times New Roman" w:hAnsi="Times New Roman" w:cs="Times New Roman"/>
          <w:color w:val="000000"/>
          <w:sz w:val="27"/>
        </w:rPr>
        <w:t> и напряжение </w:t>
      </w:r>
      <w:proofErr w:type="spellStart"/>
      <w:r>
        <w:rPr>
          <w:rFonts w:ascii="Times New Roman" w:eastAsia="Times New Roman" w:hAnsi="Times New Roman" w:cs="Times New Roman"/>
          <w:b/>
          <w:color w:val="000000"/>
          <w:sz w:val="27"/>
        </w:rPr>
        <w:t>U</w:t>
      </w:r>
      <w:r>
        <w:rPr>
          <w:rFonts w:ascii="Times New Roman" w:eastAsia="Times New Roman" w:hAnsi="Times New Roman" w:cs="Times New Roman"/>
          <w:b/>
          <w:color w:val="000000"/>
          <w:sz w:val="27"/>
          <w:vertAlign w:val="subscript"/>
        </w:rPr>
        <w:t>p</w:t>
      </w:r>
      <w:proofErr w:type="spellEnd"/>
      <w:r>
        <w:rPr>
          <w:rFonts w:ascii="Times New Roman" w:eastAsia="Times New Roman" w:hAnsi="Times New Roman" w:cs="Times New Roman"/>
          <w:color w:val="000000"/>
          <w:sz w:val="27"/>
        </w:rPr>
        <w:t> разряда, лежит на нагрузочной характеристике источника питания:</w:t>
      </w:r>
    </w:p>
    <w:tbl>
      <w:tblPr>
        <w:tblW w:w="0" w:type="auto"/>
        <w:jc w:val="center"/>
        <w:tblCellMar>
          <w:left w:w="10" w:type="dxa"/>
          <w:right w:w="10" w:type="dxa"/>
        </w:tblCellMar>
        <w:tblLook w:val="04A0" w:firstRow="1" w:lastRow="0" w:firstColumn="1" w:lastColumn="0" w:noHBand="0" w:noVBand="1"/>
      </w:tblPr>
      <w:tblGrid>
        <w:gridCol w:w="5295"/>
        <w:gridCol w:w="705"/>
      </w:tblGrid>
      <w:tr w:rsidR="00935F01" w14:paraId="358ECEC6" w14:textId="77777777">
        <w:trPr>
          <w:trHeight w:val="1"/>
          <w:jc w:val="center"/>
        </w:trPr>
        <w:tc>
          <w:tcPr>
            <w:tcW w:w="5295" w:type="dxa"/>
            <w:tcBorders>
              <w:top w:val="single" w:sz="0" w:space="0" w:color="000000"/>
              <w:left w:val="single" w:sz="0" w:space="0" w:color="000000"/>
              <w:bottom w:val="single" w:sz="0" w:space="0" w:color="000000"/>
              <w:right w:val="single" w:sz="0" w:space="0" w:color="000000"/>
            </w:tcBorders>
            <w:shd w:val="clear" w:color="000000" w:fill="FFFFFF"/>
            <w:tcMar>
              <w:left w:w="6" w:type="dxa"/>
              <w:right w:w="6" w:type="dxa"/>
            </w:tcMar>
            <w:vAlign w:val="center"/>
          </w:tcPr>
          <w:p w14:paraId="58EB7B56" w14:textId="77777777" w:rsidR="00935F01" w:rsidRDefault="00AF2FE4">
            <w:pPr>
              <w:spacing w:after="200" w:line="276" w:lineRule="auto"/>
              <w:rPr>
                <w:rFonts w:ascii="Calibri" w:eastAsia="Calibri" w:hAnsi="Calibri" w:cs="Calibri"/>
              </w:rPr>
            </w:pPr>
            <w:r>
              <w:object w:dxaOrig="2065" w:dyaOrig="404" w14:anchorId="1592DBD8">
                <v:rect id="rectole0000000064" o:spid="_x0000_i1089" style="width:100.8pt;height:21.6pt" o:ole="" o:preferrelative="t" stroked="f">
                  <v:imagedata r:id="rId151" o:title=""/>
                </v:rect>
                <o:OLEObject Type="Embed" ProgID="StaticMetafile" ShapeID="rectole0000000064" DrawAspect="Content" ObjectID="_1680297472" r:id="rId152"/>
              </w:object>
            </w:r>
          </w:p>
        </w:tc>
        <w:tc>
          <w:tcPr>
            <w:tcW w:w="705" w:type="dxa"/>
            <w:tcBorders>
              <w:top w:val="single" w:sz="0" w:space="0" w:color="000000"/>
              <w:left w:val="single" w:sz="0" w:space="0" w:color="000000"/>
              <w:bottom w:val="single" w:sz="0" w:space="0" w:color="000000"/>
              <w:right w:val="single" w:sz="0" w:space="0" w:color="000000"/>
            </w:tcBorders>
            <w:shd w:val="clear" w:color="000000" w:fill="FFFFFF"/>
            <w:tcMar>
              <w:left w:w="6" w:type="dxa"/>
              <w:right w:w="6" w:type="dxa"/>
            </w:tcMar>
            <w:vAlign w:val="center"/>
          </w:tcPr>
          <w:p w14:paraId="5CE76EB4" w14:textId="77777777" w:rsidR="00935F01" w:rsidRDefault="00AF2FE4">
            <w:pPr>
              <w:spacing w:after="200" w:line="276" w:lineRule="auto"/>
              <w:rPr>
                <w:rFonts w:ascii="Calibri" w:eastAsia="Calibri" w:hAnsi="Calibri" w:cs="Calibri"/>
              </w:rPr>
            </w:pPr>
            <w:r>
              <w:rPr>
                <w:rFonts w:ascii="Calibri" w:eastAsia="Calibri" w:hAnsi="Calibri" w:cs="Calibri"/>
              </w:rPr>
              <w:t>(43)</w:t>
            </w:r>
          </w:p>
        </w:tc>
      </w:tr>
    </w:tbl>
    <w:p w14:paraId="429F6489" w14:textId="77777777" w:rsidR="00935F01" w:rsidRDefault="00AF2FE4">
      <w:pPr>
        <w:spacing w:before="100" w:after="100" w:line="240" w:lineRule="auto"/>
        <w:rPr>
          <w:rFonts w:ascii="Times New Roman" w:eastAsia="Times New Roman" w:hAnsi="Times New Roman" w:cs="Times New Roman"/>
          <w:color w:val="000000"/>
          <w:sz w:val="27"/>
        </w:rPr>
      </w:pPr>
      <w:r>
        <w:rPr>
          <w:rFonts w:ascii="Times New Roman" w:eastAsia="Times New Roman" w:hAnsi="Times New Roman" w:cs="Times New Roman"/>
          <w:color w:val="000000"/>
          <w:sz w:val="27"/>
        </w:rPr>
        <w:t>где </w:t>
      </w:r>
      <w:proofErr w:type="spellStart"/>
      <w:r>
        <w:rPr>
          <w:rFonts w:ascii="Times New Roman" w:eastAsia="Times New Roman" w:hAnsi="Times New Roman" w:cs="Times New Roman"/>
          <w:b/>
          <w:color w:val="000000"/>
          <w:sz w:val="27"/>
        </w:rPr>
        <w:t>U</w:t>
      </w:r>
      <w:r>
        <w:rPr>
          <w:rFonts w:ascii="Times New Roman" w:eastAsia="Times New Roman" w:hAnsi="Times New Roman" w:cs="Times New Roman"/>
          <w:b/>
          <w:color w:val="000000"/>
          <w:sz w:val="27"/>
          <w:vertAlign w:val="subscript"/>
        </w:rPr>
        <w:t>п</w:t>
      </w:r>
      <w:proofErr w:type="spellEnd"/>
      <w:r>
        <w:rPr>
          <w:rFonts w:ascii="Times New Roman" w:eastAsia="Times New Roman" w:hAnsi="Times New Roman" w:cs="Times New Roman"/>
          <w:color w:val="000000"/>
          <w:sz w:val="27"/>
        </w:rPr>
        <w:t> - напряжение питания.</w:t>
      </w:r>
      <w:r>
        <w:rPr>
          <w:rFonts w:ascii="Times New Roman" w:eastAsia="Times New Roman" w:hAnsi="Times New Roman" w:cs="Times New Roman"/>
          <w:color w:val="000000"/>
          <w:sz w:val="27"/>
        </w:rPr>
        <w:br/>
        <w:t>С другой стороны, скорость распыления мишени W[г/см</w:t>
      </w:r>
      <w:r>
        <w:rPr>
          <w:rFonts w:ascii="Times New Roman" w:eastAsia="Times New Roman" w:hAnsi="Times New Roman" w:cs="Times New Roman"/>
          <w:color w:val="000000"/>
          <w:sz w:val="27"/>
          <w:vertAlign w:val="superscript"/>
        </w:rPr>
        <w:t>2</w:t>
      </w:r>
      <w:r>
        <w:rPr>
          <w:rFonts w:ascii="Times New Roman" w:eastAsia="Times New Roman" w:hAnsi="Times New Roman" w:cs="Times New Roman"/>
          <w:color w:val="000000"/>
          <w:sz w:val="27"/>
        </w:rPr>
        <w:t>×с]</w:t>
      </w:r>
    </w:p>
    <w:tbl>
      <w:tblPr>
        <w:tblW w:w="0" w:type="auto"/>
        <w:jc w:val="center"/>
        <w:tblCellMar>
          <w:left w:w="10" w:type="dxa"/>
          <w:right w:w="10" w:type="dxa"/>
        </w:tblCellMar>
        <w:tblLook w:val="04A0" w:firstRow="1" w:lastRow="0" w:firstColumn="1" w:lastColumn="0" w:noHBand="0" w:noVBand="1"/>
      </w:tblPr>
      <w:tblGrid>
        <w:gridCol w:w="5295"/>
        <w:gridCol w:w="705"/>
      </w:tblGrid>
      <w:tr w:rsidR="00935F01" w14:paraId="043B9653" w14:textId="77777777">
        <w:trPr>
          <w:trHeight w:val="1"/>
          <w:jc w:val="center"/>
        </w:trPr>
        <w:tc>
          <w:tcPr>
            <w:tcW w:w="5295" w:type="dxa"/>
            <w:tcBorders>
              <w:top w:val="single" w:sz="0" w:space="0" w:color="000000"/>
              <w:left w:val="single" w:sz="0" w:space="0" w:color="000000"/>
              <w:bottom w:val="single" w:sz="0" w:space="0" w:color="000000"/>
              <w:right w:val="single" w:sz="0" w:space="0" w:color="000000"/>
            </w:tcBorders>
            <w:shd w:val="clear" w:color="000000" w:fill="FFFFFF"/>
            <w:tcMar>
              <w:left w:w="6" w:type="dxa"/>
              <w:right w:w="6" w:type="dxa"/>
            </w:tcMar>
            <w:vAlign w:val="center"/>
          </w:tcPr>
          <w:p w14:paraId="77E0B71B" w14:textId="77777777" w:rsidR="00935F01" w:rsidRDefault="00AF2FE4">
            <w:pPr>
              <w:spacing w:after="200" w:line="276" w:lineRule="auto"/>
              <w:rPr>
                <w:rFonts w:ascii="Calibri" w:eastAsia="Calibri" w:hAnsi="Calibri" w:cs="Calibri"/>
              </w:rPr>
            </w:pPr>
            <w:r>
              <w:object w:dxaOrig="2348" w:dyaOrig="769" w14:anchorId="3E08B2C7">
                <v:rect id="rectole0000000065" o:spid="_x0000_i1090" style="width:115.2pt;height:36pt" o:ole="" o:preferrelative="t" stroked="f">
                  <v:imagedata r:id="rId153" o:title=""/>
                </v:rect>
                <o:OLEObject Type="Embed" ProgID="StaticMetafile" ShapeID="rectole0000000065" DrawAspect="Content" ObjectID="_1680297473" r:id="rId154"/>
              </w:object>
            </w:r>
          </w:p>
        </w:tc>
        <w:tc>
          <w:tcPr>
            <w:tcW w:w="705" w:type="dxa"/>
            <w:tcBorders>
              <w:top w:val="single" w:sz="0" w:space="0" w:color="000000"/>
              <w:left w:val="single" w:sz="0" w:space="0" w:color="000000"/>
              <w:bottom w:val="single" w:sz="0" w:space="0" w:color="000000"/>
              <w:right w:val="single" w:sz="0" w:space="0" w:color="000000"/>
            </w:tcBorders>
            <w:shd w:val="clear" w:color="000000" w:fill="FFFFFF"/>
            <w:tcMar>
              <w:left w:w="6" w:type="dxa"/>
              <w:right w:w="6" w:type="dxa"/>
            </w:tcMar>
            <w:vAlign w:val="center"/>
          </w:tcPr>
          <w:p w14:paraId="02DD70C3" w14:textId="77777777" w:rsidR="00935F01" w:rsidRDefault="00AF2FE4">
            <w:pPr>
              <w:spacing w:after="200" w:line="276" w:lineRule="auto"/>
              <w:rPr>
                <w:rFonts w:ascii="Calibri" w:eastAsia="Calibri" w:hAnsi="Calibri" w:cs="Calibri"/>
              </w:rPr>
            </w:pPr>
            <w:r>
              <w:rPr>
                <w:rFonts w:ascii="Calibri" w:eastAsia="Calibri" w:hAnsi="Calibri" w:cs="Calibri"/>
              </w:rPr>
              <w:t>(44)</w:t>
            </w:r>
          </w:p>
        </w:tc>
      </w:tr>
    </w:tbl>
    <w:p w14:paraId="7D02AB71" w14:textId="77777777" w:rsidR="00935F01" w:rsidRDefault="00AF2FE4">
      <w:pPr>
        <w:spacing w:before="100" w:after="100" w:line="240" w:lineRule="auto"/>
        <w:rPr>
          <w:rFonts w:ascii="Times New Roman" w:eastAsia="Times New Roman" w:hAnsi="Times New Roman" w:cs="Times New Roman"/>
          <w:color w:val="000000"/>
          <w:sz w:val="27"/>
        </w:rPr>
      </w:pPr>
      <w:r>
        <w:rPr>
          <w:rFonts w:ascii="Times New Roman" w:eastAsia="Times New Roman" w:hAnsi="Times New Roman" w:cs="Times New Roman"/>
          <w:color w:val="000000"/>
          <w:sz w:val="27"/>
        </w:rPr>
        <w:t>где </w:t>
      </w:r>
      <w:r>
        <w:rPr>
          <w:rFonts w:ascii="Times New Roman" w:eastAsia="Times New Roman" w:hAnsi="Times New Roman" w:cs="Times New Roman"/>
          <w:b/>
          <w:color w:val="000000"/>
          <w:sz w:val="27"/>
        </w:rPr>
        <w:t>С</w:t>
      </w:r>
      <w:r>
        <w:rPr>
          <w:rFonts w:ascii="Times New Roman" w:eastAsia="Times New Roman" w:hAnsi="Times New Roman" w:cs="Times New Roman"/>
          <w:color w:val="000000"/>
          <w:sz w:val="27"/>
        </w:rPr>
        <w:t> - коэффициент, характеризующий род распыляемого материала и род рабочего газа; </w:t>
      </w:r>
      <w:proofErr w:type="spellStart"/>
      <w:r>
        <w:rPr>
          <w:rFonts w:ascii="Times New Roman" w:eastAsia="Times New Roman" w:hAnsi="Times New Roman" w:cs="Times New Roman"/>
          <w:b/>
          <w:color w:val="000000"/>
          <w:sz w:val="27"/>
        </w:rPr>
        <w:t>U</w:t>
      </w:r>
      <w:r>
        <w:rPr>
          <w:rFonts w:ascii="Times New Roman" w:eastAsia="Times New Roman" w:hAnsi="Times New Roman" w:cs="Times New Roman"/>
          <w:b/>
          <w:color w:val="000000"/>
          <w:sz w:val="27"/>
          <w:vertAlign w:val="subscript"/>
        </w:rPr>
        <w:t>нк</w:t>
      </w:r>
      <w:proofErr w:type="spellEnd"/>
      <w:r>
        <w:rPr>
          <w:rFonts w:ascii="Times New Roman" w:eastAsia="Times New Roman" w:hAnsi="Times New Roman" w:cs="Times New Roman"/>
          <w:color w:val="000000"/>
          <w:sz w:val="27"/>
        </w:rPr>
        <w:t> - нормальное катодное падение напряжения (область II ВАХ); </w:t>
      </w:r>
      <w:proofErr w:type="spellStart"/>
      <w:r>
        <w:rPr>
          <w:rFonts w:ascii="Times New Roman" w:eastAsia="Times New Roman" w:hAnsi="Times New Roman" w:cs="Times New Roman"/>
          <w:b/>
          <w:color w:val="000000"/>
          <w:sz w:val="27"/>
        </w:rPr>
        <w:t>j</w:t>
      </w:r>
      <w:r>
        <w:rPr>
          <w:rFonts w:ascii="Times New Roman" w:eastAsia="Times New Roman" w:hAnsi="Times New Roman" w:cs="Times New Roman"/>
          <w:b/>
          <w:color w:val="000000"/>
          <w:sz w:val="27"/>
          <w:vertAlign w:val="subscript"/>
        </w:rPr>
        <w:t>p</w:t>
      </w:r>
      <w:proofErr w:type="spellEnd"/>
      <w:r>
        <w:rPr>
          <w:rFonts w:ascii="Times New Roman" w:eastAsia="Times New Roman" w:hAnsi="Times New Roman" w:cs="Times New Roman"/>
          <w:color w:val="000000"/>
          <w:sz w:val="27"/>
        </w:rPr>
        <w:t> - плотность разрядного тока; </w:t>
      </w:r>
      <w:proofErr w:type="spellStart"/>
      <w:r>
        <w:rPr>
          <w:rFonts w:ascii="Times New Roman" w:eastAsia="Times New Roman" w:hAnsi="Times New Roman" w:cs="Times New Roman"/>
          <w:b/>
          <w:color w:val="000000"/>
          <w:sz w:val="27"/>
        </w:rPr>
        <w:t>d</w:t>
      </w:r>
      <w:r>
        <w:rPr>
          <w:rFonts w:ascii="Times New Roman" w:eastAsia="Times New Roman" w:hAnsi="Times New Roman" w:cs="Times New Roman"/>
          <w:b/>
          <w:color w:val="000000"/>
          <w:sz w:val="27"/>
          <w:vertAlign w:val="subscript"/>
        </w:rPr>
        <w:t>TП</w:t>
      </w:r>
      <w:proofErr w:type="spellEnd"/>
      <w:r>
        <w:rPr>
          <w:rFonts w:ascii="Times New Roman" w:eastAsia="Times New Roman" w:hAnsi="Times New Roman" w:cs="Times New Roman"/>
          <w:color w:val="000000"/>
          <w:sz w:val="27"/>
        </w:rPr>
        <w:t> - ширина тёмного катодного пространства.</w:t>
      </w:r>
    </w:p>
    <w:p w14:paraId="6A781536" w14:textId="77777777" w:rsidR="00935F01" w:rsidRDefault="00AF2FE4">
      <w:pPr>
        <w:spacing w:before="100" w:after="100" w:line="240" w:lineRule="auto"/>
        <w:rPr>
          <w:rFonts w:ascii="Times New Roman" w:eastAsia="Times New Roman" w:hAnsi="Times New Roman" w:cs="Times New Roman"/>
          <w:color w:val="000000"/>
          <w:sz w:val="27"/>
        </w:rPr>
      </w:pPr>
      <w:r>
        <w:rPr>
          <w:rFonts w:ascii="Times New Roman" w:eastAsia="Times New Roman" w:hAnsi="Times New Roman" w:cs="Times New Roman"/>
          <w:color w:val="000000"/>
          <w:sz w:val="27"/>
        </w:rPr>
        <w:t>Из (44) следует, что максимальная скорость распыления достигается при максимальной мощности, выделяемой в разряде. Согласно нагрузочной характеристике (43):</w:t>
      </w:r>
    </w:p>
    <w:tbl>
      <w:tblPr>
        <w:tblW w:w="0" w:type="auto"/>
        <w:jc w:val="center"/>
        <w:tblCellMar>
          <w:left w:w="10" w:type="dxa"/>
          <w:right w:w="10" w:type="dxa"/>
        </w:tblCellMar>
        <w:tblLook w:val="04A0" w:firstRow="1" w:lastRow="0" w:firstColumn="1" w:lastColumn="0" w:noHBand="0" w:noVBand="1"/>
      </w:tblPr>
      <w:tblGrid>
        <w:gridCol w:w="5295"/>
        <w:gridCol w:w="705"/>
      </w:tblGrid>
      <w:tr w:rsidR="00935F01" w14:paraId="16BD4FC7" w14:textId="77777777">
        <w:trPr>
          <w:trHeight w:val="1"/>
          <w:jc w:val="center"/>
        </w:trPr>
        <w:tc>
          <w:tcPr>
            <w:tcW w:w="5295" w:type="dxa"/>
            <w:tcBorders>
              <w:top w:val="single" w:sz="0" w:space="0" w:color="000000"/>
              <w:left w:val="single" w:sz="0" w:space="0" w:color="000000"/>
              <w:bottom w:val="single" w:sz="0" w:space="0" w:color="000000"/>
              <w:right w:val="single" w:sz="0" w:space="0" w:color="000000"/>
            </w:tcBorders>
            <w:shd w:val="clear" w:color="000000" w:fill="FFFFFF"/>
            <w:tcMar>
              <w:left w:w="6" w:type="dxa"/>
              <w:right w:w="6" w:type="dxa"/>
            </w:tcMar>
            <w:vAlign w:val="center"/>
          </w:tcPr>
          <w:p w14:paraId="1BD29D66" w14:textId="77777777" w:rsidR="00935F01" w:rsidRDefault="00AF2FE4">
            <w:pPr>
              <w:spacing w:after="200" w:line="276" w:lineRule="auto"/>
              <w:rPr>
                <w:rFonts w:ascii="Calibri" w:eastAsia="Calibri" w:hAnsi="Calibri" w:cs="Calibri"/>
              </w:rPr>
            </w:pPr>
            <w:r>
              <w:object w:dxaOrig="3138" w:dyaOrig="526" w14:anchorId="6EBF56CE">
                <v:rect id="rectole0000000066" o:spid="_x0000_i1091" style="width:158.4pt;height:28.8pt" o:ole="" o:preferrelative="t" stroked="f">
                  <v:imagedata r:id="rId155" o:title=""/>
                </v:rect>
                <o:OLEObject Type="Embed" ProgID="StaticMetafile" ShapeID="rectole0000000066" DrawAspect="Content" ObjectID="_1680297474" r:id="rId156"/>
              </w:object>
            </w:r>
          </w:p>
        </w:tc>
        <w:tc>
          <w:tcPr>
            <w:tcW w:w="705" w:type="dxa"/>
            <w:tcBorders>
              <w:top w:val="single" w:sz="0" w:space="0" w:color="000000"/>
              <w:left w:val="single" w:sz="0" w:space="0" w:color="000000"/>
              <w:bottom w:val="single" w:sz="0" w:space="0" w:color="000000"/>
              <w:right w:val="single" w:sz="0" w:space="0" w:color="000000"/>
            </w:tcBorders>
            <w:shd w:val="clear" w:color="000000" w:fill="FFFFFF"/>
            <w:tcMar>
              <w:left w:w="6" w:type="dxa"/>
              <w:right w:w="6" w:type="dxa"/>
            </w:tcMar>
            <w:vAlign w:val="center"/>
          </w:tcPr>
          <w:p w14:paraId="79ED114A" w14:textId="77777777" w:rsidR="00935F01" w:rsidRDefault="00AF2FE4">
            <w:pPr>
              <w:spacing w:after="200" w:line="276" w:lineRule="auto"/>
              <w:rPr>
                <w:rFonts w:ascii="Calibri" w:eastAsia="Calibri" w:hAnsi="Calibri" w:cs="Calibri"/>
              </w:rPr>
            </w:pPr>
            <w:r>
              <w:rPr>
                <w:rFonts w:ascii="Calibri" w:eastAsia="Calibri" w:hAnsi="Calibri" w:cs="Calibri"/>
              </w:rPr>
              <w:t>(45)</w:t>
            </w:r>
          </w:p>
        </w:tc>
      </w:tr>
    </w:tbl>
    <w:p w14:paraId="77AA3D90" w14:textId="77777777" w:rsidR="00935F01" w:rsidRDefault="00AF2FE4">
      <w:pPr>
        <w:spacing w:before="100" w:after="100" w:line="240" w:lineRule="auto"/>
        <w:rPr>
          <w:rFonts w:ascii="Times New Roman" w:eastAsia="Times New Roman" w:hAnsi="Times New Roman" w:cs="Times New Roman"/>
          <w:color w:val="000000"/>
          <w:sz w:val="27"/>
        </w:rPr>
      </w:pPr>
      <w:r>
        <w:rPr>
          <w:rFonts w:ascii="Times New Roman" w:eastAsia="Times New Roman" w:hAnsi="Times New Roman" w:cs="Times New Roman"/>
          <w:color w:val="000000"/>
          <w:sz w:val="27"/>
        </w:rPr>
        <w:t>Максимум этой функции определяет оптимальные значения тока </w:t>
      </w:r>
      <w:r>
        <w:rPr>
          <w:rFonts w:ascii="Times New Roman" w:eastAsia="Times New Roman" w:hAnsi="Times New Roman" w:cs="Times New Roman"/>
          <w:b/>
          <w:color w:val="000000"/>
          <w:sz w:val="27"/>
        </w:rPr>
        <w:t>J</w:t>
      </w:r>
      <w:r>
        <w:rPr>
          <w:rFonts w:ascii="Times New Roman" w:eastAsia="Times New Roman" w:hAnsi="Times New Roman" w:cs="Times New Roman"/>
          <w:b/>
          <w:color w:val="000000"/>
          <w:sz w:val="27"/>
          <w:vertAlign w:val="subscript"/>
        </w:rPr>
        <w:t>p0</w:t>
      </w:r>
      <w:r>
        <w:rPr>
          <w:rFonts w:ascii="Times New Roman" w:eastAsia="Times New Roman" w:hAnsi="Times New Roman" w:cs="Times New Roman"/>
          <w:color w:val="000000"/>
          <w:sz w:val="27"/>
        </w:rPr>
        <w:t xml:space="preserve"> и </w:t>
      </w:r>
    </w:p>
    <w:p w14:paraId="5908A6F6" w14:textId="77777777" w:rsidR="00935F01" w:rsidRDefault="00AF2FE4">
      <w:pPr>
        <w:spacing w:before="100" w:after="100" w:line="240" w:lineRule="auto"/>
        <w:rPr>
          <w:rFonts w:ascii="Times New Roman" w:eastAsia="Times New Roman" w:hAnsi="Times New Roman" w:cs="Times New Roman"/>
          <w:color w:val="000000"/>
          <w:sz w:val="27"/>
        </w:rPr>
      </w:pPr>
      <w:r>
        <w:rPr>
          <w:rFonts w:ascii="Times New Roman" w:eastAsia="Times New Roman" w:hAnsi="Times New Roman" w:cs="Times New Roman"/>
          <w:color w:val="000000"/>
          <w:sz w:val="27"/>
        </w:rPr>
        <w:t>напряжения </w:t>
      </w:r>
      <w:r>
        <w:object w:dxaOrig="769" w:dyaOrig="445" w14:anchorId="3D7206DC">
          <v:rect id="rectole0000000067" o:spid="_x0000_i1092" style="width:36pt;height:21.6pt" o:ole="" o:preferrelative="t" stroked="f">
            <v:imagedata r:id="rId157" o:title=""/>
          </v:rect>
          <o:OLEObject Type="Embed" ProgID="StaticMetafile" ShapeID="rectole0000000067" DrawAspect="Content" ObjectID="_1680297475" r:id="rId158"/>
        </w:object>
      </w:r>
      <w:r>
        <w:rPr>
          <w:rFonts w:ascii="Times New Roman" w:eastAsia="Times New Roman" w:hAnsi="Times New Roman" w:cs="Times New Roman"/>
          <w:color w:val="000000"/>
          <w:sz w:val="27"/>
        </w:rPr>
        <w:t> и </w:t>
      </w:r>
      <w:r>
        <w:object w:dxaOrig="829" w:dyaOrig="465" w14:anchorId="5A7E00A9">
          <v:rect id="rectole0000000068" o:spid="_x0000_i1093" style="width:43.2pt;height:21.6pt" o:ole="" o:preferrelative="t" stroked="f">
            <v:imagedata r:id="rId159" o:title=""/>
          </v:rect>
          <o:OLEObject Type="Embed" ProgID="StaticMetafile" ShapeID="rectole0000000068" DrawAspect="Content" ObjectID="_1680297476" r:id="rId160"/>
        </w:object>
      </w:r>
      <w:r>
        <w:rPr>
          <w:rFonts w:ascii="Times New Roman" w:eastAsia="Times New Roman" w:hAnsi="Times New Roman" w:cs="Times New Roman"/>
          <w:color w:val="000000"/>
          <w:sz w:val="27"/>
        </w:rPr>
        <w:t> . При этом однозначно определяется оптимальное значение давления рабочего газа. Выбор значений </w:t>
      </w:r>
      <w:proofErr w:type="spellStart"/>
      <w:r>
        <w:rPr>
          <w:rFonts w:ascii="Times New Roman" w:eastAsia="Times New Roman" w:hAnsi="Times New Roman" w:cs="Times New Roman"/>
          <w:b/>
          <w:color w:val="000000"/>
          <w:sz w:val="27"/>
        </w:rPr>
        <w:t>U</w:t>
      </w:r>
      <w:r>
        <w:rPr>
          <w:rFonts w:ascii="Times New Roman" w:eastAsia="Times New Roman" w:hAnsi="Times New Roman" w:cs="Times New Roman"/>
          <w:b/>
          <w:color w:val="000000"/>
          <w:sz w:val="27"/>
          <w:vertAlign w:val="subscript"/>
        </w:rPr>
        <w:t>n</w:t>
      </w:r>
      <w:proofErr w:type="spellEnd"/>
      <w:r>
        <w:rPr>
          <w:rFonts w:ascii="Times New Roman" w:eastAsia="Times New Roman" w:hAnsi="Times New Roman" w:cs="Times New Roman"/>
          <w:color w:val="000000"/>
          <w:sz w:val="27"/>
        </w:rPr>
        <w:t> и </w:t>
      </w:r>
      <w:proofErr w:type="spellStart"/>
      <w:r>
        <w:rPr>
          <w:rFonts w:ascii="Times New Roman" w:eastAsia="Times New Roman" w:hAnsi="Times New Roman" w:cs="Times New Roman"/>
          <w:b/>
          <w:color w:val="000000"/>
          <w:sz w:val="27"/>
        </w:rPr>
        <w:t>R</w:t>
      </w:r>
      <w:r>
        <w:rPr>
          <w:rFonts w:ascii="Times New Roman" w:eastAsia="Times New Roman" w:hAnsi="Times New Roman" w:cs="Times New Roman"/>
          <w:b/>
          <w:color w:val="000000"/>
          <w:sz w:val="27"/>
          <w:vertAlign w:val="subscript"/>
        </w:rPr>
        <w:t>н</w:t>
      </w:r>
      <w:proofErr w:type="spellEnd"/>
      <w:r>
        <w:rPr>
          <w:rFonts w:ascii="Times New Roman" w:eastAsia="Times New Roman" w:hAnsi="Times New Roman" w:cs="Times New Roman"/>
          <w:color w:val="000000"/>
          <w:sz w:val="27"/>
        </w:rPr>
        <w:t> должен, как было сказано, предотвращать переход в область дугового разряда, при котором наблюдается выброс с мишени крупных частиц и осаждение тонкой, однородной по толщине плёнки становится невозможным.</w:t>
      </w:r>
    </w:p>
    <w:p w14:paraId="3BFA09B4" w14:textId="77777777" w:rsidR="00935F01" w:rsidRDefault="00935F01">
      <w:pPr>
        <w:spacing w:before="100" w:after="100" w:line="240" w:lineRule="auto"/>
        <w:rPr>
          <w:rFonts w:ascii="Times New Roman" w:eastAsia="Times New Roman" w:hAnsi="Times New Roman" w:cs="Times New Roman"/>
          <w:b/>
          <w:color w:val="000000"/>
          <w:sz w:val="27"/>
        </w:rPr>
      </w:pPr>
    </w:p>
    <w:p w14:paraId="02530C2C" w14:textId="77777777" w:rsidR="00935F01" w:rsidRDefault="00AF2FE4">
      <w:pPr>
        <w:spacing w:before="100" w:after="100" w:line="240" w:lineRule="auto"/>
        <w:rPr>
          <w:rFonts w:ascii="Times New Roman" w:eastAsia="Times New Roman" w:hAnsi="Times New Roman" w:cs="Times New Roman"/>
          <w:color w:val="000000"/>
          <w:sz w:val="27"/>
        </w:rPr>
      </w:pPr>
      <w:r>
        <w:rPr>
          <w:rFonts w:ascii="Times New Roman" w:eastAsia="Times New Roman" w:hAnsi="Times New Roman" w:cs="Times New Roman"/>
          <w:b/>
          <w:color w:val="000000"/>
          <w:sz w:val="27"/>
        </w:rPr>
        <w:t>Другие виды распыления.</w:t>
      </w:r>
    </w:p>
    <w:p w14:paraId="470695ED" w14:textId="77777777" w:rsidR="00935F01" w:rsidRDefault="00AF2FE4">
      <w:pPr>
        <w:spacing w:before="100" w:after="100" w:line="240" w:lineRule="auto"/>
        <w:rPr>
          <w:rFonts w:ascii="Times New Roman" w:eastAsia="Times New Roman" w:hAnsi="Times New Roman" w:cs="Times New Roman"/>
          <w:color w:val="000000"/>
          <w:sz w:val="27"/>
        </w:rPr>
      </w:pPr>
      <w:r>
        <w:rPr>
          <w:rFonts w:ascii="Times New Roman" w:eastAsia="Times New Roman" w:hAnsi="Times New Roman" w:cs="Times New Roman"/>
          <w:color w:val="000000"/>
          <w:sz w:val="27"/>
        </w:rPr>
        <w:t>К ограничениям и недостаткам процесса катодного распыления относятся</w:t>
      </w:r>
    </w:p>
    <w:p w14:paraId="62B289CD" w14:textId="77777777" w:rsidR="00935F01" w:rsidRDefault="00AF2FE4">
      <w:pPr>
        <w:numPr>
          <w:ilvl w:val="0"/>
          <w:numId w:val="10"/>
        </w:numPr>
        <w:tabs>
          <w:tab w:val="left" w:pos="720"/>
        </w:tabs>
        <w:spacing w:before="100" w:after="100" w:line="240" w:lineRule="auto"/>
        <w:ind w:left="720" w:hanging="360"/>
        <w:rPr>
          <w:rFonts w:ascii="Calibri" w:eastAsia="Calibri" w:hAnsi="Calibri" w:cs="Calibri"/>
          <w:color w:val="000000"/>
          <w:sz w:val="27"/>
        </w:rPr>
      </w:pPr>
      <w:r>
        <w:rPr>
          <w:rFonts w:ascii="Calibri" w:eastAsia="Calibri" w:hAnsi="Calibri" w:cs="Calibri"/>
          <w:color w:val="000000"/>
          <w:sz w:val="27"/>
        </w:rPr>
        <w:t xml:space="preserve">Возможность распыления только проводящих материалов, способных </w:t>
      </w:r>
      <w:proofErr w:type="spellStart"/>
      <w:r>
        <w:rPr>
          <w:rFonts w:ascii="Calibri" w:eastAsia="Calibri" w:hAnsi="Calibri" w:cs="Calibri"/>
          <w:color w:val="000000"/>
          <w:sz w:val="27"/>
        </w:rPr>
        <w:t>эмиттировать</w:t>
      </w:r>
      <w:proofErr w:type="spellEnd"/>
      <w:r>
        <w:rPr>
          <w:rFonts w:ascii="Calibri" w:eastAsia="Calibri" w:hAnsi="Calibri" w:cs="Calibri"/>
          <w:color w:val="000000"/>
          <w:sz w:val="27"/>
        </w:rPr>
        <w:t xml:space="preserve"> в разряд электроны, ионизирующие молекулы аргона и поддерживающие горение разряда.</w:t>
      </w:r>
    </w:p>
    <w:p w14:paraId="765D731B" w14:textId="77777777" w:rsidR="00935F01" w:rsidRDefault="00AF2FE4">
      <w:pPr>
        <w:numPr>
          <w:ilvl w:val="0"/>
          <w:numId w:val="10"/>
        </w:numPr>
        <w:tabs>
          <w:tab w:val="left" w:pos="720"/>
        </w:tabs>
        <w:spacing w:before="100" w:after="100" w:line="240" w:lineRule="auto"/>
        <w:ind w:left="720" w:hanging="360"/>
        <w:rPr>
          <w:rFonts w:ascii="Calibri" w:eastAsia="Calibri" w:hAnsi="Calibri" w:cs="Calibri"/>
          <w:color w:val="000000"/>
          <w:sz w:val="27"/>
        </w:rPr>
      </w:pPr>
      <w:r>
        <w:rPr>
          <w:rFonts w:ascii="Calibri" w:eastAsia="Calibri" w:hAnsi="Calibri" w:cs="Calibri"/>
          <w:color w:val="000000"/>
          <w:sz w:val="27"/>
        </w:rPr>
        <w:t xml:space="preserve">Малая скорость роста плёнки (единицы </w:t>
      </w:r>
      <w:proofErr w:type="spellStart"/>
      <w:r>
        <w:rPr>
          <w:rFonts w:ascii="Calibri" w:eastAsia="Calibri" w:hAnsi="Calibri" w:cs="Calibri"/>
          <w:color w:val="000000"/>
          <w:sz w:val="27"/>
        </w:rPr>
        <w:t>нм</w:t>
      </w:r>
      <w:proofErr w:type="spellEnd"/>
      <w:r>
        <w:rPr>
          <w:rFonts w:ascii="Calibri" w:eastAsia="Calibri" w:hAnsi="Calibri" w:cs="Calibri"/>
          <w:color w:val="000000"/>
          <w:sz w:val="27"/>
        </w:rPr>
        <w:t>/с) из-за значительного рассеивания распыляемых атомов материала в объёме рабочей камеры.</w:t>
      </w:r>
    </w:p>
    <w:p w14:paraId="7A15D9C0" w14:textId="77777777" w:rsidR="00935F01" w:rsidRDefault="00AF2FE4">
      <w:pPr>
        <w:spacing w:before="100" w:after="100" w:line="240" w:lineRule="auto"/>
        <w:rPr>
          <w:rFonts w:ascii="Times New Roman" w:eastAsia="Times New Roman" w:hAnsi="Times New Roman" w:cs="Times New Roman"/>
          <w:color w:val="000000"/>
          <w:sz w:val="27"/>
        </w:rPr>
      </w:pPr>
      <w:r>
        <w:rPr>
          <w:rFonts w:ascii="Times New Roman" w:eastAsia="Times New Roman" w:hAnsi="Times New Roman" w:cs="Times New Roman"/>
          <w:i/>
          <w:color w:val="000000"/>
          <w:sz w:val="27"/>
        </w:rPr>
        <w:t>высокочастотное распыление.</w:t>
      </w:r>
      <w:r>
        <w:rPr>
          <w:rFonts w:ascii="Times New Roman" w:eastAsia="Times New Roman" w:hAnsi="Times New Roman" w:cs="Times New Roman"/>
          <w:color w:val="000000"/>
          <w:sz w:val="27"/>
        </w:rPr>
        <w:t xml:space="preserve"> При замене постоянного напряжения на переменное можно распылять диэлектрическую мишень. Она становится конденсатором и подвергается бомбардировке ионами в отрицательный </w:t>
      </w:r>
      <w:r>
        <w:rPr>
          <w:rFonts w:ascii="Times New Roman" w:eastAsia="Times New Roman" w:hAnsi="Times New Roman" w:cs="Times New Roman"/>
          <w:color w:val="000000"/>
          <w:sz w:val="27"/>
        </w:rPr>
        <w:lastRenderedPageBreak/>
        <w:t xml:space="preserve">полупериод питающего напряжения. Иначе говоря, распыление мишени происходит не непрерывно, как при катодном распылении, а дискретно с частотой питающего напряжения (обычно 13,56 </w:t>
      </w:r>
      <w:proofErr w:type="spellStart"/>
      <w:r>
        <w:rPr>
          <w:rFonts w:ascii="Times New Roman" w:eastAsia="Times New Roman" w:hAnsi="Times New Roman" w:cs="Times New Roman"/>
          <w:color w:val="000000"/>
          <w:sz w:val="27"/>
        </w:rPr>
        <w:t>Мгц</w:t>
      </w:r>
      <w:proofErr w:type="spellEnd"/>
      <w:r>
        <w:rPr>
          <w:rFonts w:ascii="Times New Roman" w:eastAsia="Times New Roman" w:hAnsi="Times New Roman" w:cs="Times New Roman"/>
          <w:color w:val="000000"/>
          <w:sz w:val="27"/>
        </w:rPr>
        <w:t>).</w:t>
      </w:r>
    </w:p>
    <w:p w14:paraId="334FA033" w14:textId="77777777" w:rsidR="00935F01" w:rsidRDefault="00935F01">
      <w:pPr>
        <w:spacing w:before="100" w:after="100" w:line="240" w:lineRule="auto"/>
        <w:rPr>
          <w:rFonts w:ascii="Times New Roman" w:eastAsia="Times New Roman" w:hAnsi="Times New Roman" w:cs="Times New Roman"/>
          <w:color w:val="000000"/>
          <w:sz w:val="27"/>
        </w:rPr>
      </w:pPr>
    </w:p>
    <w:p w14:paraId="10C18B56" w14:textId="77777777" w:rsidR="00935F01" w:rsidRDefault="00935F01">
      <w:pPr>
        <w:spacing w:before="100" w:after="100" w:line="240" w:lineRule="auto"/>
        <w:rPr>
          <w:rFonts w:ascii="Times New Roman" w:eastAsia="Times New Roman" w:hAnsi="Times New Roman" w:cs="Times New Roman"/>
          <w:color w:val="000000"/>
          <w:sz w:val="27"/>
        </w:rPr>
      </w:pPr>
    </w:p>
    <w:p w14:paraId="6C0B2EAB" w14:textId="77777777" w:rsidR="00935F01" w:rsidRDefault="00AF2FE4">
      <w:pPr>
        <w:spacing w:before="100" w:after="100" w:line="240" w:lineRule="auto"/>
        <w:rPr>
          <w:rFonts w:ascii="Times New Roman" w:eastAsia="Times New Roman" w:hAnsi="Times New Roman" w:cs="Times New Roman"/>
          <w:color w:val="000000"/>
          <w:sz w:val="27"/>
        </w:rPr>
      </w:pPr>
      <w:r>
        <w:rPr>
          <w:rFonts w:ascii="Times New Roman" w:eastAsia="Times New Roman" w:hAnsi="Times New Roman" w:cs="Times New Roman"/>
          <w:color w:val="000000"/>
          <w:sz w:val="27"/>
        </w:rPr>
        <w:t>При высокой частоте и согласованным с ним расстоянием от мишени до подложек электроны, находящиеся в срединной части высокочастотного разряда, не успевают достигать электродов за время полупериода, они остаются в разряде, совершая колебательные движения и интенсивно ионизируя рабочий газ. Это обстоятельство позволяет снизить давление рабочего газа без снижения разрядного тока, т.к. степень ионизации заметно повышается (второй недостаток катодного распыления). Характерные режимы высокочастотного распыления: </w:t>
      </w:r>
      <w:r>
        <w:rPr>
          <w:rFonts w:ascii="Times New Roman" w:eastAsia="Times New Roman" w:hAnsi="Times New Roman" w:cs="Times New Roman"/>
          <w:b/>
          <w:color w:val="000000"/>
          <w:sz w:val="27"/>
        </w:rPr>
        <w:t>Р</w:t>
      </w:r>
      <w:r>
        <w:rPr>
          <w:rFonts w:ascii="Times New Roman" w:eastAsia="Times New Roman" w:hAnsi="Times New Roman" w:cs="Times New Roman"/>
          <w:color w:val="000000"/>
          <w:sz w:val="27"/>
        </w:rPr>
        <w:t>=0,5…5 Па; </w:t>
      </w:r>
      <w:proofErr w:type="spellStart"/>
      <w:r>
        <w:rPr>
          <w:rFonts w:ascii="Times New Roman" w:eastAsia="Times New Roman" w:hAnsi="Times New Roman" w:cs="Times New Roman"/>
          <w:b/>
          <w:color w:val="000000"/>
          <w:sz w:val="27"/>
        </w:rPr>
        <w:t>J</w:t>
      </w:r>
      <w:r>
        <w:rPr>
          <w:rFonts w:ascii="Times New Roman" w:eastAsia="Times New Roman" w:hAnsi="Times New Roman" w:cs="Times New Roman"/>
          <w:b/>
          <w:color w:val="000000"/>
          <w:sz w:val="27"/>
          <w:vertAlign w:val="subscript"/>
        </w:rPr>
        <w:t>p</w:t>
      </w:r>
      <w:proofErr w:type="spellEnd"/>
      <w:r>
        <w:rPr>
          <w:rFonts w:ascii="Times New Roman" w:eastAsia="Times New Roman" w:hAnsi="Times New Roman" w:cs="Times New Roman"/>
          <w:color w:val="000000"/>
          <w:sz w:val="27"/>
        </w:rPr>
        <w:t>=1…2 А; </w:t>
      </w:r>
      <w:proofErr w:type="spellStart"/>
      <w:r>
        <w:rPr>
          <w:rFonts w:ascii="Times New Roman" w:eastAsia="Times New Roman" w:hAnsi="Times New Roman" w:cs="Times New Roman"/>
          <w:b/>
          <w:color w:val="000000"/>
          <w:sz w:val="27"/>
        </w:rPr>
        <w:t>U</w:t>
      </w:r>
      <w:r>
        <w:rPr>
          <w:rFonts w:ascii="Times New Roman" w:eastAsia="Times New Roman" w:hAnsi="Times New Roman" w:cs="Times New Roman"/>
          <w:b/>
          <w:color w:val="000000"/>
          <w:sz w:val="27"/>
          <w:vertAlign w:val="subscript"/>
        </w:rPr>
        <w:t>p</w:t>
      </w:r>
      <w:proofErr w:type="spellEnd"/>
      <w:r>
        <w:rPr>
          <w:rFonts w:ascii="Times New Roman" w:eastAsia="Times New Roman" w:hAnsi="Times New Roman" w:cs="Times New Roman"/>
          <w:color w:val="000000"/>
          <w:sz w:val="27"/>
        </w:rPr>
        <w:t xml:space="preserve">=1…2 </w:t>
      </w:r>
      <w:proofErr w:type="spellStart"/>
      <w:r>
        <w:rPr>
          <w:rFonts w:ascii="Times New Roman" w:eastAsia="Times New Roman" w:hAnsi="Times New Roman" w:cs="Times New Roman"/>
          <w:color w:val="000000"/>
          <w:sz w:val="27"/>
        </w:rPr>
        <w:t>кВ.</w:t>
      </w:r>
      <w:proofErr w:type="spellEnd"/>
    </w:p>
    <w:p w14:paraId="040A3A74" w14:textId="77777777" w:rsidR="00935F01" w:rsidRDefault="00935F01">
      <w:pPr>
        <w:spacing w:before="100" w:after="100" w:line="240" w:lineRule="auto"/>
        <w:rPr>
          <w:rFonts w:ascii="Times New Roman" w:eastAsia="Times New Roman" w:hAnsi="Times New Roman" w:cs="Times New Roman"/>
          <w:color w:val="000000"/>
          <w:sz w:val="27"/>
        </w:rPr>
      </w:pPr>
    </w:p>
    <w:p w14:paraId="17713003" w14:textId="77777777" w:rsidR="00935F01" w:rsidRDefault="00935F01">
      <w:pPr>
        <w:spacing w:before="100" w:after="100" w:line="240" w:lineRule="auto"/>
        <w:rPr>
          <w:rFonts w:ascii="Times New Roman" w:eastAsia="Times New Roman" w:hAnsi="Times New Roman" w:cs="Times New Roman"/>
          <w:color w:val="000000"/>
          <w:sz w:val="27"/>
        </w:rPr>
      </w:pPr>
    </w:p>
    <w:p w14:paraId="6C4B9B95" w14:textId="77777777" w:rsidR="00935F01" w:rsidRDefault="00AF2FE4">
      <w:pPr>
        <w:spacing w:before="100" w:after="100" w:line="240" w:lineRule="auto"/>
        <w:rPr>
          <w:rFonts w:ascii="Times New Roman" w:eastAsia="Times New Roman" w:hAnsi="Times New Roman" w:cs="Times New Roman"/>
          <w:color w:val="000000"/>
          <w:sz w:val="27"/>
        </w:rPr>
      </w:pPr>
      <w:r>
        <w:rPr>
          <w:rFonts w:ascii="Times New Roman" w:eastAsia="Times New Roman" w:hAnsi="Times New Roman" w:cs="Times New Roman"/>
          <w:color w:val="000000"/>
          <w:sz w:val="27"/>
        </w:rPr>
        <w:t>В установках </w:t>
      </w:r>
      <w:r>
        <w:rPr>
          <w:rFonts w:ascii="Times New Roman" w:eastAsia="Times New Roman" w:hAnsi="Times New Roman" w:cs="Times New Roman"/>
          <w:i/>
          <w:color w:val="000000"/>
          <w:sz w:val="27"/>
        </w:rPr>
        <w:t>магнетронного распыления</w:t>
      </w:r>
      <w:r>
        <w:rPr>
          <w:rFonts w:ascii="Times New Roman" w:eastAsia="Times New Roman" w:hAnsi="Times New Roman" w:cs="Times New Roman"/>
          <w:color w:val="000000"/>
          <w:sz w:val="27"/>
        </w:rPr>
        <w:t xml:space="preserve"> (в частности ВЧ-магнетронного) приняты меры для дальнейшего, существенного снижения давления рабочего газа и повышения за счёт этого скорости осаждения плёнки. С этой целью на разрядный столб накладывается постоянное магнитное поле, вектор которого перпендикулярен вектору электрического поля. В результате движение электронов происходит по сложным (близким к циклоидам) траекториям, степень ионизации рабочего газа существенно повышается и это даёт возможность снизить давление газа, не снижая (и даже повышая) разрядный ток. </w:t>
      </w:r>
    </w:p>
    <w:p w14:paraId="2B9CA1AF" w14:textId="77777777" w:rsidR="00935F01" w:rsidRDefault="00935F01">
      <w:pPr>
        <w:spacing w:before="100" w:after="100" w:line="240" w:lineRule="auto"/>
        <w:rPr>
          <w:rFonts w:ascii="Times New Roman" w:eastAsia="Times New Roman" w:hAnsi="Times New Roman" w:cs="Times New Roman"/>
          <w:color w:val="000000"/>
          <w:sz w:val="27"/>
        </w:rPr>
      </w:pPr>
    </w:p>
    <w:p w14:paraId="32F38879" w14:textId="77777777" w:rsidR="00935F01" w:rsidRDefault="00935F01">
      <w:pPr>
        <w:spacing w:before="100" w:after="100" w:line="240" w:lineRule="auto"/>
        <w:rPr>
          <w:rFonts w:ascii="Times New Roman" w:eastAsia="Times New Roman" w:hAnsi="Times New Roman" w:cs="Times New Roman"/>
          <w:color w:val="000000"/>
          <w:sz w:val="27"/>
        </w:rPr>
      </w:pPr>
    </w:p>
    <w:p w14:paraId="43C751E3" w14:textId="77777777" w:rsidR="00935F01" w:rsidRDefault="00935F01">
      <w:pPr>
        <w:spacing w:before="100" w:after="100" w:line="240" w:lineRule="auto"/>
        <w:rPr>
          <w:rFonts w:ascii="Times New Roman" w:eastAsia="Times New Roman" w:hAnsi="Times New Roman" w:cs="Times New Roman"/>
          <w:color w:val="000000"/>
          <w:sz w:val="27"/>
        </w:rPr>
      </w:pPr>
    </w:p>
    <w:p w14:paraId="509D59B0" w14:textId="77777777" w:rsidR="00935F01" w:rsidRDefault="00935F01">
      <w:pPr>
        <w:spacing w:before="100" w:after="100" w:line="240" w:lineRule="auto"/>
        <w:rPr>
          <w:rFonts w:ascii="Times New Roman" w:eastAsia="Times New Roman" w:hAnsi="Times New Roman" w:cs="Times New Roman"/>
          <w:color w:val="000000"/>
          <w:sz w:val="27"/>
        </w:rPr>
      </w:pPr>
    </w:p>
    <w:p w14:paraId="3F86A82D" w14:textId="77777777" w:rsidR="00935F01" w:rsidRDefault="00AF2FE4">
      <w:pPr>
        <w:spacing w:before="100" w:after="100" w:line="240" w:lineRule="auto"/>
        <w:rPr>
          <w:rFonts w:ascii="Times New Roman" w:eastAsia="Times New Roman" w:hAnsi="Times New Roman" w:cs="Times New Roman"/>
          <w:color w:val="000000"/>
          <w:sz w:val="27"/>
        </w:rPr>
      </w:pPr>
      <w:r>
        <w:rPr>
          <w:rFonts w:ascii="Times New Roman" w:eastAsia="Times New Roman" w:hAnsi="Times New Roman" w:cs="Times New Roman"/>
          <w:color w:val="000000"/>
          <w:sz w:val="27"/>
        </w:rPr>
        <w:t xml:space="preserve">Главный итог этих мер - повышение скорости роста плёнки до нескольких </w:t>
      </w:r>
      <w:proofErr w:type="spellStart"/>
      <w:r>
        <w:rPr>
          <w:rFonts w:ascii="Times New Roman" w:eastAsia="Times New Roman" w:hAnsi="Times New Roman" w:cs="Times New Roman"/>
          <w:color w:val="000000"/>
          <w:sz w:val="27"/>
        </w:rPr>
        <w:t>нм</w:t>
      </w:r>
      <w:proofErr w:type="spellEnd"/>
      <w:r>
        <w:rPr>
          <w:rFonts w:ascii="Times New Roman" w:eastAsia="Times New Roman" w:hAnsi="Times New Roman" w:cs="Times New Roman"/>
          <w:color w:val="000000"/>
          <w:sz w:val="27"/>
        </w:rPr>
        <w:t>/с, что сравнимо со скоростями в процессах термического вакуумного напыления. Характерные режимы ВЧ-магнетронного распыления: </w:t>
      </w:r>
      <w:r>
        <w:rPr>
          <w:rFonts w:ascii="Times New Roman" w:eastAsia="Times New Roman" w:hAnsi="Times New Roman" w:cs="Times New Roman"/>
          <w:b/>
          <w:color w:val="000000"/>
          <w:sz w:val="27"/>
        </w:rPr>
        <w:t>Р</w:t>
      </w:r>
      <w:r>
        <w:rPr>
          <w:rFonts w:ascii="Times New Roman" w:eastAsia="Times New Roman" w:hAnsi="Times New Roman" w:cs="Times New Roman"/>
          <w:color w:val="000000"/>
          <w:sz w:val="27"/>
        </w:rPr>
        <w:t>=0,1…0,5 Па; </w:t>
      </w:r>
      <w:proofErr w:type="spellStart"/>
      <w:r>
        <w:rPr>
          <w:rFonts w:ascii="Times New Roman" w:eastAsia="Times New Roman" w:hAnsi="Times New Roman" w:cs="Times New Roman"/>
          <w:b/>
          <w:color w:val="000000"/>
          <w:sz w:val="27"/>
        </w:rPr>
        <w:t>J</w:t>
      </w:r>
      <w:r>
        <w:rPr>
          <w:rFonts w:ascii="Times New Roman" w:eastAsia="Times New Roman" w:hAnsi="Times New Roman" w:cs="Times New Roman"/>
          <w:b/>
          <w:color w:val="000000"/>
          <w:sz w:val="27"/>
          <w:vertAlign w:val="subscript"/>
        </w:rPr>
        <w:t>p</w:t>
      </w:r>
      <w:proofErr w:type="spellEnd"/>
      <w:r>
        <w:rPr>
          <w:rFonts w:ascii="Times New Roman" w:eastAsia="Times New Roman" w:hAnsi="Times New Roman" w:cs="Times New Roman"/>
          <w:color w:val="000000"/>
          <w:sz w:val="27"/>
        </w:rPr>
        <w:t>=2…4 А; </w:t>
      </w:r>
      <w:proofErr w:type="spellStart"/>
      <w:r>
        <w:rPr>
          <w:rFonts w:ascii="Times New Roman" w:eastAsia="Times New Roman" w:hAnsi="Times New Roman" w:cs="Times New Roman"/>
          <w:b/>
          <w:color w:val="000000"/>
          <w:sz w:val="27"/>
        </w:rPr>
        <w:t>U</w:t>
      </w:r>
      <w:r>
        <w:rPr>
          <w:rFonts w:ascii="Times New Roman" w:eastAsia="Times New Roman" w:hAnsi="Times New Roman" w:cs="Times New Roman"/>
          <w:b/>
          <w:color w:val="000000"/>
          <w:sz w:val="27"/>
          <w:vertAlign w:val="subscript"/>
        </w:rPr>
        <w:t>p</w:t>
      </w:r>
      <w:proofErr w:type="spellEnd"/>
      <w:r>
        <w:rPr>
          <w:rFonts w:ascii="Times New Roman" w:eastAsia="Times New Roman" w:hAnsi="Times New Roman" w:cs="Times New Roman"/>
          <w:color w:val="000000"/>
          <w:sz w:val="27"/>
        </w:rPr>
        <w:t xml:space="preserve">=0,7…1 </w:t>
      </w:r>
      <w:proofErr w:type="spellStart"/>
      <w:r>
        <w:rPr>
          <w:rFonts w:ascii="Times New Roman" w:eastAsia="Times New Roman" w:hAnsi="Times New Roman" w:cs="Times New Roman"/>
          <w:color w:val="000000"/>
          <w:sz w:val="27"/>
        </w:rPr>
        <w:t>кВ</w:t>
      </w:r>
      <w:proofErr w:type="spellEnd"/>
    </w:p>
    <w:p w14:paraId="2BEEAE20" w14:textId="77777777" w:rsidR="00935F01" w:rsidRDefault="00935F01">
      <w:pPr>
        <w:spacing w:before="100" w:after="100" w:line="240" w:lineRule="auto"/>
        <w:rPr>
          <w:rFonts w:ascii="Times New Roman" w:eastAsia="Times New Roman" w:hAnsi="Times New Roman" w:cs="Times New Roman"/>
          <w:b/>
          <w:sz w:val="24"/>
        </w:rPr>
      </w:pPr>
    </w:p>
    <w:p w14:paraId="7E9ACB0D" w14:textId="77777777" w:rsidR="00935F01" w:rsidRDefault="00935F01">
      <w:pPr>
        <w:spacing w:before="100" w:after="100" w:line="240" w:lineRule="auto"/>
        <w:rPr>
          <w:rFonts w:ascii="Times New Roman" w:eastAsia="Times New Roman" w:hAnsi="Times New Roman" w:cs="Times New Roman"/>
          <w:sz w:val="36"/>
          <w:shd w:val="clear" w:color="auto" w:fill="FFFF00"/>
        </w:rPr>
      </w:pPr>
    </w:p>
    <w:p w14:paraId="136CB23A" w14:textId="77777777" w:rsidR="00935F01" w:rsidRDefault="00935F01">
      <w:pPr>
        <w:spacing w:before="100" w:after="100" w:line="240" w:lineRule="auto"/>
        <w:rPr>
          <w:rFonts w:ascii="Times New Roman" w:eastAsia="Times New Roman" w:hAnsi="Times New Roman" w:cs="Times New Roman"/>
          <w:sz w:val="36"/>
          <w:shd w:val="clear" w:color="auto" w:fill="FFFF00"/>
        </w:rPr>
      </w:pPr>
    </w:p>
    <w:p w14:paraId="4BFE2254" w14:textId="77777777" w:rsidR="00935F01" w:rsidRDefault="00935F01">
      <w:pPr>
        <w:spacing w:before="100" w:after="100" w:line="240" w:lineRule="auto"/>
        <w:rPr>
          <w:rFonts w:ascii="Times New Roman" w:eastAsia="Times New Roman" w:hAnsi="Times New Roman" w:cs="Times New Roman"/>
          <w:sz w:val="36"/>
          <w:shd w:val="clear" w:color="auto" w:fill="FFFF00"/>
        </w:rPr>
      </w:pPr>
    </w:p>
    <w:p w14:paraId="6F77C063" w14:textId="77777777" w:rsidR="00935F01" w:rsidRDefault="00935F01">
      <w:pPr>
        <w:spacing w:before="100" w:after="100" w:line="240" w:lineRule="auto"/>
        <w:rPr>
          <w:rFonts w:ascii="Times New Roman" w:eastAsia="Times New Roman" w:hAnsi="Times New Roman" w:cs="Times New Roman"/>
          <w:sz w:val="36"/>
          <w:shd w:val="clear" w:color="auto" w:fill="FFFF00"/>
        </w:rPr>
      </w:pPr>
    </w:p>
    <w:p w14:paraId="601C87EE" w14:textId="77777777" w:rsidR="00935F01" w:rsidRDefault="00935F01">
      <w:pPr>
        <w:spacing w:before="100" w:after="100" w:line="240" w:lineRule="auto"/>
        <w:rPr>
          <w:rFonts w:ascii="Times New Roman" w:eastAsia="Times New Roman" w:hAnsi="Times New Roman" w:cs="Times New Roman"/>
          <w:sz w:val="36"/>
          <w:shd w:val="clear" w:color="auto" w:fill="FFFF00"/>
        </w:rPr>
      </w:pPr>
    </w:p>
    <w:p w14:paraId="419799F1" w14:textId="77777777" w:rsidR="00935F01" w:rsidRDefault="00935F01">
      <w:pPr>
        <w:spacing w:before="100" w:after="100" w:line="240" w:lineRule="auto"/>
        <w:rPr>
          <w:rFonts w:ascii="Times New Roman" w:eastAsia="Times New Roman" w:hAnsi="Times New Roman" w:cs="Times New Roman"/>
          <w:sz w:val="36"/>
          <w:shd w:val="clear" w:color="auto" w:fill="FFFF00"/>
        </w:rPr>
      </w:pPr>
    </w:p>
    <w:p w14:paraId="6FF97C47" w14:textId="77777777" w:rsidR="00935F01" w:rsidRDefault="00935F01">
      <w:pPr>
        <w:spacing w:before="100" w:after="100" w:line="240" w:lineRule="auto"/>
        <w:rPr>
          <w:rFonts w:ascii="Times New Roman" w:eastAsia="Times New Roman" w:hAnsi="Times New Roman" w:cs="Times New Roman"/>
          <w:sz w:val="36"/>
          <w:shd w:val="clear" w:color="auto" w:fill="FFFF00"/>
        </w:rPr>
      </w:pPr>
    </w:p>
    <w:p w14:paraId="5121A5CE" w14:textId="77777777" w:rsidR="00935F01" w:rsidRDefault="00AF2FE4">
      <w:pPr>
        <w:spacing w:before="100" w:after="100" w:line="240" w:lineRule="auto"/>
        <w:rPr>
          <w:rFonts w:ascii="Times New Roman" w:eastAsia="Times New Roman" w:hAnsi="Times New Roman" w:cs="Times New Roman"/>
          <w:sz w:val="36"/>
        </w:rPr>
      </w:pPr>
      <w:r>
        <w:rPr>
          <w:rFonts w:ascii="Times New Roman" w:eastAsia="Times New Roman" w:hAnsi="Times New Roman" w:cs="Times New Roman"/>
          <w:sz w:val="36"/>
          <w:shd w:val="clear" w:color="auto" w:fill="FFFF00"/>
        </w:rPr>
        <w:t>Л 9. Технологический маршрут изготовления МОП микросхем.</w:t>
      </w:r>
    </w:p>
    <w:p w14:paraId="12E2ACFA" w14:textId="77777777" w:rsidR="00935F01" w:rsidRDefault="00935F01">
      <w:pPr>
        <w:spacing w:before="100" w:after="100" w:line="240" w:lineRule="auto"/>
        <w:rPr>
          <w:rFonts w:ascii="Times New Roman" w:eastAsia="Times New Roman" w:hAnsi="Times New Roman" w:cs="Times New Roman"/>
          <w:color w:val="000000"/>
          <w:sz w:val="36"/>
        </w:rPr>
      </w:pPr>
    </w:p>
    <w:p w14:paraId="1D129DD5" w14:textId="77777777" w:rsidR="00935F01" w:rsidRDefault="00935F01">
      <w:pPr>
        <w:spacing w:after="200" w:line="276" w:lineRule="auto"/>
        <w:rPr>
          <w:rFonts w:ascii="Calibri" w:eastAsia="Calibri" w:hAnsi="Calibri" w:cs="Calibri"/>
        </w:rPr>
      </w:pPr>
    </w:p>
    <w:p w14:paraId="6E3DB1E4" w14:textId="77777777" w:rsidR="00935F01" w:rsidRDefault="00AF2FE4">
      <w:pPr>
        <w:spacing w:after="200" w:line="276" w:lineRule="auto"/>
        <w:rPr>
          <w:rFonts w:ascii="Calibri" w:eastAsia="Calibri" w:hAnsi="Calibri" w:cs="Calibri"/>
        </w:rPr>
      </w:pPr>
      <w:r>
        <w:object w:dxaOrig="8888" w:dyaOrig="10407" w14:anchorId="2EEC2BF6">
          <v:rect id="rectole0000000069" o:spid="_x0000_i1094" style="width:446.4pt;height:518.4pt" o:ole="" o:preferrelative="t" stroked="f">
            <v:imagedata r:id="rId161" o:title=""/>
          </v:rect>
          <o:OLEObject Type="Embed" ProgID="StaticMetafile" ShapeID="rectole0000000069" DrawAspect="Content" ObjectID="_1680297477" r:id="rId162"/>
        </w:object>
      </w:r>
    </w:p>
    <w:p w14:paraId="4FDE7CE6" w14:textId="77777777" w:rsidR="00935F01" w:rsidRDefault="00935F01">
      <w:pPr>
        <w:spacing w:after="200" w:line="276" w:lineRule="auto"/>
        <w:rPr>
          <w:rFonts w:ascii="Calibri" w:eastAsia="Calibri" w:hAnsi="Calibri" w:cs="Calibri"/>
        </w:rPr>
      </w:pPr>
    </w:p>
    <w:p w14:paraId="256A742D" w14:textId="77777777" w:rsidR="00935F01" w:rsidRDefault="00935F01">
      <w:pPr>
        <w:spacing w:after="200" w:line="276" w:lineRule="auto"/>
        <w:rPr>
          <w:rFonts w:ascii="Calibri" w:eastAsia="Calibri" w:hAnsi="Calibri" w:cs="Calibri"/>
        </w:rPr>
      </w:pPr>
    </w:p>
    <w:p w14:paraId="7FF7960B" w14:textId="77777777" w:rsidR="00935F01" w:rsidRDefault="00AF2FE4">
      <w:pPr>
        <w:spacing w:after="200" w:line="276" w:lineRule="auto"/>
        <w:rPr>
          <w:rFonts w:ascii="Calibri" w:eastAsia="Calibri" w:hAnsi="Calibri" w:cs="Calibri"/>
        </w:rPr>
      </w:pPr>
      <w:r>
        <w:object w:dxaOrig="8645" w:dyaOrig="12229" w14:anchorId="355F4AAB">
          <v:rect id="rectole0000000070" o:spid="_x0000_i1095" style="width:6in;height:612pt" o:ole="" o:preferrelative="t" stroked="f">
            <v:imagedata r:id="rId163" o:title=""/>
          </v:rect>
          <o:OLEObject Type="Embed" ProgID="StaticMetafile" ShapeID="rectole0000000070" DrawAspect="Content" ObjectID="_1680297478" r:id="rId164"/>
        </w:object>
      </w:r>
    </w:p>
    <w:p w14:paraId="584430EF" w14:textId="77777777" w:rsidR="00935F01" w:rsidRDefault="00935F01">
      <w:pPr>
        <w:spacing w:after="200" w:line="276" w:lineRule="auto"/>
        <w:rPr>
          <w:rFonts w:ascii="Calibri" w:eastAsia="Calibri" w:hAnsi="Calibri" w:cs="Calibri"/>
        </w:rPr>
      </w:pPr>
    </w:p>
    <w:p w14:paraId="4B16344A" w14:textId="77777777" w:rsidR="00935F01" w:rsidRDefault="00935F01">
      <w:pPr>
        <w:spacing w:after="200" w:line="276" w:lineRule="auto"/>
        <w:rPr>
          <w:rFonts w:ascii="Calibri" w:eastAsia="Calibri" w:hAnsi="Calibri" w:cs="Calibri"/>
        </w:rPr>
      </w:pPr>
    </w:p>
    <w:p w14:paraId="2DE0D134" w14:textId="77777777" w:rsidR="00935F01" w:rsidRDefault="00AF2FE4">
      <w:pPr>
        <w:spacing w:after="200" w:line="276" w:lineRule="auto"/>
        <w:rPr>
          <w:rFonts w:ascii="Calibri" w:eastAsia="Calibri" w:hAnsi="Calibri" w:cs="Calibri"/>
        </w:rPr>
      </w:pPr>
      <w:r>
        <w:object w:dxaOrig="8908" w:dyaOrig="12310" w14:anchorId="23C054D8">
          <v:rect id="rectole0000000071" o:spid="_x0000_i1096" style="width:446.4pt;height:612pt" o:ole="" o:preferrelative="t" stroked="f">
            <v:imagedata r:id="rId165" o:title=""/>
          </v:rect>
          <o:OLEObject Type="Embed" ProgID="StaticMetafile" ShapeID="rectole0000000071" DrawAspect="Content" ObjectID="_1680297479" r:id="rId166"/>
        </w:object>
      </w:r>
    </w:p>
    <w:p w14:paraId="24C674F6" w14:textId="77777777" w:rsidR="00935F01" w:rsidRDefault="00AF2FE4">
      <w:pPr>
        <w:spacing w:after="200" w:line="276" w:lineRule="auto"/>
        <w:rPr>
          <w:rFonts w:ascii="Calibri" w:eastAsia="Calibri" w:hAnsi="Calibri" w:cs="Calibri"/>
        </w:rPr>
      </w:pPr>
      <w:r>
        <w:object w:dxaOrig="8949" w:dyaOrig="13160" w14:anchorId="2483AA54">
          <v:rect id="rectole0000000072" o:spid="_x0000_i1097" style="width:446.4pt;height:655.2pt" o:ole="" o:preferrelative="t" stroked="f">
            <v:imagedata r:id="rId167" o:title=""/>
          </v:rect>
          <o:OLEObject Type="Embed" ProgID="StaticMetafile" ShapeID="rectole0000000072" DrawAspect="Content" ObjectID="_1680297480" r:id="rId168"/>
        </w:object>
      </w:r>
    </w:p>
    <w:p w14:paraId="6C81B644" w14:textId="77777777" w:rsidR="00935F01" w:rsidRDefault="00935F01">
      <w:pPr>
        <w:spacing w:after="200" w:line="276" w:lineRule="auto"/>
        <w:rPr>
          <w:rFonts w:ascii="Calibri" w:eastAsia="Calibri" w:hAnsi="Calibri" w:cs="Calibri"/>
        </w:rPr>
      </w:pPr>
    </w:p>
    <w:p w14:paraId="473A31AF" w14:textId="77777777" w:rsidR="00935F01" w:rsidRDefault="00935F01">
      <w:pPr>
        <w:spacing w:after="200" w:line="276" w:lineRule="auto"/>
        <w:rPr>
          <w:rFonts w:ascii="Calibri" w:eastAsia="Calibri" w:hAnsi="Calibri" w:cs="Calibri"/>
        </w:rPr>
      </w:pPr>
    </w:p>
    <w:p w14:paraId="1E90DE78" w14:textId="77777777" w:rsidR="00935F01" w:rsidRDefault="00AF2FE4">
      <w:pPr>
        <w:spacing w:after="200" w:line="276" w:lineRule="auto"/>
        <w:rPr>
          <w:rFonts w:ascii="Calibri" w:eastAsia="Calibri" w:hAnsi="Calibri" w:cs="Calibri"/>
        </w:rPr>
      </w:pPr>
      <w:r>
        <w:object w:dxaOrig="8402" w:dyaOrig="12330" w14:anchorId="6A2A1368">
          <v:rect id="rectole0000000073" o:spid="_x0000_i1098" style="width:417.6pt;height:619.2pt" o:ole="" o:preferrelative="t" stroked="f">
            <v:imagedata r:id="rId169" o:title=""/>
          </v:rect>
          <o:OLEObject Type="Embed" ProgID="StaticMetafile" ShapeID="rectole0000000073" DrawAspect="Content" ObjectID="_1680297481" r:id="rId170"/>
        </w:object>
      </w:r>
    </w:p>
    <w:p w14:paraId="36B3578B" w14:textId="77777777" w:rsidR="00935F01" w:rsidRDefault="00935F01">
      <w:pPr>
        <w:spacing w:after="200" w:line="276" w:lineRule="auto"/>
        <w:rPr>
          <w:rFonts w:ascii="Calibri" w:eastAsia="Calibri" w:hAnsi="Calibri" w:cs="Calibri"/>
        </w:rPr>
      </w:pPr>
    </w:p>
    <w:p w14:paraId="193240F2" w14:textId="77777777" w:rsidR="00935F01" w:rsidRDefault="00935F01">
      <w:pPr>
        <w:spacing w:after="200" w:line="276" w:lineRule="auto"/>
        <w:rPr>
          <w:rFonts w:ascii="Calibri" w:eastAsia="Calibri" w:hAnsi="Calibri" w:cs="Calibri"/>
        </w:rPr>
      </w:pPr>
    </w:p>
    <w:p w14:paraId="37F24866" w14:textId="77777777" w:rsidR="00935F01" w:rsidRDefault="00935F01">
      <w:pPr>
        <w:spacing w:after="200" w:line="276" w:lineRule="auto"/>
        <w:rPr>
          <w:rFonts w:ascii="Calibri" w:eastAsia="Calibri" w:hAnsi="Calibri" w:cs="Calibri"/>
        </w:rPr>
      </w:pPr>
    </w:p>
    <w:p w14:paraId="64D04BA4" w14:textId="77777777" w:rsidR="00935F01" w:rsidRDefault="00AF2FE4">
      <w:pPr>
        <w:spacing w:after="200" w:line="276" w:lineRule="auto"/>
        <w:rPr>
          <w:rFonts w:ascii="Calibri" w:eastAsia="Calibri" w:hAnsi="Calibri" w:cs="Calibri"/>
        </w:rPr>
      </w:pPr>
      <w:r>
        <w:object w:dxaOrig="8888" w:dyaOrig="13018" w14:anchorId="6B377424">
          <v:rect id="rectole0000000074" o:spid="_x0000_i1099" style="width:446.4pt;height:9in" o:ole="" o:preferrelative="t" stroked="f">
            <v:imagedata r:id="rId171" o:title=""/>
          </v:rect>
          <o:OLEObject Type="Embed" ProgID="StaticMetafile" ShapeID="rectole0000000074" DrawAspect="Content" ObjectID="_1680297482" r:id="rId172"/>
        </w:object>
      </w:r>
    </w:p>
    <w:p w14:paraId="25F2C392" w14:textId="77777777" w:rsidR="00935F01" w:rsidRDefault="00935F01">
      <w:pPr>
        <w:spacing w:after="200" w:line="276" w:lineRule="auto"/>
        <w:rPr>
          <w:rFonts w:ascii="Calibri" w:eastAsia="Calibri" w:hAnsi="Calibri" w:cs="Calibri"/>
        </w:rPr>
      </w:pPr>
    </w:p>
    <w:p w14:paraId="6D458E94" w14:textId="77777777" w:rsidR="00935F01" w:rsidRDefault="00935F01">
      <w:pPr>
        <w:spacing w:after="200" w:line="276" w:lineRule="auto"/>
        <w:rPr>
          <w:rFonts w:ascii="Calibri" w:eastAsia="Calibri" w:hAnsi="Calibri" w:cs="Calibri"/>
        </w:rPr>
      </w:pPr>
    </w:p>
    <w:p w14:paraId="207BBC1A" w14:textId="77777777" w:rsidR="00935F01" w:rsidRDefault="00AF2FE4">
      <w:pPr>
        <w:spacing w:after="200" w:line="276" w:lineRule="auto"/>
        <w:rPr>
          <w:rFonts w:ascii="Calibri" w:eastAsia="Calibri" w:hAnsi="Calibri" w:cs="Calibri"/>
        </w:rPr>
      </w:pPr>
      <w:r>
        <w:object w:dxaOrig="8118" w:dyaOrig="11622" w14:anchorId="496F707B">
          <v:rect id="rectole0000000075" o:spid="_x0000_i1100" style="width:403.2pt;height:583.2pt" o:ole="" o:preferrelative="t" stroked="f">
            <v:imagedata r:id="rId173" o:title=""/>
          </v:rect>
          <o:OLEObject Type="Embed" ProgID="StaticMetafile" ShapeID="rectole0000000075" DrawAspect="Content" ObjectID="_1680297483" r:id="rId174"/>
        </w:object>
      </w:r>
    </w:p>
    <w:p w14:paraId="45EC007F" w14:textId="77777777" w:rsidR="00935F01" w:rsidRDefault="00935F01">
      <w:pPr>
        <w:spacing w:after="200" w:line="276" w:lineRule="auto"/>
        <w:rPr>
          <w:rFonts w:ascii="Calibri" w:eastAsia="Calibri" w:hAnsi="Calibri" w:cs="Calibri"/>
        </w:rPr>
      </w:pPr>
    </w:p>
    <w:p w14:paraId="09DBD3D1" w14:textId="77777777" w:rsidR="00935F01" w:rsidRDefault="00935F01">
      <w:pPr>
        <w:spacing w:after="200" w:line="276" w:lineRule="auto"/>
        <w:rPr>
          <w:rFonts w:ascii="Calibri" w:eastAsia="Calibri" w:hAnsi="Calibri" w:cs="Calibri"/>
        </w:rPr>
      </w:pPr>
    </w:p>
    <w:p w14:paraId="5159BDEF" w14:textId="77777777" w:rsidR="00935F01" w:rsidRDefault="00935F01">
      <w:pPr>
        <w:spacing w:after="200" w:line="276" w:lineRule="auto"/>
        <w:rPr>
          <w:rFonts w:ascii="Calibri" w:eastAsia="Calibri" w:hAnsi="Calibri" w:cs="Calibri"/>
        </w:rPr>
      </w:pPr>
    </w:p>
    <w:p w14:paraId="7AD85ED3" w14:textId="77777777" w:rsidR="00935F01" w:rsidRDefault="00935F01">
      <w:pPr>
        <w:spacing w:after="200" w:line="276" w:lineRule="auto"/>
        <w:rPr>
          <w:rFonts w:ascii="Calibri" w:eastAsia="Calibri" w:hAnsi="Calibri" w:cs="Calibri"/>
        </w:rPr>
      </w:pPr>
    </w:p>
    <w:p w14:paraId="59BABF29" w14:textId="77777777" w:rsidR="00935F01" w:rsidRDefault="00935F01">
      <w:pPr>
        <w:spacing w:after="200" w:line="276" w:lineRule="auto"/>
        <w:rPr>
          <w:rFonts w:ascii="Calibri" w:eastAsia="Calibri" w:hAnsi="Calibri" w:cs="Calibri"/>
        </w:rPr>
      </w:pPr>
    </w:p>
    <w:p w14:paraId="6C446122" w14:textId="77777777" w:rsidR="00935F01" w:rsidRDefault="00AF2FE4">
      <w:pPr>
        <w:spacing w:after="200" w:line="276" w:lineRule="auto"/>
        <w:rPr>
          <w:rFonts w:ascii="Calibri" w:eastAsia="Calibri" w:hAnsi="Calibri" w:cs="Calibri"/>
        </w:rPr>
      </w:pPr>
      <w:r>
        <w:object w:dxaOrig="8139" w:dyaOrig="12432" w14:anchorId="533AEBA2">
          <v:rect id="rectole0000000076" o:spid="_x0000_i1101" style="width:410.4pt;height:619.2pt" o:ole="" o:preferrelative="t" stroked="f">
            <v:imagedata r:id="rId175" o:title=""/>
          </v:rect>
          <o:OLEObject Type="Embed" ProgID="StaticMetafile" ShapeID="rectole0000000076" DrawAspect="Content" ObjectID="_1680297484" r:id="rId176"/>
        </w:object>
      </w:r>
    </w:p>
    <w:p w14:paraId="164F3C02" w14:textId="77777777" w:rsidR="00935F01" w:rsidRDefault="00935F01">
      <w:pPr>
        <w:spacing w:after="200" w:line="276" w:lineRule="auto"/>
        <w:rPr>
          <w:rFonts w:ascii="Calibri" w:eastAsia="Calibri" w:hAnsi="Calibri" w:cs="Calibri"/>
        </w:rPr>
      </w:pPr>
    </w:p>
    <w:p w14:paraId="78BDC681" w14:textId="77777777" w:rsidR="00935F01" w:rsidRDefault="00935F01">
      <w:pPr>
        <w:spacing w:after="200" w:line="276" w:lineRule="auto"/>
        <w:rPr>
          <w:rFonts w:ascii="Calibri" w:eastAsia="Calibri" w:hAnsi="Calibri" w:cs="Calibri"/>
        </w:rPr>
      </w:pPr>
    </w:p>
    <w:p w14:paraId="23754265" w14:textId="77777777" w:rsidR="00935F01" w:rsidRDefault="00935F01">
      <w:pPr>
        <w:spacing w:after="200" w:line="276" w:lineRule="auto"/>
        <w:rPr>
          <w:rFonts w:ascii="Calibri" w:eastAsia="Calibri" w:hAnsi="Calibri" w:cs="Calibri"/>
        </w:rPr>
      </w:pPr>
    </w:p>
    <w:p w14:paraId="6480D629" w14:textId="77777777" w:rsidR="00935F01" w:rsidRDefault="00AF2FE4">
      <w:pPr>
        <w:spacing w:after="200" w:line="276" w:lineRule="auto"/>
        <w:rPr>
          <w:rFonts w:ascii="Calibri" w:eastAsia="Calibri" w:hAnsi="Calibri" w:cs="Calibri"/>
          <w:b/>
        </w:rPr>
      </w:pPr>
      <w:r>
        <w:object w:dxaOrig="7977" w:dyaOrig="8807" w14:anchorId="166E9499">
          <v:rect id="rectole0000000077" o:spid="_x0000_i1102" style="width:396pt;height:439.2pt" o:ole="" o:preferrelative="t" stroked="f">
            <v:imagedata r:id="rId177" o:title=""/>
          </v:rect>
          <o:OLEObject Type="Embed" ProgID="StaticMetafile" ShapeID="rectole0000000077" DrawAspect="Content" ObjectID="_1680297485" r:id="rId178"/>
        </w:object>
      </w:r>
      <w:r>
        <w:rPr>
          <w:rFonts w:ascii="Calibri" w:eastAsia="Calibri" w:hAnsi="Calibri" w:cs="Calibri"/>
          <w:b/>
        </w:rPr>
        <w:t xml:space="preserve"> </w:t>
      </w:r>
    </w:p>
    <w:p w14:paraId="3DA4C8F3" w14:textId="77777777" w:rsidR="00935F01" w:rsidRDefault="00935F01">
      <w:pPr>
        <w:spacing w:after="200" w:line="276" w:lineRule="auto"/>
        <w:rPr>
          <w:rFonts w:ascii="Calibri" w:eastAsia="Calibri" w:hAnsi="Calibri" w:cs="Calibri"/>
          <w:b/>
        </w:rPr>
      </w:pPr>
    </w:p>
    <w:p w14:paraId="75BDD4E3" w14:textId="77777777" w:rsidR="00935F01" w:rsidRDefault="00935F01">
      <w:pPr>
        <w:spacing w:after="200" w:line="276" w:lineRule="auto"/>
        <w:rPr>
          <w:rFonts w:ascii="Calibri" w:eastAsia="Calibri" w:hAnsi="Calibri" w:cs="Calibri"/>
          <w:b/>
          <w:sz w:val="28"/>
        </w:rPr>
      </w:pPr>
    </w:p>
    <w:p w14:paraId="0E9CF4AA" w14:textId="77777777" w:rsidR="00935F01" w:rsidRDefault="00935F01">
      <w:pPr>
        <w:spacing w:after="200" w:line="276" w:lineRule="auto"/>
        <w:rPr>
          <w:rFonts w:ascii="Calibri" w:eastAsia="Calibri" w:hAnsi="Calibri" w:cs="Calibri"/>
          <w:b/>
          <w:sz w:val="28"/>
        </w:rPr>
      </w:pPr>
    </w:p>
    <w:p w14:paraId="3662DC53" w14:textId="77777777" w:rsidR="00935F01" w:rsidRDefault="00935F01">
      <w:pPr>
        <w:spacing w:after="200" w:line="276" w:lineRule="auto"/>
        <w:rPr>
          <w:rFonts w:ascii="Calibri" w:eastAsia="Calibri" w:hAnsi="Calibri" w:cs="Calibri"/>
          <w:b/>
          <w:sz w:val="28"/>
        </w:rPr>
      </w:pPr>
    </w:p>
    <w:p w14:paraId="09AB2955" w14:textId="77777777" w:rsidR="00935F01" w:rsidRDefault="00935F01">
      <w:pPr>
        <w:spacing w:after="200" w:line="276" w:lineRule="auto"/>
        <w:rPr>
          <w:rFonts w:ascii="Calibri" w:eastAsia="Calibri" w:hAnsi="Calibri" w:cs="Calibri"/>
          <w:b/>
          <w:sz w:val="28"/>
        </w:rPr>
      </w:pPr>
    </w:p>
    <w:p w14:paraId="065D58CE" w14:textId="77777777" w:rsidR="00935F01" w:rsidRDefault="00935F01">
      <w:pPr>
        <w:spacing w:after="200" w:line="276" w:lineRule="auto"/>
        <w:rPr>
          <w:rFonts w:ascii="Calibri" w:eastAsia="Calibri" w:hAnsi="Calibri" w:cs="Calibri"/>
          <w:b/>
          <w:sz w:val="28"/>
        </w:rPr>
      </w:pPr>
    </w:p>
    <w:p w14:paraId="46248FC8" w14:textId="77777777" w:rsidR="00935F01" w:rsidRDefault="00935F01">
      <w:pPr>
        <w:spacing w:after="200" w:line="276" w:lineRule="auto"/>
        <w:rPr>
          <w:rFonts w:ascii="Calibri" w:eastAsia="Calibri" w:hAnsi="Calibri" w:cs="Calibri"/>
          <w:b/>
          <w:sz w:val="28"/>
        </w:rPr>
      </w:pPr>
    </w:p>
    <w:p w14:paraId="03ACC74C" w14:textId="77777777" w:rsidR="00935F01" w:rsidRDefault="00935F01">
      <w:pPr>
        <w:spacing w:after="200" w:line="276" w:lineRule="auto"/>
        <w:rPr>
          <w:rFonts w:ascii="Calibri" w:eastAsia="Calibri" w:hAnsi="Calibri" w:cs="Calibri"/>
          <w:b/>
          <w:sz w:val="28"/>
        </w:rPr>
      </w:pPr>
    </w:p>
    <w:p w14:paraId="166667B5" w14:textId="77777777" w:rsidR="00935F01" w:rsidRDefault="00AF2FE4">
      <w:pPr>
        <w:spacing w:after="200" w:line="276" w:lineRule="auto"/>
        <w:rPr>
          <w:rFonts w:ascii="Calibri" w:eastAsia="Calibri" w:hAnsi="Calibri" w:cs="Calibri"/>
          <w:b/>
          <w:sz w:val="28"/>
        </w:rPr>
      </w:pPr>
      <w:r>
        <w:rPr>
          <w:rFonts w:ascii="Calibri" w:eastAsia="Calibri" w:hAnsi="Calibri" w:cs="Calibri"/>
          <w:b/>
          <w:sz w:val="28"/>
        </w:rPr>
        <w:lastRenderedPageBreak/>
        <w:t>Л 10.  Формирования пленок методом химических газотранспортных реакций. Рост пленок по механизму пар- кристалл и пар-жидкость-кристалл.</w:t>
      </w:r>
    </w:p>
    <w:p w14:paraId="71A54DF6" w14:textId="77777777" w:rsidR="00935F01" w:rsidRDefault="00AF2FE4">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Метод химических газотранспортных реакций (</w:t>
      </w:r>
      <w:proofErr w:type="spellStart"/>
      <w:r>
        <w:rPr>
          <w:rFonts w:ascii="Times New Roman" w:eastAsia="Times New Roman" w:hAnsi="Times New Roman" w:cs="Times New Roman"/>
          <w:sz w:val="24"/>
        </w:rPr>
        <w:t>Chemical</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Vapor</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Deposition</w:t>
      </w:r>
      <w:proofErr w:type="spellEnd"/>
      <w:r>
        <w:rPr>
          <w:rFonts w:ascii="Times New Roman" w:eastAsia="Times New Roman" w:hAnsi="Times New Roman" w:cs="Times New Roman"/>
          <w:sz w:val="24"/>
        </w:rPr>
        <w:t xml:space="preserve"> или CVD). </w:t>
      </w:r>
    </w:p>
    <w:p w14:paraId="6DACD3F2" w14:textId="77777777" w:rsidR="00935F01" w:rsidRDefault="00AF2FE4">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Эпитаксиальное осаждение вещества на монокристаллическую подложку проводят в реакторе из различных по составу газообразных сред, находящихся в виде из пара или газа. </w:t>
      </w:r>
    </w:p>
    <w:p w14:paraId="1A4BD53D" w14:textId="77777777" w:rsidR="00935F01" w:rsidRDefault="00AF2FE4">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 xml:space="preserve">В методе газотранспортных реакций процесс идет в кварцевой трубе, там располагаются подложки. Над подложками проходит транспортный газ носитель, состоящий из 2 H или </w:t>
      </w:r>
      <w:proofErr w:type="spellStart"/>
      <w:r>
        <w:rPr>
          <w:rFonts w:ascii="Times New Roman" w:eastAsia="Times New Roman" w:hAnsi="Times New Roman" w:cs="Times New Roman"/>
          <w:sz w:val="24"/>
        </w:rPr>
        <w:t>Ar</w:t>
      </w:r>
      <w:proofErr w:type="spellEnd"/>
      <w:r>
        <w:rPr>
          <w:rFonts w:ascii="Times New Roman" w:eastAsia="Times New Roman" w:hAnsi="Times New Roman" w:cs="Times New Roman"/>
          <w:sz w:val="24"/>
        </w:rPr>
        <w:t xml:space="preserve"> или их смеси. </w:t>
      </w:r>
    </w:p>
    <w:p w14:paraId="6A405568" w14:textId="77777777" w:rsidR="00935F01" w:rsidRDefault="00AF2FE4">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 xml:space="preserve">Транспортный газ проходит через барботер с жидкими реагентами и захватывает пары вещества. </w:t>
      </w:r>
    </w:p>
    <w:p w14:paraId="4119653A" w14:textId="77777777" w:rsidR="00935F01" w:rsidRDefault="00935F01">
      <w:pPr>
        <w:spacing w:after="0" w:line="240" w:lineRule="auto"/>
        <w:rPr>
          <w:rFonts w:ascii="Times New Roman" w:eastAsia="Times New Roman" w:hAnsi="Times New Roman" w:cs="Times New Roman"/>
          <w:b/>
          <w:sz w:val="24"/>
        </w:rPr>
      </w:pPr>
    </w:p>
    <w:p w14:paraId="064D31DF" w14:textId="77777777" w:rsidR="00935F01" w:rsidRDefault="00935F01">
      <w:pPr>
        <w:spacing w:after="0" w:line="240" w:lineRule="auto"/>
        <w:rPr>
          <w:rFonts w:ascii="Times New Roman" w:eastAsia="Times New Roman" w:hAnsi="Times New Roman" w:cs="Times New Roman"/>
          <w:b/>
          <w:sz w:val="24"/>
        </w:rPr>
      </w:pPr>
    </w:p>
    <w:p w14:paraId="5A7EFCA5" w14:textId="77777777" w:rsidR="00935F01" w:rsidRDefault="00AF2FE4">
      <w:pPr>
        <w:spacing w:after="0" w:line="240" w:lineRule="auto"/>
        <w:rPr>
          <w:rFonts w:ascii="Times New Roman" w:eastAsia="Times New Roman" w:hAnsi="Times New Roman" w:cs="Times New Roman"/>
          <w:b/>
          <w:sz w:val="24"/>
        </w:rPr>
      </w:pPr>
      <w:r>
        <w:object w:dxaOrig="12915" w:dyaOrig="9014" w14:anchorId="2B4776E4">
          <v:rect id="rectole0000000078" o:spid="_x0000_i1103" style="width:9in;height:453.6pt" o:ole="" o:preferrelative="t" stroked="f">
            <v:imagedata r:id="rId179" o:title=""/>
          </v:rect>
          <o:OLEObject Type="Embed" ProgID="PBrush" ShapeID="rectole0000000078" DrawAspect="Content" ObjectID="_1680297486" r:id="rId180"/>
        </w:object>
      </w:r>
    </w:p>
    <w:p w14:paraId="54AF2E77" w14:textId="77777777" w:rsidR="00935F01" w:rsidRDefault="00AF2FE4">
      <w:pPr>
        <w:spacing w:after="0" w:line="240" w:lineRule="auto"/>
        <w:rPr>
          <w:rFonts w:ascii="Calibri" w:eastAsia="Calibri" w:hAnsi="Calibri" w:cs="Calibri"/>
        </w:rPr>
      </w:pPr>
      <w:r>
        <w:object w:dxaOrig="2814" w:dyaOrig="6155" w14:anchorId="6FA8E357">
          <v:rect id="rectole0000000079" o:spid="_x0000_i1104" style="width:2in;height:309.6pt" o:ole="" o:preferrelative="t" stroked="f">
            <v:imagedata r:id="rId181" o:title=""/>
          </v:rect>
          <o:OLEObject Type="Embed" ProgID="StaticMetafile" ShapeID="rectole0000000079" DrawAspect="Content" ObjectID="_1680297487" r:id="rId182"/>
        </w:object>
      </w:r>
      <w:r>
        <w:object w:dxaOrig="9037" w:dyaOrig="2709" w14:anchorId="3D266AA1">
          <v:rect id="rectole0000000080" o:spid="_x0000_i1105" style="width:453.6pt;height:136.8pt" o:ole="" o:preferrelative="t" stroked="f">
            <v:imagedata r:id="rId183" o:title=""/>
          </v:rect>
          <o:OLEObject Type="Embed" ProgID="StaticMetafile" ShapeID="rectole0000000080" DrawAspect="Content" ObjectID="_1680297488" r:id="rId184"/>
        </w:object>
      </w:r>
    </w:p>
    <w:p w14:paraId="5F9673FB" w14:textId="77777777" w:rsidR="00935F01" w:rsidRDefault="00935F01">
      <w:pPr>
        <w:spacing w:after="0" w:line="240" w:lineRule="auto"/>
        <w:rPr>
          <w:rFonts w:ascii="Calibri" w:eastAsia="Calibri" w:hAnsi="Calibri" w:cs="Calibri"/>
        </w:rPr>
      </w:pPr>
    </w:p>
    <w:p w14:paraId="29EC3B7A" w14:textId="77777777" w:rsidR="00935F01" w:rsidRDefault="00935F01">
      <w:pPr>
        <w:spacing w:after="0" w:line="240" w:lineRule="auto"/>
        <w:rPr>
          <w:rFonts w:ascii="Times New Roman" w:eastAsia="Times New Roman" w:hAnsi="Times New Roman" w:cs="Times New Roman"/>
          <w:b/>
          <w:sz w:val="24"/>
        </w:rPr>
      </w:pPr>
    </w:p>
    <w:p w14:paraId="66B2823F" w14:textId="77777777" w:rsidR="00935F01" w:rsidRDefault="00935F01">
      <w:pPr>
        <w:spacing w:after="0" w:line="240" w:lineRule="auto"/>
        <w:rPr>
          <w:rFonts w:ascii="Times New Roman" w:eastAsia="Times New Roman" w:hAnsi="Times New Roman" w:cs="Times New Roman"/>
          <w:b/>
          <w:sz w:val="24"/>
        </w:rPr>
      </w:pPr>
    </w:p>
    <w:p w14:paraId="693B9D4D" w14:textId="77777777" w:rsidR="00935F01" w:rsidRDefault="00AF2FE4">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6.3 Э</w:t>
      </w:r>
      <w:r>
        <w:rPr>
          <w:rFonts w:ascii="Times New Roman" w:eastAsia="Times New Roman" w:hAnsi="Times New Roman" w:cs="Times New Roman"/>
          <w:sz w:val="24"/>
        </w:rPr>
        <w:t>питаксия из газовой фазы</w:t>
      </w:r>
    </w:p>
    <w:p w14:paraId="2F0E7AD3" w14:textId="77777777" w:rsidR="00935F01" w:rsidRDefault="00935F01">
      <w:pPr>
        <w:spacing w:after="0" w:line="240" w:lineRule="auto"/>
        <w:rPr>
          <w:rFonts w:ascii="Times New Roman" w:eastAsia="Times New Roman" w:hAnsi="Times New Roman" w:cs="Times New Roman"/>
          <w:sz w:val="24"/>
        </w:rPr>
      </w:pPr>
    </w:p>
    <w:p w14:paraId="598AC10D" w14:textId="77777777" w:rsidR="00935F01" w:rsidRDefault="00AF2FE4">
      <w:pPr>
        <w:spacing w:after="200" w:line="276" w:lineRule="auto"/>
        <w:rPr>
          <w:rFonts w:ascii="Calibri" w:eastAsia="Calibri" w:hAnsi="Calibri" w:cs="Calibri"/>
          <w:b/>
          <w:sz w:val="28"/>
        </w:rPr>
      </w:pPr>
      <w:r>
        <w:rPr>
          <w:rFonts w:ascii="Times New Roman" w:eastAsia="Times New Roman" w:hAnsi="Times New Roman" w:cs="Times New Roman"/>
          <w:sz w:val="24"/>
        </w:rPr>
        <w:t>Реактор нагревают, в газовой фазе идут химические реакции и на поверхности подложки протекает реакция осаждения кремния. Атомы осажденного кремния продолжают атомную структуру подложки, образуя эпитаксиальный слой.</w:t>
      </w:r>
    </w:p>
    <w:p w14:paraId="3B1CE5BE" w14:textId="77777777" w:rsidR="00935F01" w:rsidRDefault="00935F01">
      <w:pPr>
        <w:spacing w:after="0" w:line="240" w:lineRule="auto"/>
        <w:rPr>
          <w:rFonts w:ascii="Times New Roman" w:eastAsia="Times New Roman" w:hAnsi="Times New Roman" w:cs="Times New Roman"/>
          <w:sz w:val="24"/>
        </w:rPr>
      </w:pPr>
    </w:p>
    <w:p w14:paraId="5EA67194" w14:textId="77777777" w:rsidR="00935F01" w:rsidRDefault="00AF2FE4">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 газовой фазе при осаждении кремния протекают следующие реакции:</w:t>
      </w:r>
    </w:p>
    <w:p w14:paraId="32602683" w14:textId="77777777" w:rsidR="00935F01" w:rsidRDefault="00935F01">
      <w:pPr>
        <w:spacing w:after="0" w:line="240" w:lineRule="auto"/>
        <w:rPr>
          <w:rFonts w:ascii="Times New Roman" w:eastAsia="Times New Roman" w:hAnsi="Times New Roman" w:cs="Times New Roman"/>
          <w:sz w:val="24"/>
        </w:rPr>
      </w:pPr>
    </w:p>
    <w:p w14:paraId="2DB25113" w14:textId="77777777" w:rsidR="00935F01" w:rsidRDefault="00AF2FE4">
      <w:pPr>
        <w:spacing w:after="0" w:line="240" w:lineRule="auto"/>
        <w:jc w:val="center"/>
        <w:rPr>
          <w:rFonts w:ascii="Times New Roman" w:eastAsia="Times New Roman" w:hAnsi="Times New Roman" w:cs="Times New Roman"/>
          <w:sz w:val="24"/>
        </w:rPr>
      </w:pPr>
      <w:r>
        <w:object w:dxaOrig="13162" w:dyaOrig="9103" w14:anchorId="05D57D3B">
          <v:rect id="rectole0000000081" o:spid="_x0000_i1106" style="width:655.2pt;height:453.6pt" o:ole="" o:preferrelative="t" stroked="f">
            <v:imagedata r:id="rId185" o:title=""/>
          </v:rect>
          <o:OLEObject Type="Embed" ProgID="StaticMetafile" ShapeID="rectole0000000081" DrawAspect="Content" ObjectID="_1680297489" r:id="rId186"/>
        </w:object>
      </w:r>
    </w:p>
    <w:p w14:paraId="2CDD0571" w14:textId="77777777" w:rsidR="00935F01" w:rsidRDefault="00935F01">
      <w:pPr>
        <w:spacing w:after="0" w:line="240" w:lineRule="auto"/>
        <w:rPr>
          <w:rFonts w:ascii="Times New Roman" w:eastAsia="Times New Roman" w:hAnsi="Times New Roman" w:cs="Times New Roman"/>
          <w:sz w:val="24"/>
        </w:rPr>
      </w:pPr>
    </w:p>
    <w:p w14:paraId="36269B17" w14:textId="77777777" w:rsidR="00935F01" w:rsidRDefault="00AF2FE4">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Для получения легированных эпитаксиальных слоев в газовую смесь вводят следующие добавки:</w:t>
      </w:r>
    </w:p>
    <w:p w14:paraId="02188F6F" w14:textId="77777777" w:rsidR="00935F01" w:rsidRDefault="00935F01">
      <w:pPr>
        <w:spacing w:after="0" w:line="240" w:lineRule="auto"/>
        <w:rPr>
          <w:rFonts w:ascii="Times New Roman" w:eastAsia="Times New Roman" w:hAnsi="Times New Roman" w:cs="Times New Roman"/>
          <w:sz w:val="24"/>
        </w:rPr>
      </w:pPr>
    </w:p>
    <w:p w14:paraId="03435325" w14:textId="77777777" w:rsidR="00935F01" w:rsidRDefault="00AF2FE4">
      <w:pPr>
        <w:spacing w:after="0" w:line="240" w:lineRule="auto"/>
        <w:ind w:left="2832"/>
        <w:rPr>
          <w:rFonts w:ascii="Times New Roman" w:eastAsia="Times New Roman" w:hAnsi="Times New Roman" w:cs="Times New Roman"/>
          <w:sz w:val="24"/>
        </w:rPr>
      </w:pPr>
      <w:r>
        <w:rPr>
          <w:rFonts w:ascii="Times New Roman" w:eastAsia="Times New Roman" w:hAnsi="Times New Roman" w:cs="Times New Roman"/>
          <w:sz w:val="24"/>
        </w:rPr>
        <w:t>2</w:t>
      </w:r>
      <w:r>
        <w:rPr>
          <w:rFonts w:ascii="Times New Roman" w:eastAsia="Times New Roman" w:hAnsi="Times New Roman" w:cs="Times New Roman"/>
          <w:i/>
          <w:sz w:val="24"/>
        </w:rPr>
        <w:t>PCl</w:t>
      </w:r>
      <w:r>
        <w:rPr>
          <w:rFonts w:ascii="Times New Roman" w:eastAsia="Times New Roman" w:hAnsi="Times New Roman" w:cs="Times New Roman"/>
          <w:i/>
          <w:sz w:val="24"/>
          <w:vertAlign w:val="subscript"/>
        </w:rPr>
        <w:t>3</w:t>
      </w:r>
      <w:r>
        <w:rPr>
          <w:rFonts w:ascii="Times New Roman" w:eastAsia="Times New Roman" w:hAnsi="Times New Roman" w:cs="Times New Roman"/>
          <w:i/>
          <w:sz w:val="24"/>
        </w:rPr>
        <w:t xml:space="preserve">+ </w:t>
      </w:r>
      <w:r>
        <w:rPr>
          <w:rFonts w:ascii="Times New Roman" w:eastAsia="Times New Roman" w:hAnsi="Times New Roman" w:cs="Times New Roman"/>
          <w:sz w:val="24"/>
        </w:rPr>
        <w:t>3</w:t>
      </w:r>
      <w:r>
        <w:rPr>
          <w:rFonts w:ascii="Times New Roman" w:eastAsia="Times New Roman" w:hAnsi="Times New Roman" w:cs="Times New Roman"/>
          <w:i/>
          <w:sz w:val="24"/>
        </w:rPr>
        <w:t xml:space="preserve">H </w:t>
      </w:r>
      <w:r>
        <w:rPr>
          <w:rFonts w:ascii="Times New Roman" w:eastAsia="Times New Roman" w:hAnsi="Times New Roman" w:cs="Times New Roman"/>
          <w:sz w:val="24"/>
          <w:vertAlign w:val="subscript"/>
        </w:rPr>
        <w:t xml:space="preserve">2   </w:t>
      </w:r>
      <w:r>
        <w:rPr>
          <w:rFonts w:ascii="Times New Roman" w:eastAsia="Times New Roman" w:hAnsi="Times New Roman" w:cs="Times New Roman"/>
          <w:i/>
          <w:sz w:val="24"/>
        </w:rPr>
        <w:t xml:space="preserve">  2P + </w:t>
      </w:r>
      <w:r>
        <w:rPr>
          <w:rFonts w:ascii="Times New Roman" w:eastAsia="Times New Roman" w:hAnsi="Times New Roman" w:cs="Times New Roman"/>
          <w:sz w:val="24"/>
        </w:rPr>
        <w:t>6</w:t>
      </w:r>
      <w:r>
        <w:rPr>
          <w:rFonts w:ascii="Times New Roman" w:eastAsia="Times New Roman" w:hAnsi="Times New Roman" w:cs="Times New Roman"/>
          <w:i/>
          <w:sz w:val="24"/>
        </w:rPr>
        <w:t xml:space="preserve">HCl      </w:t>
      </w:r>
      <w:r>
        <w:rPr>
          <w:rFonts w:ascii="Times New Roman" w:eastAsia="Times New Roman" w:hAnsi="Times New Roman" w:cs="Times New Roman"/>
          <w:sz w:val="24"/>
        </w:rPr>
        <w:t xml:space="preserve"> </w:t>
      </w:r>
    </w:p>
    <w:p w14:paraId="48D9604D" w14:textId="77777777" w:rsidR="00935F01" w:rsidRDefault="00935F01">
      <w:pPr>
        <w:spacing w:after="0" w:line="240" w:lineRule="auto"/>
        <w:ind w:left="2832"/>
        <w:rPr>
          <w:rFonts w:ascii="Times New Roman" w:eastAsia="Times New Roman" w:hAnsi="Times New Roman" w:cs="Times New Roman"/>
          <w:sz w:val="24"/>
        </w:rPr>
      </w:pPr>
    </w:p>
    <w:p w14:paraId="56503ABD" w14:textId="77777777" w:rsidR="00935F01" w:rsidRDefault="00AF2FE4">
      <w:pPr>
        <w:spacing w:after="0" w:line="240" w:lineRule="auto"/>
        <w:ind w:left="2832"/>
        <w:rPr>
          <w:rFonts w:ascii="Times New Roman" w:eastAsia="Times New Roman" w:hAnsi="Times New Roman" w:cs="Times New Roman"/>
          <w:sz w:val="24"/>
        </w:rPr>
      </w:pPr>
      <w:r>
        <w:rPr>
          <w:rFonts w:ascii="Times New Roman" w:eastAsia="Times New Roman" w:hAnsi="Times New Roman" w:cs="Times New Roman"/>
          <w:sz w:val="24"/>
        </w:rPr>
        <w:t>2</w:t>
      </w:r>
      <w:r>
        <w:rPr>
          <w:rFonts w:ascii="Times New Roman" w:eastAsia="Times New Roman" w:hAnsi="Times New Roman" w:cs="Times New Roman"/>
          <w:i/>
          <w:sz w:val="24"/>
        </w:rPr>
        <w:t>BCl</w:t>
      </w:r>
      <w:r>
        <w:rPr>
          <w:rFonts w:ascii="Times New Roman" w:eastAsia="Times New Roman" w:hAnsi="Times New Roman" w:cs="Times New Roman"/>
          <w:sz w:val="24"/>
          <w:vertAlign w:val="subscript"/>
        </w:rPr>
        <w:t>3</w:t>
      </w:r>
      <w:r>
        <w:rPr>
          <w:rFonts w:ascii="Times New Roman" w:eastAsia="Times New Roman" w:hAnsi="Times New Roman" w:cs="Times New Roman"/>
          <w:sz w:val="24"/>
        </w:rPr>
        <w:t xml:space="preserve"> + </w:t>
      </w:r>
      <w:r>
        <w:rPr>
          <w:rFonts w:ascii="Times New Roman" w:eastAsia="Times New Roman" w:hAnsi="Times New Roman" w:cs="Times New Roman"/>
          <w:i/>
          <w:sz w:val="24"/>
        </w:rPr>
        <w:t xml:space="preserve">H </w:t>
      </w:r>
      <w:r>
        <w:rPr>
          <w:rFonts w:ascii="Times New Roman" w:eastAsia="Times New Roman" w:hAnsi="Times New Roman" w:cs="Times New Roman"/>
          <w:sz w:val="24"/>
          <w:vertAlign w:val="subscript"/>
        </w:rPr>
        <w:t>2</w:t>
      </w:r>
      <w:r>
        <w:rPr>
          <w:rFonts w:ascii="Times New Roman" w:eastAsia="Times New Roman" w:hAnsi="Times New Roman" w:cs="Times New Roman"/>
          <w:sz w:val="24"/>
        </w:rPr>
        <w:t xml:space="preserve">   2</w:t>
      </w:r>
      <w:r>
        <w:rPr>
          <w:rFonts w:ascii="Times New Roman" w:eastAsia="Times New Roman" w:hAnsi="Times New Roman" w:cs="Times New Roman"/>
          <w:i/>
          <w:sz w:val="24"/>
        </w:rPr>
        <w:t xml:space="preserve">B + </w:t>
      </w:r>
      <w:r>
        <w:rPr>
          <w:rFonts w:ascii="Times New Roman" w:eastAsia="Times New Roman" w:hAnsi="Times New Roman" w:cs="Times New Roman"/>
          <w:sz w:val="24"/>
        </w:rPr>
        <w:t>6</w:t>
      </w:r>
      <w:r>
        <w:rPr>
          <w:rFonts w:ascii="Times New Roman" w:eastAsia="Times New Roman" w:hAnsi="Times New Roman" w:cs="Times New Roman"/>
          <w:i/>
          <w:sz w:val="24"/>
        </w:rPr>
        <w:t>HCl</w:t>
      </w:r>
      <w:r>
        <w:rPr>
          <w:rFonts w:ascii="Times New Roman" w:eastAsia="Times New Roman" w:hAnsi="Times New Roman" w:cs="Times New Roman"/>
          <w:sz w:val="24"/>
        </w:rPr>
        <w:t>;</w:t>
      </w:r>
    </w:p>
    <w:p w14:paraId="5EEA55E0" w14:textId="77777777" w:rsidR="00935F01" w:rsidRDefault="00935F01">
      <w:pPr>
        <w:spacing w:after="0" w:line="240" w:lineRule="auto"/>
        <w:rPr>
          <w:rFonts w:ascii="Times New Roman" w:eastAsia="Times New Roman" w:hAnsi="Times New Roman" w:cs="Times New Roman"/>
          <w:sz w:val="24"/>
        </w:rPr>
      </w:pPr>
    </w:p>
    <w:p w14:paraId="5EED5DD2" w14:textId="77777777" w:rsidR="00935F01" w:rsidRDefault="00AF2FE4">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Легирующие примеси могут быть при комнатной температуре жидкими </w:t>
      </w:r>
      <w:r>
        <w:rPr>
          <w:rFonts w:ascii="Times New Roman" w:eastAsia="Times New Roman" w:hAnsi="Times New Roman" w:cs="Times New Roman"/>
          <w:i/>
          <w:sz w:val="24"/>
        </w:rPr>
        <w:t>PCl</w:t>
      </w:r>
      <w:r>
        <w:rPr>
          <w:rFonts w:ascii="Times New Roman" w:eastAsia="Times New Roman" w:hAnsi="Times New Roman" w:cs="Times New Roman"/>
          <w:i/>
          <w:sz w:val="24"/>
          <w:vertAlign w:val="subscript"/>
        </w:rPr>
        <w:t>3</w:t>
      </w:r>
      <w:r>
        <w:rPr>
          <w:rFonts w:ascii="Times New Roman" w:eastAsia="Times New Roman" w:hAnsi="Times New Roman" w:cs="Times New Roman"/>
          <w:i/>
          <w:sz w:val="24"/>
        </w:rPr>
        <w:t xml:space="preserve"> </w:t>
      </w:r>
      <w:r>
        <w:rPr>
          <w:rFonts w:ascii="Times New Roman" w:eastAsia="Times New Roman" w:hAnsi="Times New Roman" w:cs="Times New Roman"/>
          <w:sz w:val="24"/>
        </w:rPr>
        <w:t>,В</w:t>
      </w:r>
      <w:r>
        <w:rPr>
          <w:rFonts w:ascii="Times New Roman" w:eastAsia="Times New Roman" w:hAnsi="Times New Roman" w:cs="Times New Roman"/>
          <w:i/>
          <w:sz w:val="24"/>
        </w:rPr>
        <w:t>Cl</w:t>
      </w:r>
      <w:r>
        <w:rPr>
          <w:rFonts w:ascii="Times New Roman" w:eastAsia="Times New Roman" w:hAnsi="Times New Roman" w:cs="Times New Roman"/>
          <w:i/>
          <w:sz w:val="24"/>
          <w:vertAlign w:val="subscript"/>
        </w:rPr>
        <w:t>3</w:t>
      </w:r>
      <w:r>
        <w:rPr>
          <w:rFonts w:ascii="Times New Roman" w:eastAsia="Times New Roman" w:hAnsi="Times New Roman" w:cs="Times New Roman"/>
          <w:i/>
          <w:sz w:val="24"/>
        </w:rPr>
        <w:t xml:space="preserve"> </w:t>
      </w:r>
      <w:r>
        <w:rPr>
          <w:rFonts w:ascii="Times New Roman" w:eastAsia="Times New Roman" w:hAnsi="Times New Roman" w:cs="Times New Roman"/>
          <w:sz w:val="24"/>
        </w:rPr>
        <w:t>, А</w:t>
      </w:r>
      <w:r>
        <w:rPr>
          <w:rFonts w:ascii="Times New Roman" w:eastAsia="Times New Roman" w:hAnsi="Times New Roman" w:cs="Times New Roman"/>
          <w:i/>
          <w:sz w:val="24"/>
        </w:rPr>
        <w:t>sCl</w:t>
      </w:r>
      <w:r>
        <w:rPr>
          <w:rFonts w:ascii="Times New Roman" w:eastAsia="Times New Roman" w:hAnsi="Times New Roman" w:cs="Times New Roman"/>
          <w:i/>
          <w:sz w:val="24"/>
          <w:vertAlign w:val="subscript"/>
        </w:rPr>
        <w:t>3</w:t>
      </w:r>
      <w:r>
        <w:rPr>
          <w:rFonts w:ascii="Times New Roman" w:eastAsia="Times New Roman" w:hAnsi="Times New Roman" w:cs="Times New Roman"/>
          <w:sz w:val="24"/>
        </w:rPr>
        <w:t xml:space="preserve">, и др. Их смешивают в с  </w:t>
      </w:r>
      <w:proofErr w:type="spellStart"/>
      <w:r>
        <w:rPr>
          <w:rFonts w:ascii="Times New Roman" w:eastAsia="Times New Roman" w:hAnsi="Times New Roman" w:cs="Times New Roman"/>
          <w:i/>
          <w:sz w:val="24"/>
        </w:rPr>
        <w:t>SiCl</w:t>
      </w:r>
      <w:proofErr w:type="spellEnd"/>
      <w:r>
        <w:rPr>
          <w:rFonts w:ascii="Times New Roman" w:eastAsia="Times New Roman" w:hAnsi="Times New Roman" w:cs="Times New Roman"/>
          <w:i/>
          <w:sz w:val="24"/>
        </w:rPr>
        <w:t xml:space="preserve"> </w:t>
      </w:r>
      <w:r>
        <w:rPr>
          <w:rFonts w:ascii="Times New Roman" w:eastAsia="Times New Roman" w:hAnsi="Times New Roman" w:cs="Times New Roman"/>
          <w:sz w:val="24"/>
          <w:vertAlign w:val="subscript"/>
        </w:rPr>
        <w:t>4</w:t>
      </w:r>
      <w:r>
        <w:rPr>
          <w:rFonts w:ascii="Times New Roman" w:eastAsia="Times New Roman" w:hAnsi="Times New Roman" w:cs="Times New Roman"/>
          <w:sz w:val="24"/>
        </w:rPr>
        <w:t xml:space="preserve">  барботере </w:t>
      </w:r>
    </w:p>
    <w:p w14:paraId="53352D43" w14:textId="77777777" w:rsidR="00935F01" w:rsidRDefault="00AF2FE4">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или в трубопроводе </w:t>
      </w:r>
    </w:p>
    <w:p w14:paraId="3A16335D" w14:textId="77777777" w:rsidR="00935F01" w:rsidRDefault="00AF2FE4">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или в реакторе. </w:t>
      </w:r>
    </w:p>
    <w:p w14:paraId="00BD5054" w14:textId="77777777" w:rsidR="00935F01" w:rsidRDefault="00AF2FE4">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Легирующие примеси могут быть и газообразными </w:t>
      </w:r>
      <w:r>
        <w:rPr>
          <w:rFonts w:ascii="Times New Roman" w:eastAsia="Times New Roman" w:hAnsi="Times New Roman" w:cs="Times New Roman"/>
          <w:i/>
          <w:sz w:val="24"/>
        </w:rPr>
        <w:t>PH</w:t>
      </w:r>
      <w:r>
        <w:rPr>
          <w:rFonts w:ascii="Times New Roman" w:eastAsia="Times New Roman" w:hAnsi="Times New Roman" w:cs="Times New Roman"/>
          <w:i/>
          <w:sz w:val="24"/>
          <w:vertAlign w:val="subscript"/>
        </w:rPr>
        <w:t>2</w:t>
      </w:r>
      <w:r>
        <w:rPr>
          <w:rFonts w:ascii="Times New Roman" w:eastAsia="Times New Roman" w:hAnsi="Times New Roman" w:cs="Times New Roman"/>
          <w:i/>
          <w:sz w:val="24"/>
        </w:rPr>
        <w:t xml:space="preserve"> </w:t>
      </w:r>
      <w:r>
        <w:rPr>
          <w:rFonts w:ascii="Times New Roman" w:eastAsia="Times New Roman" w:hAnsi="Times New Roman" w:cs="Times New Roman"/>
          <w:sz w:val="24"/>
        </w:rPr>
        <w:t xml:space="preserve">, </w:t>
      </w:r>
      <w:r>
        <w:rPr>
          <w:rFonts w:ascii="Times New Roman" w:eastAsia="Times New Roman" w:hAnsi="Times New Roman" w:cs="Times New Roman"/>
          <w:i/>
          <w:sz w:val="24"/>
        </w:rPr>
        <w:t>B</w:t>
      </w:r>
      <w:r>
        <w:rPr>
          <w:rFonts w:ascii="Times New Roman" w:eastAsia="Times New Roman" w:hAnsi="Times New Roman" w:cs="Times New Roman"/>
          <w:i/>
          <w:sz w:val="24"/>
          <w:vertAlign w:val="subscript"/>
        </w:rPr>
        <w:t>2</w:t>
      </w:r>
      <w:r>
        <w:rPr>
          <w:rFonts w:ascii="Times New Roman" w:eastAsia="Times New Roman" w:hAnsi="Times New Roman" w:cs="Times New Roman"/>
          <w:i/>
          <w:sz w:val="24"/>
        </w:rPr>
        <w:t xml:space="preserve"> H</w:t>
      </w:r>
      <w:r>
        <w:rPr>
          <w:rFonts w:ascii="Times New Roman" w:eastAsia="Times New Roman" w:hAnsi="Times New Roman" w:cs="Times New Roman"/>
          <w:i/>
          <w:sz w:val="24"/>
          <w:vertAlign w:val="subscript"/>
        </w:rPr>
        <w:t>6</w:t>
      </w:r>
      <w:r>
        <w:rPr>
          <w:rFonts w:ascii="Times New Roman" w:eastAsia="Times New Roman" w:hAnsi="Times New Roman" w:cs="Times New Roman"/>
          <w:i/>
          <w:sz w:val="24"/>
        </w:rPr>
        <w:t xml:space="preserve"> </w:t>
      </w:r>
      <w:r>
        <w:rPr>
          <w:rFonts w:ascii="Times New Roman" w:eastAsia="Times New Roman" w:hAnsi="Times New Roman" w:cs="Times New Roman"/>
          <w:sz w:val="24"/>
        </w:rPr>
        <w:t xml:space="preserve">, </w:t>
      </w:r>
      <w:r>
        <w:rPr>
          <w:rFonts w:ascii="Times New Roman" w:eastAsia="Times New Roman" w:hAnsi="Times New Roman" w:cs="Times New Roman"/>
          <w:i/>
          <w:sz w:val="24"/>
        </w:rPr>
        <w:t>As</w:t>
      </w:r>
      <w:r>
        <w:rPr>
          <w:rFonts w:ascii="Times New Roman" w:eastAsia="Times New Roman" w:hAnsi="Times New Roman" w:cs="Times New Roman"/>
          <w:sz w:val="24"/>
        </w:rPr>
        <w:t>Н</w:t>
      </w:r>
      <w:r>
        <w:rPr>
          <w:rFonts w:ascii="Times New Roman" w:eastAsia="Times New Roman" w:hAnsi="Times New Roman" w:cs="Times New Roman"/>
          <w:sz w:val="24"/>
          <w:vertAlign w:val="subscript"/>
        </w:rPr>
        <w:t>3</w:t>
      </w:r>
      <w:r>
        <w:rPr>
          <w:rFonts w:ascii="Times New Roman" w:eastAsia="Times New Roman" w:hAnsi="Times New Roman" w:cs="Times New Roman"/>
          <w:sz w:val="24"/>
        </w:rPr>
        <w:t xml:space="preserve"> , </w:t>
      </w:r>
      <w:proofErr w:type="spellStart"/>
      <w:r>
        <w:rPr>
          <w:rFonts w:ascii="Times New Roman" w:eastAsia="Times New Roman" w:hAnsi="Times New Roman" w:cs="Times New Roman"/>
          <w:i/>
          <w:sz w:val="24"/>
        </w:rPr>
        <w:t>SbH</w:t>
      </w:r>
      <w:proofErr w:type="spellEnd"/>
      <w:r>
        <w:rPr>
          <w:rFonts w:ascii="Times New Roman" w:eastAsia="Times New Roman" w:hAnsi="Times New Roman" w:cs="Times New Roman"/>
          <w:i/>
          <w:sz w:val="24"/>
        </w:rPr>
        <w:t xml:space="preserve"> </w:t>
      </w:r>
      <w:r>
        <w:rPr>
          <w:rFonts w:ascii="Times New Roman" w:eastAsia="Times New Roman" w:hAnsi="Times New Roman" w:cs="Times New Roman"/>
          <w:sz w:val="24"/>
        </w:rPr>
        <w:t>, которые транспортируются в баллонах (и очень ядовиты).</w:t>
      </w:r>
    </w:p>
    <w:p w14:paraId="79BF5C50" w14:textId="77777777" w:rsidR="00935F01" w:rsidRDefault="00935F01">
      <w:pPr>
        <w:spacing w:after="0" w:line="240" w:lineRule="auto"/>
        <w:rPr>
          <w:rFonts w:ascii="Times New Roman" w:eastAsia="Times New Roman" w:hAnsi="Times New Roman" w:cs="Times New Roman"/>
          <w:i/>
          <w:sz w:val="24"/>
        </w:rPr>
      </w:pPr>
    </w:p>
    <w:p w14:paraId="3D4552F0" w14:textId="77777777" w:rsidR="00935F01" w:rsidRDefault="00935F01">
      <w:pPr>
        <w:spacing w:after="0" w:line="240" w:lineRule="auto"/>
        <w:rPr>
          <w:rFonts w:ascii="Times New Roman" w:eastAsia="Times New Roman" w:hAnsi="Times New Roman" w:cs="Times New Roman"/>
          <w:sz w:val="24"/>
        </w:rPr>
      </w:pPr>
    </w:p>
    <w:p w14:paraId="278B9988" w14:textId="77777777" w:rsidR="00935F01" w:rsidRDefault="00AF2FE4">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Перед процессом эпитаксии производят разогрев реактора с кремниевыми пластинами (положками) до температуры, задаваемой по технологическому маршруту (1000 – 1200 С). </w:t>
      </w:r>
    </w:p>
    <w:p w14:paraId="318DAFCD" w14:textId="77777777" w:rsidR="00935F01" w:rsidRDefault="00AF2FE4">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На поверхности кремния при обычных температурах всегда присутствует тонкий окисленный слой примерно 1 </w:t>
      </w:r>
      <w:proofErr w:type="spellStart"/>
      <w:r>
        <w:rPr>
          <w:rFonts w:ascii="Times New Roman" w:eastAsia="Times New Roman" w:hAnsi="Times New Roman" w:cs="Times New Roman"/>
          <w:sz w:val="24"/>
        </w:rPr>
        <w:t>нм</w:t>
      </w:r>
      <w:proofErr w:type="spellEnd"/>
      <w:r>
        <w:rPr>
          <w:rFonts w:ascii="Times New Roman" w:eastAsia="Times New Roman" w:hAnsi="Times New Roman" w:cs="Times New Roman"/>
          <w:sz w:val="24"/>
        </w:rPr>
        <w:t>. Температура испарения SiO</w:t>
      </w:r>
      <w:r>
        <w:rPr>
          <w:rFonts w:ascii="Times New Roman" w:eastAsia="Times New Roman" w:hAnsi="Times New Roman" w:cs="Times New Roman"/>
          <w:sz w:val="24"/>
          <w:vertAlign w:val="subscript"/>
        </w:rPr>
        <w:t>2</w:t>
      </w:r>
      <w:r>
        <w:rPr>
          <w:rFonts w:ascii="Times New Roman" w:eastAsia="Times New Roman" w:hAnsi="Times New Roman" w:cs="Times New Roman"/>
          <w:sz w:val="24"/>
        </w:rPr>
        <w:t xml:space="preserve"> больше 1500С.  Он препятствует эпитаксиальному росту. Но при температуре более 900С начинается реакция: </w:t>
      </w:r>
    </w:p>
    <w:p w14:paraId="239E2A8F" w14:textId="77777777" w:rsidR="00935F01" w:rsidRDefault="00AF2FE4">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SiO</w:t>
      </w:r>
      <w:r>
        <w:rPr>
          <w:rFonts w:ascii="Times New Roman" w:eastAsia="Times New Roman" w:hAnsi="Times New Roman" w:cs="Times New Roman"/>
          <w:sz w:val="24"/>
          <w:vertAlign w:val="subscript"/>
        </w:rPr>
        <w:t>2</w:t>
      </w:r>
      <w:r>
        <w:rPr>
          <w:rFonts w:ascii="Times New Roman" w:eastAsia="Times New Roman" w:hAnsi="Times New Roman" w:cs="Times New Roman"/>
          <w:sz w:val="24"/>
        </w:rPr>
        <w:t xml:space="preserve"> + </w:t>
      </w:r>
      <w:proofErr w:type="spellStart"/>
      <w:r>
        <w:rPr>
          <w:rFonts w:ascii="Times New Roman" w:eastAsia="Times New Roman" w:hAnsi="Times New Roman" w:cs="Times New Roman"/>
          <w:sz w:val="24"/>
        </w:rPr>
        <w:t>Si</w:t>
      </w:r>
      <w:proofErr w:type="spellEnd"/>
      <w:r>
        <w:rPr>
          <w:rFonts w:ascii="Times New Roman" w:eastAsia="Times New Roman" w:hAnsi="Times New Roman" w:cs="Times New Roman"/>
          <w:sz w:val="24"/>
        </w:rPr>
        <w:t xml:space="preserve">  =   2 </w:t>
      </w:r>
      <w:proofErr w:type="spellStart"/>
      <w:r>
        <w:rPr>
          <w:rFonts w:ascii="Times New Roman" w:eastAsia="Times New Roman" w:hAnsi="Times New Roman" w:cs="Times New Roman"/>
          <w:sz w:val="24"/>
        </w:rPr>
        <w:t>SiO</w:t>
      </w:r>
      <w:proofErr w:type="spellEnd"/>
    </w:p>
    <w:p w14:paraId="05D376AF" w14:textId="77777777" w:rsidR="00935F01" w:rsidRDefault="00935F01">
      <w:pPr>
        <w:spacing w:after="0" w:line="240" w:lineRule="auto"/>
        <w:jc w:val="center"/>
        <w:rPr>
          <w:rFonts w:ascii="Times New Roman" w:eastAsia="Times New Roman" w:hAnsi="Times New Roman" w:cs="Times New Roman"/>
          <w:sz w:val="24"/>
        </w:rPr>
      </w:pPr>
    </w:p>
    <w:p w14:paraId="1C7CDD09" w14:textId="77777777" w:rsidR="00935F01" w:rsidRDefault="00AF2FE4">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Температура испарения </w:t>
      </w:r>
      <w:proofErr w:type="spellStart"/>
      <w:r>
        <w:rPr>
          <w:rFonts w:ascii="Times New Roman" w:eastAsia="Times New Roman" w:hAnsi="Times New Roman" w:cs="Times New Roman"/>
          <w:sz w:val="24"/>
        </w:rPr>
        <w:t>SiO</w:t>
      </w:r>
      <w:proofErr w:type="spellEnd"/>
      <w:r>
        <w:rPr>
          <w:rFonts w:ascii="Times New Roman" w:eastAsia="Times New Roman" w:hAnsi="Times New Roman" w:cs="Times New Roman"/>
          <w:sz w:val="24"/>
        </w:rPr>
        <w:t xml:space="preserve"> 800C. И при температуре 1000С и выше вся поверхность кремния самоочищается от окисла. Создаются условия для эпитаксиального роста пленок кремния на кремнии.  </w:t>
      </w:r>
    </w:p>
    <w:p w14:paraId="7D38645A" w14:textId="77777777" w:rsidR="00935F01" w:rsidRDefault="00935F01">
      <w:pPr>
        <w:spacing w:after="0" w:line="240" w:lineRule="auto"/>
        <w:rPr>
          <w:rFonts w:ascii="Times New Roman" w:eastAsia="Times New Roman" w:hAnsi="Times New Roman" w:cs="Times New Roman"/>
          <w:i/>
          <w:sz w:val="24"/>
        </w:rPr>
      </w:pPr>
    </w:p>
    <w:p w14:paraId="776ED8D6" w14:textId="77777777" w:rsidR="00935F01" w:rsidRDefault="00AF2FE4">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Последовательность проведения процесса </w:t>
      </w:r>
      <w:proofErr w:type="spellStart"/>
      <w:r>
        <w:rPr>
          <w:rFonts w:ascii="Times New Roman" w:eastAsia="Times New Roman" w:hAnsi="Times New Roman" w:cs="Times New Roman"/>
          <w:sz w:val="24"/>
        </w:rPr>
        <w:t>газофазной</w:t>
      </w:r>
      <w:proofErr w:type="spellEnd"/>
      <w:r>
        <w:rPr>
          <w:rFonts w:ascii="Times New Roman" w:eastAsia="Times New Roman" w:hAnsi="Times New Roman" w:cs="Times New Roman"/>
          <w:sz w:val="24"/>
        </w:rPr>
        <w:t xml:space="preserve"> эпитаксии.</w:t>
      </w:r>
    </w:p>
    <w:p w14:paraId="72818B97" w14:textId="77777777" w:rsidR="00935F01" w:rsidRDefault="00935F01">
      <w:pPr>
        <w:spacing w:after="0" w:line="240" w:lineRule="auto"/>
        <w:rPr>
          <w:rFonts w:ascii="Times New Roman" w:eastAsia="Times New Roman" w:hAnsi="Times New Roman" w:cs="Times New Roman"/>
          <w:sz w:val="24"/>
        </w:rPr>
      </w:pPr>
    </w:p>
    <w:p w14:paraId="6ED517D0" w14:textId="77777777" w:rsidR="00935F01" w:rsidRDefault="00AF2FE4">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насыщение газа-носителя (</w:t>
      </w:r>
      <w:r>
        <w:rPr>
          <w:rFonts w:ascii="Times New Roman" w:eastAsia="Times New Roman" w:hAnsi="Times New Roman" w:cs="Times New Roman"/>
          <w:i/>
          <w:sz w:val="24"/>
        </w:rPr>
        <w:t>H</w:t>
      </w:r>
      <w:r>
        <w:rPr>
          <w:rFonts w:ascii="Times New Roman" w:eastAsia="Times New Roman" w:hAnsi="Times New Roman" w:cs="Times New Roman"/>
          <w:i/>
          <w:sz w:val="24"/>
          <w:vertAlign w:val="subscript"/>
        </w:rPr>
        <w:t>2</w:t>
      </w:r>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Ar</w:t>
      </w:r>
      <w:proofErr w:type="spellEnd"/>
      <w:r>
        <w:rPr>
          <w:rFonts w:ascii="Times New Roman" w:eastAsia="Times New Roman" w:hAnsi="Times New Roman" w:cs="Times New Roman"/>
          <w:i/>
          <w:sz w:val="24"/>
        </w:rPr>
        <w:t xml:space="preserve"> или </w:t>
      </w:r>
      <w:proofErr w:type="spellStart"/>
      <w:r>
        <w:rPr>
          <w:rFonts w:ascii="Times New Roman" w:eastAsia="Times New Roman" w:hAnsi="Times New Roman" w:cs="Times New Roman"/>
          <w:i/>
          <w:sz w:val="24"/>
        </w:rPr>
        <w:t>Ar</w:t>
      </w:r>
      <w:proofErr w:type="spellEnd"/>
      <w:r>
        <w:rPr>
          <w:rFonts w:ascii="Times New Roman" w:eastAsia="Times New Roman" w:hAnsi="Times New Roman" w:cs="Times New Roman"/>
          <w:i/>
          <w:sz w:val="24"/>
        </w:rPr>
        <w:t xml:space="preserve"> </w:t>
      </w:r>
      <w:r>
        <w:rPr>
          <w:rFonts w:ascii="Times New Roman" w:eastAsia="Times New Roman" w:hAnsi="Times New Roman" w:cs="Times New Roman"/>
          <w:sz w:val="24"/>
        </w:rPr>
        <w:t>) реагирующими компонентами (О</w:t>
      </w:r>
      <w:r>
        <w:rPr>
          <w:rFonts w:ascii="Times New Roman" w:eastAsia="Times New Roman" w:hAnsi="Times New Roman" w:cs="Times New Roman"/>
          <w:sz w:val="24"/>
          <w:vertAlign w:val="subscript"/>
        </w:rPr>
        <w:t>2</w:t>
      </w:r>
      <w:r>
        <w:rPr>
          <w:rFonts w:ascii="Times New Roman" w:eastAsia="Times New Roman" w:hAnsi="Times New Roman" w:cs="Times New Roman"/>
          <w:sz w:val="24"/>
        </w:rPr>
        <w:t>, SiCl</w:t>
      </w:r>
      <w:r>
        <w:rPr>
          <w:rFonts w:ascii="Times New Roman" w:eastAsia="Times New Roman" w:hAnsi="Times New Roman" w:cs="Times New Roman"/>
          <w:sz w:val="24"/>
          <w:vertAlign w:val="subscript"/>
        </w:rPr>
        <w:t>4</w:t>
      </w:r>
      <w:r>
        <w:rPr>
          <w:rFonts w:ascii="Times New Roman" w:eastAsia="Times New Roman" w:hAnsi="Times New Roman" w:cs="Times New Roman"/>
          <w:sz w:val="24"/>
        </w:rPr>
        <w:t xml:space="preserve"> , SiHCl</w:t>
      </w:r>
      <w:r>
        <w:rPr>
          <w:rFonts w:ascii="Times New Roman" w:eastAsia="Times New Roman" w:hAnsi="Times New Roman" w:cs="Times New Roman"/>
          <w:sz w:val="24"/>
          <w:vertAlign w:val="subscript"/>
        </w:rPr>
        <w:t>3</w:t>
      </w:r>
      <w:r>
        <w:rPr>
          <w:rFonts w:ascii="Times New Roman" w:eastAsia="Times New Roman" w:hAnsi="Times New Roman" w:cs="Times New Roman"/>
          <w:sz w:val="24"/>
        </w:rPr>
        <w:t>, АlCl</w:t>
      </w:r>
      <w:r>
        <w:rPr>
          <w:rFonts w:ascii="Times New Roman" w:eastAsia="Times New Roman" w:hAnsi="Times New Roman" w:cs="Times New Roman"/>
          <w:sz w:val="24"/>
          <w:vertAlign w:val="subscript"/>
        </w:rPr>
        <w:t>3</w:t>
      </w:r>
      <w:r>
        <w:rPr>
          <w:rFonts w:ascii="Times New Roman" w:eastAsia="Times New Roman" w:hAnsi="Times New Roman" w:cs="Times New Roman"/>
          <w:sz w:val="24"/>
        </w:rPr>
        <w:t xml:space="preserve"> и др.) и легирующими добавками (</w:t>
      </w:r>
      <w:r>
        <w:rPr>
          <w:rFonts w:ascii="Times New Roman" w:eastAsia="Times New Roman" w:hAnsi="Times New Roman" w:cs="Times New Roman"/>
          <w:i/>
          <w:sz w:val="24"/>
        </w:rPr>
        <w:t>PCl</w:t>
      </w:r>
      <w:r>
        <w:rPr>
          <w:rFonts w:ascii="Times New Roman" w:eastAsia="Times New Roman" w:hAnsi="Times New Roman" w:cs="Times New Roman"/>
          <w:i/>
          <w:sz w:val="24"/>
          <w:vertAlign w:val="subscript"/>
        </w:rPr>
        <w:t>3</w:t>
      </w:r>
      <w:r>
        <w:rPr>
          <w:rFonts w:ascii="Times New Roman" w:eastAsia="Times New Roman" w:hAnsi="Times New Roman" w:cs="Times New Roman"/>
          <w:i/>
          <w:sz w:val="24"/>
        </w:rPr>
        <w:t xml:space="preserve"> </w:t>
      </w:r>
      <w:r>
        <w:rPr>
          <w:rFonts w:ascii="Times New Roman" w:eastAsia="Times New Roman" w:hAnsi="Times New Roman" w:cs="Times New Roman"/>
          <w:sz w:val="24"/>
        </w:rPr>
        <w:t>, В</w:t>
      </w:r>
      <w:r>
        <w:rPr>
          <w:rFonts w:ascii="Times New Roman" w:eastAsia="Times New Roman" w:hAnsi="Times New Roman" w:cs="Times New Roman"/>
          <w:i/>
          <w:sz w:val="24"/>
        </w:rPr>
        <w:t>Cl</w:t>
      </w:r>
      <w:r>
        <w:rPr>
          <w:rFonts w:ascii="Times New Roman" w:eastAsia="Times New Roman" w:hAnsi="Times New Roman" w:cs="Times New Roman"/>
          <w:i/>
          <w:sz w:val="24"/>
          <w:vertAlign w:val="subscript"/>
        </w:rPr>
        <w:t xml:space="preserve">3 </w:t>
      </w:r>
      <w:r>
        <w:rPr>
          <w:rFonts w:ascii="Times New Roman" w:eastAsia="Times New Roman" w:hAnsi="Times New Roman" w:cs="Times New Roman"/>
          <w:sz w:val="24"/>
        </w:rPr>
        <w:t>) ;</w:t>
      </w:r>
    </w:p>
    <w:p w14:paraId="7FFF7F6B" w14:textId="77777777" w:rsidR="00935F01" w:rsidRDefault="00AF2FE4">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Доставка в зону реакции</w:t>
      </w:r>
    </w:p>
    <w:p w14:paraId="07C82BA1" w14:textId="77777777" w:rsidR="00935F01" w:rsidRDefault="00AF2FE4">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адсорбция реагентов на подложку;</w:t>
      </w:r>
    </w:p>
    <w:p w14:paraId="253E676D" w14:textId="77777777" w:rsidR="00935F01" w:rsidRDefault="00AF2FE4">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химическая реакция на поверхности подложки;</w:t>
      </w:r>
    </w:p>
    <w:p w14:paraId="66129351" w14:textId="77777777" w:rsidR="00935F01" w:rsidRDefault="00AF2FE4">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5) десорбция продуктов реакции и их удаление с потоком газа-носителя.  </w:t>
      </w:r>
    </w:p>
    <w:p w14:paraId="71AA78A5" w14:textId="77777777" w:rsidR="00935F01" w:rsidRDefault="00935F01">
      <w:pPr>
        <w:spacing w:after="0" w:line="240" w:lineRule="auto"/>
        <w:rPr>
          <w:rFonts w:ascii="Times New Roman" w:eastAsia="Times New Roman" w:hAnsi="Times New Roman" w:cs="Times New Roman"/>
          <w:sz w:val="24"/>
        </w:rPr>
      </w:pPr>
    </w:p>
    <w:p w14:paraId="33E33333" w14:textId="77777777" w:rsidR="00935F01" w:rsidRDefault="00AF2FE4">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Атомы кристаллизующегося вещества диффундируют по поверхности подложки до тех пор, пока не встретят на ней благоприятный для роста участок. Участок обладающий минимальной свободной энергией Гиббса (ступенька, излом), где происходит встраивание частиц в решетку.</w:t>
      </w:r>
    </w:p>
    <w:p w14:paraId="2E2FFCAD" w14:textId="77777777" w:rsidR="00935F01" w:rsidRDefault="00935F01">
      <w:pPr>
        <w:spacing w:after="0" w:line="240" w:lineRule="auto"/>
        <w:rPr>
          <w:rFonts w:ascii="Times New Roman" w:eastAsia="Times New Roman" w:hAnsi="Times New Roman" w:cs="Times New Roman"/>
          <w:sz w:val="24"/>
        </w:rPr>
      </w:pPr>
    </w:p>
    <w:p w14:paraId="01FD47D4" w14:textId="77777777" w:rsidR="00935F01" w:rsidRDefault="00935F01">
      <w:pPr>
        <w:spacing w:after="0" w:line="240" w:lineRule="auto"/>
        <w:rPr>
          <w:rFonts w:ascii="Times New Roman" w:eastAsia="Times New Roman" w:hAnsi="Times New Roman" w:cs="Times New Roman"/>
          <w:sz w:val="24"/>
        </w:rPr>
      </w:pPr>
    </w:p>
    <w:p w14:paraId="6CB92E5C" w14:textId="77777777" w:rsidR="00935F01" w:rsidRDefault="00935F01">
      <w:pPr>
        <w:spacing w:after="0" w:line="240" w:lineRule="auto"/>
        <w:rPr>
          <w:rFonts w:ascii="Times New Roman" w:eastAsia="Times New Roman" w:hAnsi="Times New Roman" w:cs="Times New Roman"/>
          <w:sz w:val="24"/>
        </w:rPr>
      </w:pPr>
    </w:p>
    <w:p w14:paraId="17346EEC" w14:textId="77777777" w:rsidR="00935F01" w:rsidRDefault="00AF2FE4">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При наличии </w:t>
      </w:r>
      <w:proofErr w:type="spellStart"/>
      <w:r>
        <w:rPr>
          <w:rFonts w:ascii="Times New Roman" w:eastAsia="Times New Roman" w:hAnsi="Times New Roman" w:cs="Times New Roman"/>
          <w:i/>
          <w:sz w:val="24"/>
        </w:rPr>
        <w:t>HCl</w:t>
      </w:r>
      <w:proofErr w:type="spellEnd"/>
      <w:r>
        <w:rPr>
          <w:rFonts w:ascii="Times New Roman" w:eastAsia="Times New Roman" w:hAnsi="Times New Roman" w:cs="Times New Roman"/>
          <w:i/>
          <w:sz w:val="24"/>
        </w:rPr>
        <w:t xml:space="preserve"> </w:t>
      </w:r>
      <w:r>
        <w:rPr>
          <w:rFonts w:ascii="Times New Roman" w:eastAsia="Times New Roman" w:hAnsi="Times New Roman" w:cs="Times New Roman"/>
          <w:sz w:val="24"/>
        </w:rPr>
        <w:t xml:space="preserve">происходит газовое травление. Если нет водорода, то при избытке 4 </w:t>
      </w:r>
      <w:proofErr w:type="spellStart"/>
      <w:r>
        <w:rPr>
          <w:rFonts w:ascii="Times New Roman" w:eastAsia="Times New Roman" w:hAnsi="Times New Roman" w:cs="Times New Roman"/>
          <w:i/>
          <w:sz w:val="24"/>
        </w:rPr>
        <w:t>SiCl</w:t>
      </w:r>
      <w:proofErr w:type="spellEnd"/>
      <w:r>
        <w:rPr>
          <w:rFonts w:ascii="Times New Roman" w:eastAsia="Times New Roman" w:hAnsi="Times New Roman" w:cs="Times New Roman"/>
          <w:i/>
          <w:sz w:val="24"/>
        </w:rPr>
        <w:t xml:space="preserve"> </w:t>
      </w:r>
      <w:r>
        <w:rPr>
          <w:rFonts w:ascii="Times New Roman" w:eastAsia="Times New Roman" w:hAnsi="Times New Roman" w:cs="Times New Roman"/>
          <w:sz w:val="24"/>
        </w:rPr>
        <w:t>также происходит травление. Поэтому с увеличением концентрации хлор-содержащих реагентов вначале происходит увеличение скорости роста эпитаксиальной пленки, а потом снижение из-за травления и даже отрицательный рост (</w:t>
      </w:r>
      <w:proofErr w:type="spellStart"/>
      <w:r>
        <w:rPr>
          <w:rFonts w:ascii="Times New Roman" w:eastAsia="Times New Roman" w:hAnsi="Times New Roman" w:cs="Times New Roman"/>
          <w:sz w:val="24"/>
        </w:rPr>
        <w:t>растравливание</w:t>
      </w:r>
      <w:proofErr w:type="spellEnd"/>
      <w:r>
        <w:rPr>
          <w:rFonts w:ascii="Times New Roman" w:eastAsia="Times New Roman" w:hAnsi="Times New Roman" w:cs="Times New Roman"/>
          <w:sz w:val="24"/>
        </w:rPr>
        <w:t xml:space="preserve"> кремниевой подложки).</w:t>
      </w:r>
    </w:p>
    <w:p w14:paraId="519002B7" w14:textId="77777777" w:rsidR="00935F01" w:rsidRDefault="00935F01">
      <w:pPr>
        <w:spacing w:after="0" w:line="240" w:lineRule="auto"/>
        <w:rPr>
          <w:rFonts w:ascii="Times New Roman" w:eastAsia="Times New Roman" w:hAnsi="Times New Roman" w:cs="Times New Roman"/>
          <w:sz w:val="24"/>
        </w:rPr>
      </w:pPr>
    </w:p>
    <w:p w14:paraId="1CC4FC0D" w14:textId="77777777" w:rsidR="00935F01" w:rsidRDefault="00AF2FE4">
      <w:pPr>
        <w:spacing w:after="0" w:line="240" w:lineRule="auto"/>
        <w:rPr>
          <w:rFonts w:ascii="Times New Roman" w:eastAsia="Times New Roman" w:hAnsi="Times New Roman" w:cs="Times New Roman"/>
          <w:i/>
          <w:sz w:val="24"/>
        </w:rPr>
      </w:pPr>
      <w:r>
        <w:rPr>
          <w:rFonts w:ascii="Times New Roman" w:eastAsia="Times New Roman" w:hAnsi="Times New Roman" w:cs="Times New Roman"/>
          <w:sz w:val="24"/>
        </w:rPr>
        <w:t xml:space="preserve">Влияние технологических факторов на процесс получения эпитаксиальных слоев </w:t>
      </w:r>
      <w:proofErr w:type="spellStart"/>
      <w:r>
        <w:rPr>
          <w:rFonts w:ascii="Times New Roman" w:eastAsia="Times New Roman" w:hAnsi="Times New Roman" w:cs="Times New Roman"/>
          <w:i/>
          <w:sz w:val="24"/>
        </w:rPr>
        <w:t>Si</w:t>
      </w:r>
      <w:proofErr w:type="spellEnd"/>
    </w:p>
    <w:p w14:paraId="4C0642D5" w14:textId="77777777" w:rsidR="00935F01" w:rsidRDefault="00935F01">
      <w:pPr>
        <w:spacing w:after="0" w:line="240" w:lineRule="auto"/>
        <w:rPr>
          <w:rFonts w:ascii="Times New Roman" w:eastAsia="Times New Roman" w:hAnsi="Times New Roman" w:cs="Times New Roman"/>
          <w:sz w:val="24"/>
        </w:rPr>
      </w:pPr>
    </w:p>
    <w:p w14:paraId="273EC37E" w14:textId="77777777" w:rsidR="00935F01" w:rsidRDefault="00AF2FE4">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Состав ПГС</w:t>
      </w:r>
      <w:r>
        <w:rPr>
          <w:rFonts w:ascii="Times New Roman" w:eastAsia="Times New Roman" w:hAnsi="Times New Roman" w:cs="Times New Roman"/>
          <w:i/>
          <w:sz w:val="24"/>
        </w:rPr>
        <w:t>. Р</w:t>
      </w:r>
      <w:r>
        <w:rPr>
          <w:rFonts w:ascii="Times New Roman" w:eastAsia="Times New Roman" w:hAnsi="Times New Roman" w:cs="Times New Roman"/>
          <w:sz w:val="24"/>
        </w:rPr>
        <w:t xml:space="preserve">еакции должны протекать без паров влаги и кислорода. Точка росы мнее -50 С. </w:t>
      </w:r>
    </w:p>
    <w:p w14:paraId="2DDE71A5" w14:textId="77777777" w:rsidR="00935F01" w:rsidRDefault="00AF2FE4">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Температура и точность ее поддержания. надо, чтобы осаждаемые пленки росли достаточно быстро, но при этом были монокристаллическими, не содержащими структурных дефектов.</w:t>
      </w:r>
    </w:p>
    <w:p w14:paraId="49BA9B9C" w14:textId="77777777" w:rsidR="00935F01" w:rsidRDefault="00AF2FE4">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Потоки ПГС должны обдувать подложку постоянно, принося порции реагента и отводя продукты реакции.</w:t>
      </w:r>
    </w:p>
    <w:p w14:paraId="16F09341" w14:textId="77777777" w:rsidR="00935F01" w:rsidRDefault="00AF2FE4">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Чистота и совершенство поверхности подложек</w:t>
      </w:r>
      <w:r>
        <w:rPr>
          <w:rFonts w:ascii="Times New Roman" w:eastAsia="Times New Roman" w:hAnsi="Times New Roman" w:cs="Times New Roman"/>
          <w:i/>
          <w:sz w:val="24"/>
        </w:rPr>
        <w:t xml:space="preserve">. </w:t>
      </w:r>
      <w:r>
        <w:rPr>
          <w:rFonts w:ascii="Times New Roman" w:eastAsia="Times New Roman" w:hAnsi="Times New Roman" w:cs="Times New Roman"/>
          <w:sz w:val="24"/>
        </w:rPr>
        <w:t>В любом случае сначала производят газовое травление подложек (в этом же реакторе) для получения чистой поверхности.</w:t>
      </w:r>
    </w:p>
    <w:p w14:paraId="264DE774" w14:textId="77777777" w:rsidR="00935F01" w:rsidRDefault="00AF2FE4">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 Материал подложек .</w:t>
      </w:r>
    </w:p>
    <w:p w14:paraId="15B50185" w14:textId="77777777" w:rsidR="00935F01" w:rsidRDefault="00AF2FE4">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Кроме того, в эпитаксиальный слой могут попадать неконтролируемые</w:t>
      </w:r>
    </w:p>
    <w:p w14:paraId="5C07FD84" w14:textId="77777777" w:rsidR="00935F01" w:rsidRDefault="00AF2FE4">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примеси из частей оборудования и из подложек (авто легирование).</w:t>
      </w:r>
    </w:p>
    <w:p w14:paraId="3995A59E" w14:textId="77777777" w:rsidR="00935F01" w:rsidRDefault="00AF2FE4">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Важно применять такие процессы, которые позволяют понизить температуру эпитаксии, чтобы исключить авто-легирование. Один из методов использование  </w:t>
      </w:r>
      <w:proofErr w:type="spellStart"/>
      <w:r>
        <w:rPr>
          <w:rFonts w:ascii="Times New Roman" w:eastAsia="Times New Roman" w:hAnsi="Times New Roman" w:cs="Times New Roman"/>
          <w:i/>
          <w:sz w:val="24"/>
        </w:rPr>
        <w:t>SiH</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Cl</w:t>
      </w:r>
      <w:proofErr w:type="spellEnd"/>
      <w:r>
        <w:rPr>
          <w:rFonts w:ascii="Times New Roman" w:eastAsia="Times New Roman" w:hAnsi="Times New Roman" w:cs="Times New Roman"/>
          <w:i/>
          <w:sz w:val="24"/>
        </w:rPr>
        <w:t xml:space="preserve"> </w:t>
      </w:r>
      <w:r>
        <w:rPr>
          <w:rFonts w:ascii="Times New Roman" w:eastAsia="Times New Roman" w:hAnsi="Times New Roman" w:cs="Times New Roman"/>
          <w:sz w:val="24"/>
        </w:rPr>
        <w:t xml:space="preserve">(высокая скорость роста при низкой концентрации реагента). Использование  </w:t>
      </w:r>
      <w:proofErr w:type="spellStart"/>
      <w:r>
        <w:rPr>
          <w:rFonts w:ascii="Times New Roman" w:eastAsia="Times New Roman" w:hAnsi="Times New Roman" w:cs="Times New Roman"/>
          <w:i/>
          <w:sz w:val="24"/>
        </w:rPr>
        <w:t>SiH</w:t>
      </w:r>
      <w:proofErr w:type="spellEnd"/>
      <w:r>
        <w:rPr>
          <w:rFonts w:ascii="Times New Roman" w:eastAsia="Times New Roman" w:hAnsi="Times New Roman" w:cs="Times New Roman"/>
          <w:i/>
          <w:sz w:val="24"/>
        </w:rPr>
        <w:t xml:space="preserve"> </w:t>
      </w:r>
      <w:r>
        <w:rPr>
          <w:rFonts w:ascii="Times New Roman" w:eastAsia="Times New Roman" w:hAnsi="Times New Roman" w:cs="Times New Roman"/>
          <w:sz w:val="24"/>
        </w:rPr>
        <w:t>– метод очень чувствительный к окислителям.</w:t>
      </w:r>
    </w:p>
    <w:p w14:paraId="3CFF711F" w14:textId="77777777" w:rsidR="00935F01" w:rsidRDefault="00935F01">
      <w:pPr>
        <w:spacing w:after="200" w:line="276" w:lineRule="auto"/>
        <w:rPr>
          <w:rFonts w:ascii="Calibri" w:eastAsia="Calibri" w:hAnsi="Calibri" w:cs="Calibri"/>
          <w:b/>
          <w:color w:val="000000"/>
        </w:rPr>
      </w:pPr>
    </w:p>
    <w:p w14:paraId="2EA37A1F" w14:textId="77777777" w:rsidR="00935F01" w:rsidRDefault="00AF2FE4">
      <w:pPr>
        <w:spacing w:after="200" w:line="276" w:lineRule="auto"/>
        <w:rPr>
          <w:rFonts w:ascii="Calibri" w:eastAsia="Calibri" w:hAnsi="Calibri" w:cs="Calibri"/>
          <w:b/>
          <w:color w:val="000000"/>
        </w:rPr>
      </w:pPr>
      <w:r>
        <w:rPr>
          <w:rFonts w:ascii="Calibri" w:eastAsia="Calibri" w:hAnsi="Calibri" w:cs="Calibri"/>
          <w:b/>
          <w:sz w:val="28"/>
        </w:rPr>
        <w:lastRenderedPageBreak/>
        <w:t>Рост пленок по механизму пар- кристалл и пар-жидкость-кристалл.</w:t>
      </w:r>
    </w:p>
    <w:p w14:paraId="5090B228" w14:textId="77777777" w:rsidR="00935F01" w:rsidRDefault="00AF2FE4">
      <w:pPr>
        <w:spacing w:after="200" w:line="276" w:lineRule="auto"/>
        <w:rPr>
          <w:rFonts w:ascii="Calibri" w:eastAsia="Calibri" w:hAnsi="Calibri" w:cs="Calibri"/>
          <w:color w:val="000000"/>
          <w:sz w:val="24"/>
        </w:rPr>
      </w:pPr>
      <w:r>
        <w:rPr>
          <w:rFonts w:ascii="Calibri" w:eastAsia="Calibri" w:hAnsi="Calibri" w:cs="Calibri"/>
          <w:color w:val="000000"/>
          <w:sz w:val="24"/>
        </w:rPr>
        <w:t>При эпитаксии возможны два механизма роста</w:t>
      </w:r>
    </w:p>
    <w:p w14:paraId="5A0F7987" w14:textId="77777777" w:rsidR="00935F01" w:rsidRDefault="00AF2FE4">
      <w:pPr>
        <w:spacing w:after="200" w:line="276" w:lineRule="auto"/>
        <w:rPr>
          <w:rFonts w:ascii="Calibri" w:eastAsia="Calibri" w:hAnsi="Calibri" w:cs="Calibri"/>
          <w:sz w:val="24"/>
        </w:rPr>
      </w:pPr>
      <w:r>
        <w:rPr>
          <w:rFonts w:ascii="Calibri" w:eastAsia="Calibri" w:hAnsi="Calibri" w:cs="Calibri"/>
          <w:color w:val="000000"/>
          <w:sz w:val="24"/>
        </w:rPr>
        <w:t xml:space="preserve"> </w:t>
      </w:r>
      <w:r>
        <w:rPr>
          <w:rFonts w:ascii="Calibri" w:eastAsia="Calibri" w:hAnsi="Calibri" w:cs="Calibri"/>
          <w:sz w:val="24"/>
        </w:rPr>
        <w:t>пар- кристалл и пар-жидкость-кристалл.</w:t>
      </w:r>
    </w:p>
    <w:p w14:paraId="1EB61772" w14:textId="77777777" w:rsidR="00935F01" w:rsidRDefault="00AF2FE4">
      <w:pPr>
        <w:spacing w:after="200" w:line="276" w:lineRule="auto"/>
        <w:rPr>
          <w:rFonts w:ascii="Calibri" w:eastAsia="Calibri" w:hAnsi="Calibri" w:cs="Calibri"/>
          <w:sz w:val="24"/>
        </w:rPr>
      </w:pPr>
      <w:r>
        <w:rPr>
          <w:rFonts w:ascii="Calibri" w:eastAsia="Calibri" w:hAnsi="Calibri" w:cs="Calibri"/>
          <w:sz w:val="24"/>
        </w:rPr>
        <w:t>При механизме роста пар- кристалл (П-К) атомы встраиваются на чистую поверхность кремния</w:t>
      </w:r>
    </w:p>
    <w:p w14:paraId="4AAE3D5D" w14:textId="77777777" w:rsidR="00935F01" w:rsidRDefault="00935F01">
      <w:pPr>
        <w:spacing w:after="200" w:line="276" w:lineRule="auto"/>
        <w:rPr>
          <w:rFonts w:ascii="Calibri" w:eastAsia="Calibri" w:hAnsi="Calibri" w:cs="Calibri"/>
          <w:sz w:val="24"/>
        </w:rPr>
      </w:pPr>
    </w:p>
    <w:p w14:paraId="19750788" w14:textId="77777777" w:rsidR="00935F01" w:rsidRDefault="00AF2FE4">
      <w:pPr>
        <w:spacing w:after="200" w:line="276" w:lineRule="auto"/>
        <w:rPr>
          <w:rFonts w:ascii="Calibri" w:eastAsia="Calibri" w:hAnsi="Calibri" w:cs="Calibri"/>
        </w:rPr>
      </w:pPr>
      <w:r>
        <w:object w:dxaOrig="8803" w:dyaOrig="3740" w14:anchorId="6A31F2A2">
          <v:rect id="rectole0000000082" o:spid="_x0000_i1107" style="width:439.2pt;height:187.2pt" o:ole="" o:preferrelative="t" stroked="f">
            <v:imagedata r:id="rId124" o:title=""/>
          </v:rect>
          <o:OLEObject Type="Embed" ProgID="StaticMetafile" ShapeID="rectole0000000082" DrawAspect="Content" ObjectID="_1680297490" r:id="rId187"/>
        </w:object>
      </w:r>
    </w:p>
    <w:p w14:paraId="39AEB1B7" w14:textId="77777777" w:rsidR="00935F01" w:rsidRDefault="00AF2FE4">
      <w:pPr>
        <w:spacing w:after="200" w:line="276" w:lineRule="auto"/>
        <w:jc w:val="both"/>
        <w:rPr>
          <w:rFonts w:ascii="Calibri" w:eastAsia="Calibri" w:hAnsi="Calibri" w:cs="Calibri"/>
        </w:rPr>
      </w:pPr>
      <w:r>
        <w:rPr>
          <w:rFonts w:ascii="Calibri" w:eastAsia="Calibri" w:hAnsi="Calibri" w:cs="Calibri"/>
        </w:rPr>
        <w:t xml:space="preserve">• адсорбция  атомов на поверхности подложки;        • поверхностная миграция атомов; </w:t>
      </w:r>
    </w:p>
    <w:p w14:paraId="7DE493FE" w14:textId="77777777" w:rsidR="00935F01" w:rsidRDefault="00AF2FE4">
      <w:pPr>
        <w:spacing w:after="200" w:line="276" w:lineRule="auto"/>
        <w:jc w:val="both"/>
        <w:rPr>
          <w:rFonts w:ascii="Calibri" w:eastAsia="Calibri" w:hAnsi="Calibri" w:cs="Calibri"/>
        </w:rPr>
      </w:pPr>
      <w:r>
        <w:rPr>
          <w:rFonts w:ascii="Calibri" w:eastAsia="Calibri" w:hAnsi="Calibri" w:cs="Calibri"/>
        </w:rPr>
        <w:t xml:space="preserve">• термическая десорбция атомов, не внедренных. • присоединившиеся атомы остаются в                                                                                </w:t>
      </w:r>
    </w:p>
    <w:p w14:paraId="450E614C" w14:textId="77777777" w:rsidR="00935F01" w:rsidRDefault="00AF2FE4">
      <w:pPr>
        <w:spacing w:after="200" w:line="276" w:lineRule="auto"/>
        <w:jc w:val="both"/>
        <w:rPr>
          <w:rFonts w:ascii="Calibri" w:eastAsia="Calibri" w:hAnsi="Calibri" w:cs="Calibri"/>
        </w:rPr>
      </w:pPr>
      <w:r>
        <w:rPr>
          <w:rFonts w:ascii="Calibri" w:eastAsia="Calibri" w:hAnsi="Calibri" w:cs="Calibri"/>
        </w:rPr>
        <w:t xml:space="preserve">                                                                                                              кристаллической решетке; </w:t>
      </w:r>
    </w:p>
    <w:p w14:paraId="53B77B59" w14:textId="77777777" w:rsidR="00935F01" w:rsidRDefault="00935F01">
      <w:pPr>
        <w:spacing w:after="200" w:line="276" w:lineRule="auto"/>
        <w:rPr>
          <w:rFonts w:ascii="Calibri" w:eastAsia="Calibri" w:hAnsi="Calibri" w:cs="Calibri"/>
          <w:sz w:val="24"/>
        </w:rPr>
      </w:pPr>
    </w:p>
    <w:p w14:paraId="4103DDE6" w14:textId="77777777" w:rsidR="00935F01" w:rsidRDefault="00AF2FE4">
      <w:pPr>
        <w:spacing w:after="200" w:line="276" w:lineRule="auto"/>
        <w:rPr>
          <w:rFonts w:ascii="Times New Roman" w:eastAsia="Times New Roman" w:hAnsi="Times New Roman" w:cs="Times New Roman"/>
          <w:color w:val="000000"/>
          <w:sz w:val="24"/>
        </w:rPr>
      </w:pPr>
      <w:r>
        <w:rPr>
          <w:rFonts w:ascii="Calibri" w:eastAsia="Calibri" w:hAnsi="Calibri" w:cs="Calibri"/>
          <w:sz w:val="24"/>
        </w:rPr>
        <w:t xml:space="preserve">При механизме роста пар-жидкость- кристалл (П-Ж-К) на поверхности кремния присутствует металл в расплавленном виде.  Например рассмотрим в качестве металла алюминий.  </w:t>
      </w:r>
      <w:r>
        <w:rPr>
          <w:rFonts w:ascii="Times New Roman" w:eastAsia="Times New Roman" w:hAnsi="Times New Roman" w:cs="Times New Roman"/>
          <w:color w:val="000000"/>
          <w:sz w:val="24"/>
        </w:rPr>
        <w:t xml:space="preserve">В расплавленном алюминии кремний растворяется. Поэтому вначале может произойти </w:t>
      </w:r>
      <w:proofErr w:type="spellStart"/>
      <w:r>
        <w:rPr>
          <w:rFonts w:ascii="Times New Roman" w:eastAsia="Times New Roman" w:hAnsi="Times New Roman" w:cs="Times New Roman"/>
          <w:color w:val="000000"/>
          <w:sz w:val="24"/>
        </w:rPr>
        <w:t>подрастворение</w:t>
      </w:r>
      <w:proofErr w:type="spellEnd"/>
      <w:r>
        <w:rPr>
          <w:rFonts w:ascii="Times New Roman" w:eastAsia="Times New Roman" w:hAnsi="Times New Roman" w:cs="Times New Roman"/>
          <w:color w:val="000000"/>
          <w:sz w:val="24"/>
        </w:rPr>
        <w:t xml:space="preserve"> </w:t>
      </w:r>
      <w:proofErr w:type="spellStart"/>
      <w:r>
        <w:rPr>
          <w:rFonts w:ascii="Times New Roman" w:eastAsia="Times New Roman" w:hAnsi="Times New Roman" w:cs="Times New Roman"/>
          <w:color w:val="000000"/>
          <w:sz w:val="24"/>
        </w:rPr>
        <w:t>кремнивой</w:t>
      </w:r>
      <w:proofErr w:type="spellEnd"/>
      <w:r>
        <w:rPr>
          <w:rFonts w:ascii="Times New Roman" w:eastAsia="Times New Roman" w:hAnsi="Times New Roman" w:cs="Times New Roman"/>
          <w:color w:val="000000"/>
          <w:sz w:val="24"/>
        </w:rPr>
        <w:t xml:space="preserve"> подложки.</w:t>
      </w:r>
    </w:p>
    <w:p w14:paraId="4C648EDB" w14:textId="77777777" w:rsidR="00935F01" w:rsidRDefault="00AF2FE4">
      <w:pPr>
        <w:spacing w:after="200" w:line="276" w:lineRule="auto"/>
        <w:rPr>
          <w:rFonts w:ascii="Times New Roman" w:eastAsia="Times New Roman" w:hAnsi="Times New Roman" w:cs="Times New Roman"/>
          <w:sz w:val="24"/>
        </w:rPr>
      </w:pPr>
      <w:r>
        <w:rPr>
          <w:rFonts w:ascii="Times New Roman" w:eastAsia="Times New Roman" w:hAnsi="Times New Roman" w:cs="Times New Roman"/>
          <w:color w:val="000000"/>
          <w:sz w:val="24"/>
        </w:rPr>
        <w:t xml:space="preserve">Чтобы этого не происходило наносят не чистый алюминий, а с примесью кремния (силумин). Силумин имеет температуру плавления меньше чем кремний. Процесс осаждения можно вести по </w:t>
      </w:r>
      <w:r>
        <w:rPr>
          <w:rFonts w:ascii="Times New Roman" w:eastAsia="Times New Roman" w:hAnsi="Times New Roman" w:cs="Times New Roman"/>
          <w:sz w:val="24"/>
        </w:rPr>
        <w:t xml:space="preserve">CVD методу.  </w:t>
      </w:r>
    </w:p>
    <w:p w14:paraId="48C93A47" w14:textId="77777777" w:rsidR="00935F01" w:rsidRDefault="00AF2FE4">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 xml:space="preserve">В газовой фазе идут реакции, приводящие к осаждению атомов кремния. Они попадают в расплавленный силумин и увеличивают концентрацию кремния в алюминии выше предела растворимости. Это приводит к росту пленки кремния на кристалле кремния. Поэтому называется ПЖК механизм роста. </w:t>
      </w:r>
      <w:r>
        <w:rPr>
          <w:rFonts w:ascii="Times New Roman" w:eastAsia="Times New Roman" w:hAnsi="Times New Roman" w:cs="Times New Roman"/>
          <w:color w:val="000000"/>
          <w:sz w:val="24"/>
        </w:rPr>
        <w:t>Пленка  кремния растет обогащенная алюминием (р -</w:t>
      </w:r>
      <w:r>
        <w:rPr>
          <w:rFonts w:ascii="Calibri" w:eastAsia="Calibri" w:hAnsi="Calibri" w:cs="Calibri"/>
          <w:color w:val="000000"/>
          <w:sz w:val="24"/>
        </w:rPr>
        <w:t>типа</w:t>
      </w:r>
      <w:r>
        <w:rPr>
          <w:rFonts w:ascii="Times New Roman" w:eastAsia="Times New Roman" w:hAnsi="Times New Roman" w:cs="Times New Roman"/>
          <w:color w:val="000000"/>
          <w:sz w:val="24"/>
        </w:rPr>
        <w:t xml:space="preserve">).  </w:t>
      </w:r>
    </w:p>
    <w:p w14:paraId="6ACDA403" w14:textId="77777777" w:rsidR="00935F01" w:rsidRDefault="00AF2FE4">
      <w:pPr>
        <w:spacing w:after="200" w:line="276" w:lineRule="auto"/>
        <w:rPr>
          <w:rFonts w:ascii="Times New Roman" w:eastAsia="Times New Roman" w:hAnsi="Times New Roman" w:cs="Times New Roman"/>
          <w:color w:val="000000"/>
          <w:sz w:val="24"/>
        </w:rPr>
      </w:pPr>
      <w:r>
        <w:rPr>
          <w:rFonts w:ascii="Times New Roman" w:eastAsia="Times New Roman" w:hAnsi="Times New Roman" w:cs="Times New Roman"/>
          <w:sz w:val="24"/>
        </w:rPr>
        <w:t xml:space="preserve">Жидкий металл, </w:t>
      </w:r>
      <w:proofErr w:type="spellStart"/>
      <w:r>
        <w:rPr>
          <w:rFonts w:ascii="Times New Roman" w:eastAsia="Times New Roman" w:hAnsi="Times New Roman" w:cs="Times New Roman"/>
          <w:sz w:val="24"/>
        </w:rPr>
        <w:t>обагащенный</w:t>
      </w:r>
      <w:proofErr w:type="spellEnd"/>
      <w:r>
        <w:rPr>
          <w:rFonts w:ascii="Times New Roman" w:eastAsia="Times New Roman" w:hAnsi="Times New Roman" w:cs="Times New Roman"/>
          <w:sz w:val="24"/>
        </w:rPr>
        <w:t xml:space="preserve"> выращиваемым полупроводником называют раствор-расплавом.</w:t>
      </w:r>
    </w:p>
    <w:p w14:paraId="6E19E858" w14:textId="77777777" w:rsidR="00935F01" w:rsidRDefault="00AF2FE4">
      <w:pPr>
        <w:spacing w:after="200" w:line="276" w:lineRule="auto"/>
        <w:rPr>
          <w:rFonts w:ascii="Calibri" w:eastAsia="Calibri" w:hAnsi="Calibri" w:cs="Calibri"/>
          <w:color w:val="000000"/>
          <w:sz w:val="24"/>
        </w:rPr>
      </w:pPr>
      <w:r>
        <w:rPr>
          <w:rFonts w:ascii="Calibri" w:eastAsia="Calibri" w:hAnsi="Calibri" w:cs="Calibri"/>
          <w:color w:val="000000"/>
          <w:sz w:val="24"/>
        </w:rPr>
        <w:lastRenderedPageBreak/>
        <w:t xml:space="preserve">Оказывается, что скорость роста по ПЖК механизму больше чем по ПК механизму. Это свойство нам понадобится при рассмотрении механизма роста нано трубок и </w:t>
      </w:r>
      <w:proofErr w:type="spellStart"/>
      <w:r>
        <w:rPr>
          <w:rFonts w:ascii="Calibri" w:eastAsia="Calibri" w:hAnsi="Calibri" w:cs="Calibri"/>
          <w:color w:val="000000"/>
          <w:sz w:val="24"/>
        </w:rPr>
        <w:t>наностержней</w:t>
      </w:r>
      <w:proofErr w:type="spellEnd"/>
      <w:r>
        <w:rPr>
          <w:rFonts w:ascii="Calibri" w:eastAsia="Calibri" w:hAnsi="Calibri" w:cs="Calibri"/>
          <w:color w:val="000000"/>
          <w:sz w:val="24"/>
        </w:rPr>
        <w:t xml:space="preserve">.  Недостаток в том, что происходит легирование до предела растворимости.  </w:t>
      </w:r>
    </w:p>
    <w:p w14:paraId="72F36F7A" w14:textId="77777777" w:rsidR="00935F01" w:rsidRDefault="00AF2FE4">
      <w:pPr>
        <w:spacing w:after="200" w:line="276" w:lineRule="auto"/>
        <w:rPr>
          <w:rFonts w:ascii="Calibri" w:eastAsia="Calibri" w:hAnsi="Calibri" w:cs="Calibri"/>
          <w:color w:val="000000"/>
          <w:sz w:val="24"/>
        </w:rPr>
      </w:pPr>
      <w:r>
        <w:rPr>
          <w:rFonts w:ascii="Calibri" w:eastAsia="Calibri" w:hAnsi="Calibri" w:cs="Calibri"/>
          <w:color w:val="000000"/>
          <w:sz w:val="24"/>
        </w:rPr>
        <w:t xml:space="preserve">Аналогично проходит формирование легированного слоя германия из </w:t>
      </w:r>
      <w:r>
        <w:rPr>
          <w:rFonts w:ascii="Times New Roman" w:eastAsia="Times New Roman" w:hAnsi="Times New Roman" w:cs="Times New Roman"/>
          <w:sz w:val="24"/>
        </w:rPr>
        <w:t>раствор-расплава</w:t>
      </w:r>
      <w:r>
        <w:rPr>
          <w:rFonts w:ascii="Calibri" w:eastAsia="Calibri" w:hAnsi="Calibri" w:cs="Calibri"/>
          <w:color w:val="000000"/>
          <w:sz w:val="24"/>
        </w:rPr>
        <w:t xml:space="preserve"> германия и индия и для многих других составов.</w:t>
      </w:r>
    </w:p>
    <w:p w14:paraId="000890BD" w14:textId="77777777" w:rsidR="00935F01" w:rsidRDefault="00AF2FE4">
      <w:pPr>
        <w:spacing w:after="200" w:line="276" w:lineRule="auto"/>
        <w:jc w:val="center"/>
        <w:rPr>
          <w:rFonts w:ascii="Calibri" w:eastAsia="Calibri" w:hAnsi="Calibri" w:cs="Calibri"/>
          <w:color w:val="000000"/>
          <w:sz w:val="32"/>
        </w:rPr>
      </w:pPr>
      <w:r>
        <w:object w:dxaOrig="8690" w:dyaOrig="890" w14:anchorId="19362585">
          <v:rect id="rectole0000000083" o:spid="_x0000_i1108" style="width:6in;height:43.2pt" o:ole="" o:preferrelative="t" stroked="f">
            <v:imagedata r:id="rId42" o:title=""/>
          </v:rect>
          <o:OLEObject Type="Embed" ProgID="StaticMetafile" ShapeID="rectole0000000083" DrawAspect="Content" ObjectID="_1680297491" r:id="rId188"/>
        </w:object>
      </w:r>
      <w:r>
        <w:rPr>
          <w:rFonts w:ascii="Calibri" w:eastAsia="Calibri" w:hAnsi="Calibri" w:cs="Calibri"/>
          <w:color w:val="000000"/>
          <w:sz w:val="32"/>
        </w:rPr>
        <w:t xml:space="preserve">  </w:t>
      </w:r>
    </w:p>
    <w:p w14:paraId="63A5480C" w14:textId="77777777" w:rsidR="00935F01" w:rsidRDefault="00935F01">
      <w:pPr>
        <w:spacing w:after="0" w:line="270" w:lineRule="auto"/>
        <w:rPr>
          <w:rFonts w:ascii="Times New Roman" w:eastAsia="Times New Roman" w:hAnsi="Times New Roman" w:cs="Times New Roman"/>
          <w:sz w:val="32"/>
          <w:shd w:val="clear" w:color="auto" w:fill="FFFFFF"/>
        </w:rPr>
      </w:pPr>
    </w:p>
    <w:p w14:paraId="56C9E6B3" w14:textId="77777777" w:rsidR="00935F01" w:rsidRDefault="00935F01">
      <w:pPr>
        <w:spacing w:after="200" w:line="276" w:lineRule="auto"/>
        <w:rPr>
          <w:rFonts w:ascii="Calibri" w:eastAsia="Calibri" w:hAnsi="Calibri" w:cs="Calibri"/>
          <w:b/>
          <w:color w:val="000000"/>
          <w:sz w:val="24"/>
        </w:rPr>
      </w:pPr>
    </w:p>
    <w:p w14:paraId="1AA44F8D" w14:textId="77777777" w:rsidR="00935F01" w:rsidRDefault="00935F01">
      <w:pPr>
        <w:spacing w:after="200" w:line="276" w:lineRule="auto"/>
        <w:rPr>
          <w:rFonts w:ascii="Calibri" w:eastAsia="Calibri" w:hAnsi="Calibri" w:cs="Calibri"/>
          <w:b/>
          <w:color w:val="000000"/>
          <w:sz w:val="24"/>
        </w:rPr>
      </w:pPr>
    </w:p>
    <w:p w14:paraId="2C8C84A1" w14:textId="77777777" w:rsidR="00935F01" w:rsidRDefault="00AF2FE4">
      <w:pPr>
        <w:spacing w:after="200" w:line="276" w:lineRule="auto"/>
        <w:rPr>
          <w:rFonts w:ascii="Calibri" w:eastAsia="Calibri" w:hAnsi="Calibri" w:cs="Calibri"/>
          <w:color w:val="000000"/>
          <w:sz w:val="24"/>
          <w:shd w:val="clear" w:color="auto" w:fill="FFFF00"/>
        </w:rPr>
      </w:pPr>
      <w:r>
        <w:rPr>
          <w:rFonts w:ascii="Calibri" w:eastAsia="Calibri" w:hAnsi="Calibri" w:cs="Calibri"/>
          <w:b/>
          <w:color w:val="000000"/>
          <w:sz w:val="24"/>
          <w:shd w:val="clear" w:color="auto" w:fill="FFFF00"/>
        </w:rPr>
        <w:t xml:space="preserve">Л 11. </w:t>
      </w:r>
      <w:r>
        <w:rPr>
          <w:rFonts w:ascii="Calibri" w:eastAsia="Calibri" w:hAnsi="Calibri" w:cs="Calibri"/>
          <w:color w:val="000000"/>
          <w:sz w:val="24"/>
          <w:shd w:val="clear" w:color="auto" w:fill="FFFF00"/>
        </w:rPr>
        <w:t xml:space="preserve">Нанотехнология и наноэлектроника. </w:t>
      </w:r>
    </w:p>
    <w:p w14:paraId="25C8D501" w14:textId="77777777" w:rsidR="00935F01" w:rsidRDefault="00935F01">
      <w:pPr>
        <w:spacing w:after="200" w:line="276" w:lineRule="auto"/>
        <w:rPr>
          <w:rFonts w:ascii="Calibri" w:eastAsia="Calibri" w:hAnsi="Calibri" w:cs="Calibri"/>
          <w:sz w:val="24"/>
        </w:rPr>
      </w:pPr>
    </w:p>
    <w:p w14:paraId="24A049E7" w14:textId="77777777" w:rsidR="00935F01" w:rsidRDefault="00AF2FE4">
      <w:pPr>
        <w:spacing w:after="200" w:line="276" w:lineRule="auto"/>
        <w:rPr>
          <w:rFonts w:ascii="Calibri" w:eastAsia="Calibri" w:hAnsi="Calibri" w:cs="Calibri"/>
          <w:sz w:val="24"/>
        </w:rPr>
      </w:pPr>
      <w:r>
        <w:rPr>
          <w:rFonts w:ascii="Calibri" w:eastAsia="Calibri" w:hAnsi="Calibri" w:cs="Calibri"/>
          <w:sz w:val="24"/>
        </w:rPr>
        <w:t>Ра</w:t>
      </w:r>
    </w:p>
    <w:p w14:paraId="343FE1C9" w14:textId="77777777" w:rsidR="00935F01" w:rsidRDefault="00AF2FE4">
      <w:pPr>
        <w:spacing w:after="200" w:line="276" w:lineRule="auto"/>
        <w:rPr>
          <w:rFonts w:ascii="Calibri" w:eastAsia="Calibri" w:hAnsi="Calibri" w:cs="Calibri"/>
          <w:sz w:val="24"/>
        </w:rPr>
      </w:pPr>
      <w:r>
        <w:rPr>
          <w:rFonts w:ascii="Calibri" w:eastAsia="Calibri" w:hAnsi="Calibri" w:cs="Calibri"/>
          <w:sz w:val="24"/>
        </w:rPr>
        <w:t xml:space="preserve">0звитие нанотехнологий и наноматериалов начинается с 1931 года, когда немецкие физики Макс </w:t>
      </w:r>
      <w:proofErr w:type="spellStart"/>
      <w:r>
        <w:rPr>
          <w:rFonts w:ascii="Calibri" w:eastAsia="Calibri" w:hAnsi="Calibri" w:cs="Calibri"/>
          <w:sz w:val="24"/>
        </w:rPr>
        <w:t>Кнолл</w:t>
      </w:r>
      <w:proofErr w:type="spellEnd"/>
      <w:r>
        <w:rPr>
          <w:rFonts w:ascii="Calibri" w:eastAsia="Calibri" w:hAnsi="Calibri" w:cs="Calibri"/>
          <w:sz w:val="24"/>
        </w:rPr>
        <w:t xml:space="preserve"> и Эрнст Руска создали электронный микроскоп, который впервые позволил исследовать </w:t>
      </w:r>
      <w:proofErr w:type="spellStart"/>
      <w:r>
        <w:rPr>
          <w:rFonts w:ascii="Calibri" w:eastAsia="Calibri" w:hAnsi="Calibri" w:cs="Calibri"/>
          <w:sz w:val="24"/>
        </w:rPr>
        <w:t>нанообъекты</w:t>
      </w:r>
      <w:proofErr w:type="spellEnd"/>
      <w:r>
        <w:rPr>
          <w:rFonts w:ascii="Calibri" w:eastAsia="Calibri" w:hAnsi="Calibri" w:cs="Calibri"/>
          <w:sz w:val="24"/>
        </w:rPr>
        <w:t xml:space="preserve">. </w:t>
      </w:r>
    </w:p>
    <w:p w14:paraId="11C59EB5" w14:textId="77777777" w:rsidR="00935F01" w:rsidRDefault="00AF2FE4">
      <w:pPr>
        <w:spacing w:after="200" w:line="276" w:lineRule="auto"/>
        <w:rPr>
          <w:rFonts w:ascii="Calibri" w:eastAsia="Calibri" w:hAnsi="Calibri" w:cs="Calibri"/>
          <w:sz w:val="24"/>
        </w:rPr>
      </w:pPr>
      <w:r>
        <w:rPr>
          <w:rFonts w:ascii="Calibri" w:eastAsia="Calibri" w:hAnsi="Calibri" w:cs="Calibri"/>
          <w:sz w:val="24"/>
        </w:rPr>
        <w:t xml:space="preserve">Позже в 1959 году американский физик Ричард Фейнман (нобелевский лауреат по физике, 1965) впервые опубликовал работу, в которой оценивались перспективы миниатюризации под названием «Там внизу — море места». </w:t>
      </w:r>
    </w:p>
    <w:p w14:paraId="6566528E" w14:textId="77777777" w:rsidR="00935F01" w:rsidRDefault="00AF2FE4">
      <w:pPr>
        <w:spacing w:after="200" w:line="276" w:lineRule="auto"/>
        <w:rPr>
          <w:rFonts w:ascii="Calibri" w:eastAsia="Calibri" w:hAnsi="Calibri" w:cs="Calibri"/>
          <w:sz w:val="24"/>
        </w:rPr>
      </w:pPr>
      <w:r>
        <w:rPr>
          <w:rFonts w:ascii="Calibri" w:eastAsia="Calibri" w:hAnsi="Calibri" w:cs="Calibri"/>
          <w:sz w:val="24"/>
        </w:rPr>
        <w:t xml:space="preserve">Он заявил: «Пока мы вынуждены пользоваться  структурами, которые предлагает нам природа … Но, в принципе, физик мог бы синтезировать любое вещество по заданной химической формуле». </w:t>
      </w:r>
    </w:p>
    <w:p w14:paraId="2179F265" w14:textId="77777777" w:rsidR="00935F01" w:rsidRDefault="00AF2FE4">
      <w:pPr>
        <w:spacing w:after="200" w:line="276" w:lineRule="auto"/>
        <w:rPr>
          <w:rFonts w:ascii="Calibri" w:eastAsia="Calibri" w:hAnsi="Calibri" w:cs="Calibri"/>
          <w:sz w:val="24"/>
        </w:rPr>
      </w:pPr>
      <w:r>
        <w:rPr>
          <w:rFonts w:ascii="Calibri" w:eastAsia="Calibri" w:hAnsi="Calibri" w:cs="Calibri"/>
          <w:sz w:val="24"/>
        </w:rPr>
        <w:t xml:space="preserve">Тогда его слова казались фантастикой, поскольку не существовало технологий, которые позволили бы оперировать отдельными атомами на атомарном же уровне. </w:t>
      </w:r>
    </w:p>
    <w:p w14:paraId="5E54DA3E" w14:textId="77777777" w:rsidR="00935F01" w:rsidRDefault="00AF2FE4">
      <w:pPr>
        <w:spacing w:after="200" w:line="276" w:lineRule="auto"/>
        <w:rPr>
          <w:rFonts w:ascii="Calibri" w:eastAsia="Calibri" w:hAnsi="Calibri" w:cs="Calibri"/>
          <w:sz w:val="24"/>
        </w:rPr>
      </w:pPr>
      <w:r>
        <w:rPr>
          <w:rFonts w:ascii="Calibri" w:eastAsia="Calibri" w:hAnsi="Calibri" w:cs="Calibri"/>
          <w:sz w:val="24"/>
        </w:rPr>
        <w:t xml:space="preserve">В </w:t>
      </w:r>
      <w:proofErr w:type="spellStart"/>
      <w:r>
        <w:rPr>
          <w:rFonts w:ascii="Calibri" w:eastAsia="Calibri" w:hAnsi="Calibri" w:cs="Calibri"/>
          <w:sz w:val="24"/>
        </w:rPr>
        <w:t>настоящеевремя</w:t>
      </w:r>
      <w:proofErr w:type="spellEnd"/>
      <w:r>
        <w:rPr>
          <w:rFonts w:ascii="Calibri" w:eastAsia="Calibri" w:hAnsi="Calibri" w:cs="Calibri"/>
          <w:sz w:val="24"/>
        </w:rPr>
        <w:t xml:space="preserve"> нанотехнологии и </w:t>
      </w:r>
      <w:proofErr w:type="spellStart"/>
      <w:r>
        <w:rPr>
          <w:rFonts w:ascii="Calibri" w:eastAsia="Calibri" w:hAnsi="Calibri" w:cs="Calibri"/>
          <w:sz w:val="24"/>
        </w:rPr>
        <w:t>наноматераловедение</w:t>
      </w:r>
      <w:proofErr w:type="spellEnd"/>
      <w:r>
        <w:rPr>
          <w:rFonts w:ascii="Calibri" w:eastAsia="Calibri" w:hAnsi="Calibri" w:cs="Calibri"/>
          <w:sz w:val="24"/>
        </w:rPr>
        <w:t xml:space="preserve"> бурно развиваются. В 1974 году японский физик </w:t>
      </w:r>
      <w:proofErr w:type="spellStart"/>
      <w:r>
        <w:rPr>
          <w:rFonts w:ascii="Calibri" w:eastAsia="Calibri" w:hAnsi="Calibri" w:cs="Calibri"/>
          <w:sz w:val="24"/>
        </w:rPr>
        <w:t>Норио</w:t>
      </w:r>
      <w:proofErr w:type="spellEnd"/>
      <w:r>
        <w:rPr>
          <w:rFonts w:ascii="Calibri" w:eastAsia="Calibri" w:hAnsi="Calibri" w:cs="Calibri"/>
          <w:sz w:val="24"/>
        </w:rPr>
        <w:t xml:space="preserve"> </w:t>
      </w:r>
      <w:proofErr w:type="spellStart"/>
      <w:r>
        <w:rPr>
          <w:rFonts w:ascii="Calibri" w:eastAsia="Calibri" w:hAnsi="Calibri" w:cs="Calibri"/>
          <w:sz w:val="24"/>
        </w:rPr>
        <w:t>Танигучи</w:t>
      </w:r>
      <w:proofErr w:type="spellEnd"/>
      <w:r>
        <w:rPr>
          <w:rFonts w:ascii="Calibri" w:eastAsia="Calibri" w:hAnsi="Calibri" w:cs="Calibri"/>
          <w:sz w:val="24"/>
        </w:rPr>
        <w:t xml:space="preserve"> ввел термин «нанотехнология», предложив описывать им механизмы размером менее одного микрона. Немецкими физиками Гердом </w:t>
      </w:r>
      <w:proofErr w:type="spellStart"/>
      <w:r>
        <w:rPr>
          <w:rFonts w:ascii="Calibri" w:eastAsia="Calibri" w:hAnsi="Calibri" w:cs="Calibri"/>
          <w:sz w:val="24"/>
        </w:rPr>
        <w:t>Бинниг</w:t>
      </w:r>
      <w:proofErr w:type="spellEnd"/>
      <w:r>
        <w:rPr>
          <w:rFonts w:ascii="Calibri" w:eastAsia="Calibri" w:hAnsi="Calibri" w:cs="Calibri"/>
          <w:sz w:val="24"/>
        </w:rPr>
        <w:t xml:space="preserve"> и Генрихом </w:t>
      </w:r>
      <w:proofErr w:type="spellStart"/>
      <w:r>
        <w:rPr>
          <w:rFonts w:ascii="Calibri" w:eastAsia="Calibri" w:hAnsi="Calibri" w:cs="Calibri"/>
          <w:sz w:val="24"/>
        </w:rPr>
        <w:t>Рорером</w:t>
      </w:r>
      <w:proofErr w:type="spellEnd"/>
      <w:r>
        <w:rPr>
          <w:rFonts w:ascii="Calibri" w:eastAsia="Calibri" w:hAnsi="Calibri" w:cs="Calibri"/>
          <w:sz w:val="24"/>
        </w:rPr>
        <w:t xml:space="preserve"> был создан сканирующий туннельный микроскоп (СТМ), который позволил манипулировать веществом на атомарном уровне (1981 г.), </w:t>
      </w:r>
    </w:p>
    <w:p w14:paraId="78455649" w14:textId="77777777" w:rsidR="00935F01" w:rsidRDefault="00AF2FE4">
      <w:pPr>
        <w:spacing w:after="200" w:line="276" w:lineRule="auto"/>
        <w:rPr>
          <w:rFonts w:ascii="Calibri" w:eastAsia="Calibri" w:hAnsi="Calibri" w:cs="Calibri"/>
          <w:sz w:val="24"/>
        </w:rPr>
      </w:pPr>
      <w:r>
        <w:rPr>
          <w:rFonts w:ascii="Calibri" w:eastAsia="Calibri" w:hAnsi="Calibri" w:cs="Calibri"/>
          <w:sz w:val="24"/>
        </w:rPr>
        <w:t xml:space="preserve">В 1985 году Роберт </w:t>
      </w:r>
      <w:proofErr w:type="spellStart"/>
      <w:r>
        <w:rPr>
          <w:rFonts w:ascii="Calibri" w:eastAsia="Calibri" w:hAnsi="Calibri" w:cs="Calibri"/>
          <w:sz w:val="24"/>
        </w:rPr>
        <w:t>Керл</w:t>
      </w:r>
      <w:proofErr w:type="spellEnd"/>
      <w:r>
        <w:rPr>
          <w:rFonts w:ascii="Calibri" w:eastAsia="Calibri" w:hAnsi="Calibri" w:cs="Calibri"/>
          <w:sz w:val="24"/>
        </w:rPr>
        <w:t xml:space="preserve">, Харольд </w:t>
      </w:r>
      <w:proofErr w:type="spellStart"/>
      <w:r>
        <w:rPr>
          <w:rFonts w:ascii="Calibri" w:eastAsia="Calibri" w:hAnsi="Calibri" w:cs="Calibri"/>
          <w:sz w:val="24"/>
        </w:rPr>
        <w:t>Крото</w:t>
      </w:r>
      <w:proofErr w:type="spellEnd"/>
      <w:r>
        <w:rPr>
          <w:rFonts w:ascii="Calibri" w:eastAsia="Calibri" w:hAnsi="Calibri" w:cs="Calibri"/>
          <w:sz w:val="24"/>
        </w:rPr>
        <w:t xml:space="preserve">, Ричард Смолли открыли новый класс соединений — фуллерены . </w:t>
      </w:r>
    </w:p>
    <w:p w14:paraId="170C1F97" w14:textId="77777777" w:rsidR="00935F01" w:rsidRDefault="00AF2FE4">
      <w:pPr>
        <w:spacing w:after="200" w:line="276" w:lineRule="auto"/>
        <w:rPr>
          <w:rFonts w:ascii="Calibri" w:eastAsia="Calibri" w:hAnsi="Calibri" w:cs="Calibri"/>
          <w:sz w:val="24"/>
        </w:rPr>
      </w:pPr>
      <w:r>
        <w:rPr>
          <w:rFonts w:ascii="Calibri" w:eastAsia="Calibri" w:hAnsi="Calibri" w:cs="Calibri"/>
          <w:sz w:val="24"/>
        </w:rPr>
        <w:t xml:space="preserve">В 1988 году независимо друг от друга французский и немецкий ученые Альберт Ферт и Петер </w:t>
      </w:r>
      <w:proofErr w:type="spellStart"/>
      <w:r>
        <w:rPr>
          <w:rFonts w:ascii="Calibri" w:eastAsia="Calibri" w:hAnsi="Calibri" w:cs="Calibri"/>
          <w:sz w:val="24"/>
        </w:rPr>
        <w:t>Грюнберг</w:t>
      </w:r>
      <w:proofErr w:type="spellEnd"/>
      <w:r>
        <w:rPr>
          <w:rFonts w:ascii="Calibri" w:eastAsia="Calibri" w:hAnsi="Calibri" w:cs="Calibri"/>
          <w:sz w:val="24"/>
        </w:rPr>
        <w:t xml:space="preserve"> открыли эффект гигантского магнетосопротивления (ГМС) , после чего </w:t>
      </w:r>
      <w:r>
        <w:rPr>
          <w:rFonts w:ascii="Calibri" w:eastAsia="Calibri" w:hAnsi="Calibri" w:cs="Calibri"/>
          <w:sz w:val="24"/>
        </w:rPr>
        <w:lastRenderedPageBreak/>
        <w:t xml:space="preserve">магнитные </w:t>
      </w:r>
      <w:proofErr w:type="spellStart"/>
      <w:r>
        <w:rPr>
          <w:rFonts w:ascii="Calibri" w:eastAsia="Calibri" w:hAnsi="Calibri" w:cs="Calibri"/>
          <w:sz w:val="24"/>
        </w:rPr>
        <w:t>нанопленки</w:t>
      </w:r>
      <w:proofErr w:type="spellEnd"/>
      <w:r>
        <w:rPr>
          <w:rFonts w:ascii="Calibri" w:eastAsia="Calibri" w:hAnsi="Calibri" w:cs="Calibri"/>
          <w:sz w:val="24"/>
        </w:rPr>
        <w:t xml:space="preserve"> и </w:t>
      </w:r>
      <w:proofErr w:type="spellStart"/>
      <w:r>
        <w:rPr>
          <w:rFonts w:ascii="Calibri" w:eastAsia="Calibri" w:hAnsi="Calibri" w:cs="Calibri"/>
          <w:sz w:val="24"/>
        </w:rPr>
        <w:t>нанопровода</w:t>
      </w:r>
      <w:proofErr w:type="spellEnd"/>
      <w:r>
        <w:rPr>
          <w:rFonts w:ascii="Calibri" w:eastAsia="Calibri" w:hAnsi="Calibri" w:cs="Calibri"/>
          <w:sz w:val="24"/>
        </w:rPr>
        <w:t xml:space="preserve"> стали использоваться для создания </w:t>
      </w:r>
      <w:proofErr w:type="spellStart"/>
      <w:r>
        <w:rPr>
          <w:rFonts w:ascii="Calibri" w:eastAsia="Calibri" w:hAnsi="Calibri" w:cs="Calibri"/>
          <w:sz w:val="24"/>
        </w:rPr>
        <w:t>хард</w:t>
      </w:r>
      <w:proofErr w:type="spellEnd"/>
      <w:r>
        <w:rPr>
          <w:rFonts w:ascii="Calibri" w:eastAsia="Calibri" w:hAnsi="Calibri" w:cs="Calibri"/>
          <w:sz w:val="24"/>
        </w:rPr>
        <w:t xml:space="preserve"> дисков магнитной записи. </w:t>
      </w:r>
    </w:p>
    <w:p w14:paraId="47249B14" w14:textId="77777777" w:rsidR="00935F01" w:rsidRDefault="00AF2FE4">
      <w:pPr>
        <w:spacing w:after="200" w:line="276" w:lineRule="auto"/>
        <w:rPr>
          <w:rFonts w:ascii="Calibri" w:eastAsia="Calibri" w:hAnsi="Calibri" w:cs="Calibri"/>
          <w:sz w:val="24"/>
        </w:rPr>
      </w:pPr>
      <w:r>
        <w:rPr>
          <w:rFonts w:ascii="Calibri" w:eastAsia="Calibri" w:hAnsi="Calibri" w:cs="Calibri"/>
          <w:sz w:val="24"/>
        </w:rPr>
        <w:t>Согласно рекомендации 7</w:t>
      </w:r>
      <w:r>
        <w:rPr>
          <w:rFonts w:ascii="Segoe UI Symbol" w:eastAsia="Segoe UI Symbol" w:hAnsi="Segoe UI Symbol" w:cs="Segoe UI Symbol"/>
          <w:sz w:val="24"/>
        </w:rPr>
        <w:t>‑</w:t>
      </w:r>
      <w:r>
        <w:rPr>
          <w:rFonts w:ascii="Calibri" w:eastAsia="Calibri" w:hAnsi="Calibri" w:cs="Calibri"/>
          <w:sz w:val="24"/>
        </w:rPr>
        <w:t xml:space="preserve">ой Международной конференции по нанотехнологиям (Висбаден, 2004 г.) выделяют следующие </w:t>
      </w:r>
      <w:r>
        <w:rPr>
          <w:rFonts w:ascii="Calibri" w:eastAsia="Calibri" w:hAnsi="Calibri" w:cs="Calibri"/>
          <w:sz w:val="24"/>
          <w:shd w:val="clear" w:color="auto" w:fill="FFFF00"/>
        </w:rPr>
        <w:t>типы наноматериалов</w:t>
      </w:r>
      <w:r>
        <w:rPr>
          <w:rFonts w:ascii="Calibri" w:eastAsia="Calibri" w:hAnsi="Calibri" w:cs="Calibri"/>
          <w:sz w:val="24"/>
        </w:rPr>
        <w:t>:</w:t>
      </w:r>
    </w:p>
    <w:p w14:paraId="625E2315" w14:textId="77777777" w:rsidR="00935F01" w:rsidRDefault="00AF2FE4">
      <w:pPr>
        <w:spacing w:after="200" w:line="276" w:lineRule="auto"/>
        <w:rPr>
          <w:rFonts w:ascii="Calibri" w:eastAsia="Calibri" w:hAnsi="Calibri" w:cs="Calibri"/>
          <w:sz w:val="24"/>
        </w:rPr>
      </w:pPr>
      <w:proofErr w:type="spellStart"/>
      <w:r>
        <w:rPr>
          <w:rFonts w:ascii="Calibri" w:eastAsia="Calibri" w:hAnsi="Calibri" w:cs="Calibri"/>
          <w:sz w:val="24"/>
        </w:rPr>
        <w:t>нанокристаллы</w:t>
      </w:r>
      <w:proofErr w:type="spellEnd"/>
      <w:r>
        <w:rPr>
          <w:rFonts w:ascii="Calibri" w:eastAsia="Calibri" w:hAnsi="Calibri" w:cs="Calibri"/>
          <w:sz w:val="24"/>
        </w:rPr>
        <w:t xml:space="preserve"> и </w:t>
      </w:r>
      <w:proofErr w:type="spellStart"/>
      <w:r>
        <w:rPr>
          <w:rFonts w:ascii="Calibri" w:eastAsia="Calibri" w:hAnsi="Calibri" w:cs="Calibri"/>
          <w:sz w:val="24"/>
        </w:rPr>
        <w:t>нанокластеры</w:t>
      </w:r>
      <w:proofErr w:type="spellEnd"/>
      <w:r>
        <w:rPr>
          <w:rFonts w:ascii="Calibri" w:eastAsia="Calibri" w:hAnsi="Calibri" w:cs="Calibri"/>
          <w:sz w:val="24"/>
        </w:rPr>
        <w:t xml:space="preserve">, наночастицы; </w:t>
      </w:r>
    </w:p>
    <w:p w14:paraId="5074CE25" w14:textId="77777777" w:rsidR="00935F01" w:rsidRDefault="00AF2FE4">
      <w:pPr>
        <w:spacing w:after="200" w:line="276" w:lineRule="auto"/>
        <w:rPr>
          <w:rFonts w:ascii="Calibri" w:eastAsia="Calibri" w:hAnsi="Calibri" w:cs="Calibri"/>
          <w:sz w:val="24"/>
        </w:rPr>
      </w:pPr>
      <w:r>
        <w:object w:dxaOrig="2125" w:dyaOrig="2409" w14:anchorId="4D4A0BAC">
          <v:rect id="rectole0000000084" o:spid="_x0000_i1109" style="width:108pt;height:122.4pt" o:ole="" o:preferrelative="t" stroked="f">
            <v:imagedata r:id="rId189" o:title=""/>
          </v:rect>
          <o:OLEObject Type="Embed" ProgID="StaticMetafile" ShapeID="rectole0000000084" DrawAspect="Content" ObjectID="_1680297492" r:id="rId190"/>
        </w:object>
      </w:r>
    </w:p>
    <w:p w14:paraId="2C154266" w14:textId="77777777" w:rsidR="00935F01" w:rsidRDefault="00AF2FE4">
      <w:pPr>
        <w:spacing w:after="200" w:line="240" w:lineRule="auto"/>
        <w:rPr>
          <w:rFonts w:ascii="Calibri" w:eastAsia="Calibri" w:hAnsi="Calibri" w:cs="Calibri"/>
          <w:sz w:val="24"/>
        </w:rPr>
      </w:pPr>
      <w:r>
        <w:rPr>
          <w:rFonts w:ascii="Calibri" w:eastAsia="Calibri" w:hAnsi="Calibri" w:cs="Calibri"/>
          <w:sz w:val="24"/>
        </w:rPr>
        <w:t xml:space="preserve">нанотрубки и </w:t>
      </w:r>
      <w:proofErr w:type="spellStart"/>
      <w:r>
        <w:rPr>
          <w:rFonts w:ascii="Calibri" w:eastAsia="Calibri" w:hAnsi="Calibri" w:cs="Calibri"/>
          <w:sz w:val="24"/>
        </w:rPr>
        <w:t>нановолокна</w:t>
      </w:r>
      <w:proofErr w:type="spellEnd"/>
      <w:r>
        <w:rPr>
          <w:rFonts w:ascii="Calibri" w:eastAsia="Calibri" w:hAnsi="Calibri" w:cs="Calibri"/>
          <w:sz w:val="24"/>
        </w:rPr>
        <w:t xml:space="preserve">; </w:t>
      </w:r>
    </w:p>
    <w:p w14:paraId="46A11E8B" w14:textId="77777777" w:rsidR="00935F01" w:rsidRDefault="00AF2FE4">
      <w:pPr>
        <w:spacing w:after="200" w:line="240" w:lineRule="auto"/>
        <w:rPr>
          <w:rFonts w:ascii="Calibri" w:eastAsia="Calibri" w:hAnsi="Calibri" w:cs="Calibri"/>
          <w:sz w:val="24"/>
        </w:rPr>
      </w:pPr>
      <w:r>
        <w:rPr>
          <w:rFonts w:ascii="Calibri" w:eastAsia="Calibri" w:hAnsi="Calibri" w:cs="Calibri"/>
          <w:sz w:val="24"/>
        </w:rPr>
        <w:t xml:space="preserve"> </w:t>
      </w:r>
      <w:r>
        <w:object w:dxaOrig="3199" w:dyaOrig="2288" w14:anchorId="2CAEB3B5">
          <v:rect id="rectole0000000085" o:spid="_x0000_i1110" style="width:158.4pt;height:115.2pt" o:ole="" o:preferrelative="t" stroked="f">
            <v:imagedata r:id="rId191" o:title=""/>
          </v:rect>
          <o:OLEObject Type="Embed" ProgID="StaticDib" ShapeID="rectole0000000085" DrawAspect="Content" ObjectID="_1680297493" r:id="rId192"/>
        </w:object>
      </w:r>
      <w:r>
        <w:object w:dxaOrig="2955" w:dyaOrig="2389" w14:anchorId="4530E1A6">
          <v:rect id="rectole0000000086" o:spid="_x0000_i1111" style="width:151.2pt;height:122.4pt" o:ole="" o:preferrelative="t" stroked="f">
            <v:imagedata r:id="rId193" o:title=""/>
          </v:rect>
          <o:OLEObject Type="Embed" ProgID="StaticDib" ShapeID="rectole0000000086" DrawAspect="Content" ObjectID="_1680297494" r:id="rId194"/>
        </w:object>
      </w:r>
      <w:r>
        <w:rPr>
          <w:rFonts w:ascii="Calibri" w:eastAsia="Calibri" w:hAnsi="Calibri" w:cs="Calibri"/>
          <w:sz w:val="24"/>
        </w:rPr>
        <w:t xml:space="preserve"> </w:t>
      </w:r>
    </w:p>
    <w:p w14:paraId="2E1D8C05" w14:textId="77777777" w:rsidR="00935F01" w:rsidRDefault="00935F01">
      <w:pPr>
        <w:spacing w:after="200" w:line="240" w:lineRule="auto"/>
        <w:rPr>
          <w:rFonts w:ascii="Calibri" w:eastAsia="Calibri" w:hAnsi="Calibri" w:cs="Calibri"/>
          <w:sz w:val="24"/>
        </w:rPr>
      </w:pPr>
    </w:p>
    <w:p w14:paraId="3E916745" w14:textId="77777777" w:rsidR="00935F01" w:rsidRDefault="00AF2FE4">
      <w:pPr>
        <w:spacing w:after="200" w:line="276" w:lineRule="auto"/>
        <w:rPr>
          <w:rFonts w:ascii="Calibri" w:eastAsia="Calibri" w:hAnsi="Calibri" w:cs="Calibri"/>
          <w:sz w:val="24"/>
        </w:rPr>
      </w:pPr>
      <w:proofErr w:type="spellStart"/>
      <w:r>
        <w:rPr>
          <w:rFonts w:ascii="Calibri" w:eastAsia="Calibri" w:hAnsi="Calibri" w:cs="Calibri"/>
          <w:sz w:val="24"/>
        </w:rPr>
        <w:t>нанодисперсии</w:t>
      </w:r>
      <w:proofErr w:type="spellEnd"/>
      <w:r>
        <w:rPr>
          <w:rFonts w:ascii="Calibri" w:eastAsia="Calibri" w:hAnsi="Calibri" w:cs="Calibri"/>
          <w:sz w:val="24"/>
        </w:rPr>
        <w:t xml:space="preserve"> (коллоиды); </w:t>
      </w:r>
    </w:p>
    <w:p w14:paraId="6B339888" w14:textId="77777777" w:rsidR="00935F01" w:rsidRDefault="00AF2FE4">
      <w:pPr>
        <w:spacing w:after="200" w:line="276" w:lineRule="auto"/>
        <w:rPr>
          <w:rFonts w:ascii="Calibri" w:eastAsia="Calibri" w:hAnsi="Calibri" w:cs="Calibri"/>
          <w:sz w:val="24"/>
        </w:rPr>
      </w:pPr>
      <w:r>
        <w:object w:dxaOrig="2348" w:dyaOrig="2369" w14:anchorId="7F4D6E4C">
          <v:rect id="rectole0000000087" o:spid="_x0000_i1112" style="width:115.2pt;height:115.2pt" o:ole="" o:preferrelative="t" stroked="f">
            <v:imagedata r:id="rId195" o:title=""/>
          </v:rect>
          <o:OLEObject Type="Embed" ProgID="StaticMetafile" ShapeID="rectole0000000087" DrawAspect="Content" ObjectID="_1680297495" r:id="rId196"/>
        </w:object>
      </w:r>
    </w:p>
    <w:p w14:paraId="356F8AC6" w14:textId="77777777" w:rsidR="00935F01" w:rsidRDefault="00AF2FE4">
      <w:pPr>
        <w:spacing w:after="200" w:line="276" w:lineRule="auto"/>
        <w:rPr>
          <w:rFonts w:ascii="Calibri" w:eastAsia="Calibri" w:hAnsi="Calibri" w:cs="Calibri"/>
          <w:sz w:val="24"/>
        </w:rPr>
      </w:pPr>
      <w:proofErr w:type="spellStart"/>
      <w:r>
        <w:rPr>
          <w:rFonts w:ascii="Calibri" w:eastAsia="Calibri" w:hAnsi="Calibri" w:cs="Calibri"/>
          <w:sz w:val="24"/>
        </w:rPr>
        <w:t>наноструктурированные</w:t>
      </w:r>
      <w:proofErr w:type="spellEnd"/>
      <w:r>
        <w:rPr>
          <w:rFonts w:ascii="Calibri" w:eastAsia="Calibri" w:hAnsi="Calibri" w:cs="Calibri"/>
          <w:sz w:val="24"/>
        </w:rPr>
        <w:t xml:space="preserve"> поверхности и пленки; </w:t>
      </w:r>
    </w:p>
    <w:p w14:paraId="132BA107" w14:textId="77777777" w:rsidR="00935F01" w:rsidRDefault="00935F01">
      <w:pPr>
        <w:spacing w:after="200" w:line="276" w:lineRule="auto"/>
        <w:rPr>
          <w:rFonts w:ascii="Calibri" w:eastAsia="Calibri" w:hAnsi="Calibri" w:cs="Calibri"/>
          <w:sz w:val="24"/>
        </w:rPr>
      </w:pPr>
    </w:p>
    <w:p w14:paraId="0BCD4DE2" w14:textId="77777777" w:rsidR="00935F01" w:rsidRDefault="00AF2FE4">
      <w:pPr>
        <w:spacing w:after="200" w:line="276" w:lineRule="auto"/>
        <w:rPr>
          <w:rFonts w:ascii="Calibri" w:eastAsia="Calibri" w:hAnsi="Calibri" w:cs="Calibri"/>
          <w:sz w:val="24"/>
        </w:rPr>
      </w:pPr>
      <w:proofErr w:type="spellStart"/>
      <w:r>
        <w:rPr>
          <w:rFonts w:ascii="Calibri" w:eastAsia="Calibri" w:hAnsi="Calibri" w:cs="Calibri"/>
          <w:sz w:val="24"/>
        </w:rPr>
        <w:t>нанопористые</w:t>
      </w:r>
      <w:proofErr w:type="spellEnd"/>
      <w:r>
        <w:rPr>
          <w:rFonts w:ascii="Calibri" w:eastAsia="Calibri" w:hAnsi="Calibri" w:cs="Calibri"/>
          <w:sz w:val="24"/>
        </w:rPr>
        <w:t xml:space="preserve"> структуры.</w:t>
      </w:r>
    </w:p>
    <w:p w14:paraId="5E317D63" w14:textId="77777777" w:rsidR="00935F01" w:rsidRDefault="00935F01">
      <w:pPr>
        <w:spacing w:after="200" w:line="240" w:lineRule="auto"/>
        <w:rPr>
          <w:rFonts w:ascii="Calibri" w:eastAsia="Calibri" w:hAnsi="Calibri" w:cs="Calibri"/>
          <w:sz w:val="24"/>
        </w:rPr>
      </w:pPr>
    </w:p>
    <w:p w14:paraId="2BA43833" w14:textId="77777777" w:rsidR="00935F01" w:rsidRDefault="00AF2FE4">
      <w:pPr>
        <w:spacing w:after="200" w:line="276" w:lineRule="auto"/>
        <w:rPr>
          <w:rFonts w:ascii="Calibri" w:eastAsia="Calibri" w:hAnsi="Calibri" w:cs="Calibri"/>
          <w:sz w:val="24"/>
        </w:rPr>
      </w:pPr>
      <w:proofErr w:type="spellStart"/>
      <w:r>
        <w:rPr>
          <w:rFonts w:ascii="Calibri" w:eastAsia="Calibri" w:hAnsi="Calibri" w:cs="Calibri"/>
          <w:sz w:val="24"/>
          <w:shd w:val="clear" w:color="auto" w:fill="FFFF00"/>
        </w:rPr>
        <w:t>Наносистемная</w:t>
      </w:r>
      <w:proofErr w:type="spellEnd"/>
      <w:r>
        <w:rPr>
          <w:rFonts w:ascii="Calibri" w:eastAsia="Calibri" w:hAnsi="Calibri" w:cs="Calibri"/>
          <w:sz w:val="24"/>
          <w:shd w:val="clear" w:color="auto" w:fill="FFFF00"/>
        </w:rPr>
        <w:t xml:space="preserve"> техника </w:t>
      </w:r>
      <w:r>
        <w:rPr>
          <w:rFonts w:ascii="Segoe UI Symbol" w:eastAsia="Segoe UI Symbol" w:hAnsi="Segoe UI Symbol" w:cs="Segoe UI Symbol"/>
          <w:sz w:val="24"/>
        </w:rPr>
        <w:t>‑</w:t>
      </w:r>
      <w:r>
        <w:rPr>
          <w:rFonts w:ascii="Calibri" w:eastAsia="Calibri" w:hAnsi="Calibri" w:cs="Calibri"/>
          <w:sz w:val="24"/>
        </w:rPr>
        <w:t xml:space="preserve"> полностью или частично созданные на основе наноматериалов и нанотехнологий функционально законченные устройства, характеристики которых </w:t>
      </w:r>
      <w:r>
        <w:rPr>
          <w:rFonts w:ascii="Calibri" w:eastAsia="Calibri" w:hAnsi="Calibri" w:cs="Calibri"/>
          <w:sz w:val="24"/>
        </w:rPr>
        <w:lastRenderedPageBreak/>
        <w:t>кардинальным образом отличаются от показателей систем и устройств аналогичного назначения, созданных по традиционным технологиям.</w:t>
      </w:r>
    </w:p>
    <w:p w14:paraId="560CD252" w14:textId="77777777" w:rsidR="00935F01" w:rsidRDefault="00AF2FE4">
      <w:pPr>
        <w:spacing w:after="200" w:line="276" w:lineRule="auto"/>
        <w:rPr>
          <w:rFonts w:ascii="Calibri" w:eastAsia="Calibri" w:hAnsi="Calibri" w:cs="Calibri"/>
          <w:sz w:val="24"/>
        </w:rPr>
      </w:pPr>
      <w:r>
        <w:rPr>
          <w:rFonts w:ascii="Calibri" w:eastAsia="Calibri" w:hAnsi="Calibri" w:cs="Calibri"/>
          <w:sz w:val="24"/>
          <w:shd w:val="clear" w:color="auto" w:fill="FFFF00"/>
        </w:rPr>
        <w:t>Перечислить все области</w:t>
      </w:r>
      <w:r>
        <w:rPr>
          <w:rFonts w:ascii="Calibri" w:eastAsia="Calibri" w:hAnsi="Calibri" w:cs="Calibri"/>
          <w:sz w:val="24"/>
        </w:rPr>
        <w:t>, в которых эта глобальная технология может существенно повлиять на технический прогресс, практически невозможно. Можно назвать только некоторые из них:</w:t>
      </w:r>
    </w:p>
    <w:p w14:paraId="44ED6CCE" w14:textId="77777777" w:rsidR="00935F01" w:rsidRDefault="00AF2FE4">
      <w:pPr>
        <w:spacing w:after="200" w:line="276" w:lineRule="auto"/>
        <w:rPr>
          <w:rFonts w:ascii="Calibri" w:eastAsia="Calibri" w:hAnsi="Calibri" w:cs="Calibri"/>
          <w:sz w:val="24"/>
        </w:rPr>
      </w:pPr>
      <w:r>
        <w:rPr>
          <w:rFonts w:ascii="Calibri" w:eastAsia="Calibri" w:hAnsi="Calibri" w:cs="Calibri"/>
          <w:sz w:val="24"/>
        </w:rPr>
        <w:t xml:space="preserve">элементы наноэлектроники и </w:t>
      </w:r>
      <w:proofErr w:type="spellStart"/>
      <w:r>
        <w:rPr>
          <w:rFonts w:ascii="Calibri" w:eastAsia="Calibri" w:hAnsi="Calibri" w:cs="Calibri"/>
          <w:sz w:val="24"/>
        </w:rPr>
        <w:t>нанофотоники</w:t>
      </w:r>
      <w:proofErr w:type="spellEnd"/>
      <w:r>
        <w:rPr>
          <w:rFonts w:ascii="Calibri" w:eastAsia="Calibri" w:hAnsi="Calibri" w:cs="Calibri"/>
          <w:sz w:val="24"/>
        </w:rPr>
        <w:t xml:space="preserve"> (полупроводниковые транзисторы и лазеры; фотодетекторы; солнечные элементы; различные сенсоры); </w:t>
      </w:r>
    </w:p>
    <w:p w14:paraId="6373EC95" w14:textId="77777777" w:rsidR="00935F01" w:rsidRDefault="00AF2FE4">
      <w:pPr>
        <w:spacing w:after="200" w:line="276" w:lineRule="auto"/>
        <w:rPr>
          <w:rFonts w:ascii="Calibri" w:eastAsia="Calibri" w:hAnsi="Calibri" w:cs="Calibri"/>
          <w:sz w:val="24"/>
        </w:rPr>
      </w:pPr>
      <w:r>
        <w:rPr>
          <w:rFonts w:ascii="Calibri" w:eastAsia="Calibri" w:hAnsi="Calibri" w:cs="Calibri"/>
          <w:sz w:val="24"/>
        </w:rPr>
        <w:t xml:space="preserve">устройства сверхплотной записи информации; телекоммуникационные, информационные и вычислительные технологии; суперкомпьютеры; </w:t>
      </w:r>
    </w:p>
    <w:p w14:paraId="7147F07C" w14:textId="77777777" w:rsidR="00935F01" w:rsidRDefault="00AF2FE4">
      <w:pPr>
        <w:spacing w:after="200" w:line="276" w:lineRule="auto"/>
        <w:rPr>
          <w:rFonts w:ascii="Calibri" w:eastAsia="Calibri" w:hAnsi="Calibri" w:cs="Calibri"/>
          <w:sz w:val="24"/>
        </w:rPr>
      </w:pPr>
      <w:r>
        <w:rPr>
          <w:rFonts w:ascii="Calibri" w:eastAsia="Calibri" w:hAnsi="Calibri" w:cs="Calibri"/>
          <w:sz w:val="24"/>
        </w:rPr>
        <w:t xml:space="preserve">видеотехника — плоские экраны, мониторы, видеопроекторы; молекулярные электронные устройства, в том числе переключатели и электронные схемы на молекулярном уровне; </w:t>
      </w:r>
    </w:p>
    <w:p w14:paraId="6FE1B583" w14:textId="77777777" w:rsidR="00935F01" w:rsidRDefault="00AF2FE4">
      <w:pPr>
        <w:spacing w:after="200" w:line="276" w:lineRule="auto"/>
        <w:rPr>
          <w:rFonts w:ascii="Calibri" w:eastAsia="Calibri" w:hAnsi="Calibri" w:cs="Calibri"/>
          <w:sz w:val="24"/>
        </w:rPr>
      </w:pPr>
      <w:proofErr w:type="spellStart"/>
      <w:r>
        <w:rPr>
          <w:rFonts w:ascii="Calibri" w:eastAsia="Calibri" w:hAnsi="Calibri" w:cs="Calibri"/>
          <w:sz w:val="24"/>
        </w:rPr>
        <w:t>нанолитография</w:t>
      </w:r>
      <w:proofErr w:type="spellEnd"/>
      <w:r>
        <w:rPr>
          <w:rFonts w:ascii="Calibri" w:eastAsia="Calibri" w:hAnsi="Calibri" w:cs="Calibri"/>
          <w:sz w:val="24"/>
        </w:rPr>
        <w:t xml:space="preserve"> и </w:t>
      </w:r>
      <w:proofErr w:type="spellStart"/>
      <w:r>
        <w:rPr>
          <w:rFonts w:ascii="Calibri" w:eastAsia="Calibri" w:hAnsi="Calibri" w:cs="Calibri"/>
          <w:sz w:val="24"/>
        </w:rPr>
        <w:t>наноимпринтинг</w:t>
      </w:r>
      <w:proofErr w:type="spellEnd"/>
      <w:r>
        <w:rPr>
          <w:rFonts w:ascii="Calibri" w:eastAsia="Calibri" w:hAnsi="Calibri" w:cs="Calibri"/>
          <w:sz w:val="24"/>
        </w:rPr>
        <w:t xml:space="preserve">; </w:t>
      </w:r>
    </w:p>
    <w:p w14:paraId="40FD5528" w14:textId="77777777" w:rsidR="00935F01" w:rsidRDefault="00AF2FE4">
      <w:pPr>
        <w:spacing w:after="200" w:line="276" w:lineRule="auto"/>
        <w:rPr>
          <w:rFonts w:ascii="Calibri" w:eastAsia="Calibri" w:hAnsi="Calibri" w:cs="Calibri"/>
          <w:sz w:val="24"/>
        </w:rPr>
      </w:pPr>
      <w:r>
        <w:rPr>
          <w:rFonts w:ascii="Calibri" w:eastAsia="Calibri" w:hAnsi="Calibri" w:cs="Calibri"/>
          <w:sz w:val="24"/>
        </w:rPr>
        <w:t xml:space="preserve">топливные элементы и устройства хранения энергии; </w:t>
      </w:r>
    </w:p>
    <w:p w14:paraId="51B8AF08" w14:textId="77777777" w:rsidR="00935F01" w:rsidRDefault="00AF2FE4">
      <w:pPr>
        <w:spacing w:after="200" w:line="276" w:lineRule="auto"/>
        <w:rPr>
          <w:rFonts w:ascii="Calibri" w:eastAsia="Calibri" w:hAnsi="Calibri" w:cs="Calibri"/>
          <w:sz w:val="24"/>
        </w:rPr>
      </w:pPr>
      <w:r>
        <w:rPr>
          <w:rFonts w:ascii="Calibri" w:eastAsia="Calibri" w:hAnsi="Calibri" w:cs="Calibri"/>
          <w:sz w:val="24"/>
        </w:rPr>
        <w:t>устройства микро</w:t>
      </w:r>
      <w:r>
        <w:rPr>
          <w:rFonts w:ascii="Segoe UI Symbol" w:eastAsia="Segoe UI Symbol" w:hAnsi="Segoe UI Symbol" w:cs="Segoe UI Symbol"/>
          <w:sz w:val="24"/>
        </w:rPr>
        <w:t>‑</w:t>
      </w:r>
      <w:r>
        <w:rPr>
          <w:rFonts w:ascii="Calibri" w:eastAsia="Calibri" w:hAnsi="Calibri" w:cs="Calibri"/>
          <w:sz w:val="24"/>
        </w:rPr>
        <w:t xml:space="preserve"> и </w:t>
      </w:r>
      <w:proofErr w:type="spellStart"/>
      <w:r>
        <w:rPr>
          <w:rFonts w:ascii="Calibri" w:eastAsia="Calibri" w:hAnsi="Calibri" w:cs="Calibri"/>
          <w:sz w:val="24"/>
        </w:rPr>
        <w:t>наномеханики</w:t>
      </w:r>
      <w:proofErr w:type="spellEnd"/>
      <w:r>
        <w:rPr>
          <w:rFonts w:ascii="Calibri" w:eastAsia="Calibri" w:hAnsi="Calibri" w:cs="Calibri"/>
          <w:sz w:val="24"/>
        </w:rPr>
        <w:t xml:space="preserve">, в том числе молекулярные моторы и </w:t>
      </w:r>
      <w:proofErr w:type="spellStart"/>
      <w:r>
        <w:rPr>
          <w:rFonts w:ascii="Calibri" w:eastAsia="Calibri" w:hAnsi="Calibri" w:cs="Calibri"/>
          <w:sz w:val="24"/>
        </w:rPr>
        <w:t>наномоторы</w:t>
      </w:r>
      <w:proofErr w:type="spellEnd"/>
      <w:r>
        <w:rPr>
          <w:rFonts w:ascii="Calibri" w:eastAsia="Calibri" w:hAnsi="Calibri" w:cs="Calibri"/>
          <w:sz w:val="24"/>
        </w:rPr>
        <w:t xml:space="preserve">, </w:t>
      </w:r>
      <w:proofErr w:type="spellStart"/>
      <w:r>
        <w:rPr>
          <w:rFonts w:ascii="Calibri" w:eastAsia="Calibri" w:hAnsi="Calibri" w:cs="Calibri"/>
          <w:sz w:val="24"/>
        </w:rPr>
        <w:t>нанороботы</w:t>
      </w:r>
      <w:proofErr w:type="spellEnd"/>
      <w:r>
        <w:rPr>
          <w:rFonts w:ascii="Calibri" w:eastAsia="Calibri" w:hAnsi="Calibri" w:cs="Calibri"/>
          <w:sz w:val="24"/>
        </w:rPr>
        <w:t xml:space="preserve">; </w:t>
      </w:r>
    </w:p>
    <w:p w14:paraId="351F9508" w14:textId="77777777" w:rsidR="00935F01" w:rsidRDefault="00935F01">
      <w:pPr>
        <w:spacing w:after="200" w:line="240" w:lineRule="auto"/>
        <w:jc w:val="center"/>
        <w:rPr>
          <w:rFonts w:ascii="Calibri" w:eastAsia="Calibri" w:hAnsi="Calibri" w:cs="Calibri"/>
          <w:sz w:val="24"/>
        </w:rPr>
      </w:pPr>
    </w:p>
    <w:p w14:paraId="17A5268E" w14:textId="77777777" w:rsidR="00935F01" w:rsidRDefault="00AF2FE4">
      <w:pPr>
        <w:spacing w:after="200" w:line="276" w:lineRule="auto"/>
        <w:jc w:val="center"/>
        <w:rPr>
          <w:rFonts w:ascii="Calibri" w:eastAsia="Calibri" w:hAnsi="Calibri" w:cs="Calibri"/>
          <w:sz w:val="24"/>
        </w:rPr>
      </w:pPr>
      <w:r>
        <w:object w:dxaOrig="3381" w:dyaOrig="2530" w14:anchorId="588D675F">
          <v:rect id="rectole0000000088" o:spid="_x0000_i1113" style="width:165.6pt;height:129.6pt" o:ole="" o:preferrelative="t" stroked="f">
            <v:imagedata r:id="rId197" o:title=""/>
          </v:rect>
          <o:OLEObject Type="Embed" ProgID="StaticMetafile" ShapeID="rectole0000000088" DrawAspect="Content" ObjectID="_1680297496" r:id="rId198"/>
        </w:object>
      </w:r>
      <w:r>
        <w:rPr>
          <w:rFonts w:ascii="Calibri" w:eastAsia="Calibri" w:hAnsi="Calibri" w:cs="Calibri"/>
          <w:sz w:val="24"/>
        </w:rPr>
        <w:t xml:space="preserve"> </w:t>
      </w:r>
      <w:r>
        <w:object w:dxaOrig="2307" w:dyaOrig="2288" w14:anchorId="43C39AD4">
          <v:rect id="rectole0000000089" o:spid="_x0000_i1114" style="width:115.2pt;height:115.2pt" o:ole="" o:preferrelative="t" stroked="f">
            <v:imagedata r:id="rId199" o:title=""/>
          </v:rect>
          <o:OLEObject Type="Embed" ProgID="StaticDib" ShapeID="rectole0000000089" DrawAspect="Content" ObjectID="_1680297497" r:id="rId200"/>
        </w:object>
      </w:r>
    </w:p>
    <w:p w14:paraId="35C4D67A" w14:textId="77777777" w:rsidR="00935F01" w:rsidRDefault="00935F01">
      <w:pPr>
        <w:spacing w:after="200" w:line="276" w:lineRule="auto"/>
        <w:jc w:val="center"/>
        <w:rPr>
          <w:rFonts w:ascii="Calibri" w:eastAsia="Calibri" w:hAnsi="Calibri" w:cs="Calibri"/>
          <w:sz w:val="24"/>
        </w:rPr>
      </w:pPr>
    </w:p>
    <w:p w14:paraId="5B64C555" w14:textId="77777777" w:rsidR="00935F01" w:rsidRDefault="00AF2FE4">
      <w:pPr>
        <w:spacing w:after="200" w:line="276" w:lineRule="auto"/>
        <w:rPr>
          <w:rFonts w:ascii="Calibri" w:eastAsia="Calibri" w:hAnsi="Calibri" w:cs="Calibri"/>
          <w:sz w:val="24"/>
        </w:rPr>
      </w:pPr>
      <w:proofErr w:type="spellStart"/>
      <w:r>
        <w:rPr>
          <w:rFonts w:ascii="Calibri" w:eastAsia="Calibri" w:hAnsi="Calibri" w:cs="Calibri"/>
          <w:sz w:val="24"/>
        </w:rPr>
        <w:t>нанохимия</w:t>
      </w:r>
      <w:proofErr w:type="spellEnd"/>
      <w:r>
        <w:rPr>
          <w:rFonts w:ascii="Calibri" w:eastAsia="Calibri" w:hAnsi="Calibri" w:cs="Calibri"/>
          <w:sz w:val="24"/>
        </w:rPr>
        <w:t xml:space="preserve"> и катализ, в том числе управление горением, нанесение покрытий, электрохимия ; </w:t>
      </w:r>
    </w:p>
    <w:p w14:paraId="43F344DD" w14:textId="77777777" w:rsidR="00935F01" w:rsidRDefault="00AF2FE4">
      <w:pPr>
        <w:spacing w:after="200" w:line="276" w:lineRule="auto"/>
        <w:rPr>
          <w:rFonts w:ascii="Calibri" w:eastAsia="Calibri" w:hAnsi="Calibri" w:cs="Calibri"/>
          <w:sz w:val="24"/>
        </w:rPr>
      </w:pPr>
      <w:r>
        <w:rPr>
          <w:rFonts w:ascii="Calibri" w:eastAsia="Calibri" w:hAnsi="Calibri" w:cs="Calibri"/>
          <w:sz w:val="24"/>
        </w:rPr>
        <w:t xml:space="preserve">авиационные, космические и оборонные приложения; </w:t>
      </w:r>
    </w:p>
    <w:p w14:paraId="66A5BD35" w14:textId="77777777" w:rsidR="00935F01" w:rsidRDefault="00AF2FE4">
      <w:pPr>
        <w:spacing w:after="200" w:line="276" w:lineRule="auto"/>
        <w:rPr>
          <w:rFonts w:ascii="Calibri" w:eastAsia="Calibri" w:hAnsi="Calibri" w:cs="Calibri"/>
          <w:sz w:val="24"/>
        </w:rPr>
      </w:pPr>
      <w:r>
        <w:rPr>
          <w:rFonts w:ascii="Calibri" w:eastAsia="Calibri" w:hAnsi="Calibri" w:cs="Calibri"/>
          <w:sz w:val="24"/>
        </w:rPr>
        <w:t xml:space="preserve">устройства контроля состояния окружающей среды; </w:t>
      </w:r>
    </w:p>
    <w:p w14:paraId="7F587BCF" w14:textId="77777777" w:rsidR="00935F01" w:rsidRDefault="00AF2FE4">
      <w:pPr>
        <w:spacing w:after="200" w:line="276" w:lineRule="auto"/>
        <w:rPr>
          <w:rFonts w:ascii="Calibri" w:eastAsia="Calibri" w:hAnsi="Calibri" w:cs="Calibri"/>
          <w:sz w:val="24"/>
        </w:rPr>
      </w:pPr>
      <w:r>
        <w:rPr>
          <w:rFonts w:ascii="Calibri" w:eastAsia="Calibri" w:hAnsi="Calibri" w:cs="Calibri"/>
          <w:sz w:val="24"/>
        </w:rPr>
        <w:t xml:space="preserve">фармацевтика целевая доставка лекарств и протеинов, биополимеры и заживление биологических тканей, клиническая и медицинская диагностика, создание искусственных мускулов, костей, имплантация живых органов; биомеханика; геномика; биоинформатика; </w:t>
      </w:r>
      <w:proofErr w:type="spellStart"/>
      <w:r>
        <w:rPr>
          <w:rFonts w:ascii="Calibri" w:eastAsia="Calibri" w:hAnsi="Calibri" w:cs="Calibri"/>
          <w:sz w:val="24"/>
        </w:rPr>
        <w:t>биоинструментарий</w:t>
      </w:r>
      <w:proofErr w:type="spellEnd"/>
      <w:r>
        <w:rPr>
          <w:rFonts w:ascii="Calibri" w:eastAsia="Calibri" w:hAnsi="Calibri" w:cs="Calibri"/>
          <w:sz w:val="24"/>
        </w:rPr>
        <w:t xml:space="preserve">; регистрация и идентификация канцерогенных </w:t>
      </w:r>
      <w:r>
        <w:rPr>
          <w:rFonts w:ascii="Calibri" w:eastAsia="Calibri" w:hAnsi="Calibri" w:cs="Calibri"/>
          <w:sz w:val="24"/>
        </w:rPr>
        <w:lastRenderedPageBreak/>
        <w:t>тканей, патогенов и биологически вредных агентов; безопасность в сельском хозяйстве и при производстве пищевых продуктов.</w:t>
      </w:r>
    </w:p>
    <w:p w14:paraId="0092A113" w14:textId="77777777" w:rsidR="00935F01" w:rsidRDefault="00AF2FE4">
      <w:pPr>
        <w:spacing w:after="200" w:line="276" w:lineRule="auto"/>
        <w:rPr>
          <w:rFonts w:ascii="Calibri" w:eastAsia="Calibri" w:hAnsi="Calibri" w:cs="Calibri"/>
          <w:sz w:val="24"/>
          <w:shd w:val="clear" w:color="auto" w:fill="FFFF00"/>
        </w:rPr>
      </w:pPr>
      <w:r>
        <w:rPr>
          <w:rFonts w:ascii="Calibri" w:eastAsia="Calibri" w:hAnsi="Calibri" w:cs="Calibri"/>
          <w:sz w:val="24"/>
          <w:shd w:val="clear" w:color="auto" w:fill="FFFF00"/>
        </w:rPr>
        <w:t>Компьютеры и микроэлектроника</w:t>
      </w:r>
    </w:p>
    <w:p w14:paraId="143A0689" w14:textId="77777777" w:rsidR="00935F01" w:rsidRDefault="00AF2FE4">
      <w:pPr>
        <w:spacing w:after="200" w:line="276" w:lineRule="auto"/>
        <w:rPr>
          <w:rFonts w:ascii="Calibri" w:eastAsia="Calibri" w:hAnsi="Calibri" w:cs="Calibri"/>
          <w:sz w:val="24"/>
        </w:rPr>
      </w:pPr>
      <w:proofErr w:type="spellStart"/>
      <w:r>
        <w:rPr>
          <w:rFonts w:ascii="Calibri" w:eastAsia="Calibri" w:hAnsi="Calibri" w:cs="Calibri"/>
          <w:sz w:val="24"/>
        </w:rPr>
        <w:t>Нанокомпьютер</w:t>
      </w:r>
      <w:proofErr w:type="spellEnd"/>
      <w:r>
        <w:rPr>
          <w:rFonts w:ascii="Calibri" w:eastAsia="Calibri" w:hAnsi="Calibri" w:cs="Calibri"/>
          <w:sz w:val="24"/>
        </w:rPr>
        <w:t xml:space="preserve"> — вычислительное устройство на основе электронных (механических, биохимических, квантовых) технологий с размерами логических элементов порядка нескольких нанометров. </w:t>
      </w:r>
    </w:p>
    <w:p w14:paraId="111964D4" w14:textId="77777777" w:rsidR="00935F01" w:rsidRDefault="00935F01">
      <w:pPr>
        <w:spacing w:after="200" w:line="276" w:lineRule="auto"/>
        <w:rPr>
          <w:rFonts w:ascii="Calibri" w:eastAsia="Calibri" w:hAnsi="Calibri" w:cs="Calibri"/>
          <w:sz w:val="24"/>
        </w:rPr>
      </w:pPr>
    </w:p>
    <w:p w14:paraId="163DDAB1" w14:textId="77777777" w:rsidR="00935F01" w:rsidRDefault="00AF2FE4">
      <w:pPr>
        <w:spacing w:after="200" w:line="276" w:lineRule="auto"/>
        <w:rPr>
          <w:rFonts w:ascii="Calibri" w:eastAsia="Calibri" w:hAnsi="Calibri" w:cs="Calibri"/>
          <w:sz w:val="24"/>
        </w:rPr>
      </w:pPr>
      <w:r>
        <w:rPr>
          <w:rFonts w:ascii="Calibri" w:eastAsia="Calibri" w:hAnsi="Calibri" w:cs="Calibri"/>
          <w:sz w:val="24"/>
          <w:shd w:val="clear" w:color="auto" w:fill="FFFF00"/>
        </w:rPr>
        <w:t>ДНК</w:t>
      </w:r>
      <w:r>
        <w:rPr>
          <w:rFonts w:ascii="Segoe UI Symbol" w:eastAsia="Segoe UI Symbol" w:hAnsi="Segoe UI Symbol" w:cs="Segoe UI Symbol"/>
          <w:sz w:val="24"/>
          <w:shd w:val="clear" w:color="auto" w:fill="FFFF00"/>
        </w:rPr>
        <w:t>‑</w:t>
      </w:r>
      <w:r>
        <w:rPr>
          <w:rFonts w:ascii="Calibri" w:eastAsia="Calibri" w:hAnsi="Calibri" w:cs="Calibri"/>
          <w:sz w:val="24"/>
          <w:shd w:val="clear" w:color="auto" w:fill="FFFF00"/>
        </w:rPr>
        <w:t xml:space="preserve">компьютер </w:t>
      </w:r>
      <w:r>
        <w:rPr>
          <w:rFonts w:ascii="Calibri" w:eastAsia="Calibri" w:hAnsi="Calibri" w:cs="Calibri"/>
          <w:sz w:val="24"/>
        </w:rPr>
        <w:t>— вычислительная система, использующая вычислительные возможности молекул ДНК. При ДНК</w:t>
      </w:r>
      <w:r>
        <w:rPr>
          <w:rFonts w:ascii="Segoe UI Symbol" w:eastAsia="Segoe UI Symbol" w:hAnsi="Segoe UI Symbol" w:cs="Segoe UI Symbol"/>
          <w:sz w:val="24"/>
        </w:rPr>
        <w:t>‑</w:t>
      </w:r>
      <w:r>
        <w:rPr>
          <w:rFonts w:ascii="Calibri" w:eastAsia="Calibri" w:hAnsi="Calibri" w:cs="Calibri"/>
          <w:sz w:val="24"/>
        </w:rPr>
        <w:t>вычислениях данные представляются не в форме нулей и единиц, а в виде молекулярной структуры, построенной на основе спирали ДНК. Роль программного обеспечения для чтения, копирования и управления данными выполняют особые ферменты.</w:t>
      </w:r>
    </w:p>
    <w:p w14:paraId="5DFB86F0" w14:textId="77777777" w:rsidR="00935F01" w:rsidRDefault="00935F01">
      <w:pPr>
        <w:spacing w:after="200" w:line="276" w:lineRule="auto"/>
        <w:rPr>
          <w:rFonts w:ascii="Calibri" w:eastAsia="Calibri" w:hAnsi="Calibri" w:cs="Calibri"/>
          <w:sz w:val="24"/>
        </w:rPr>
      </w:pPr>
    </w:p>
    <w:p w14:paraId="15748416" w14:textId="77777777" w:rsidR="00935F01" w:rsidRDefault="00AF2FE4">
      <w:pPr>
        <w:spacing w:after="200" w:line="276" w:lineRule="auto"/>
        <w:rPr>
          <w:rFonts w:ascii="Calibri" w:eastAsia="Calibri" w:hAnsi="Calibri" w:cs="Calibri"/>
          <w:sz w:val="24"/>
        </w:rPr>
      </w:pPr>
      <w:r>
        <w:rPr>
          <w:rFonts w:ascii="Calibri" w:eastAsia="Calibri" w:hAnsi="Calibri" w:cs="Calibri"/>
          <w:sz w:val="24"/>
        </w:rPr>
        <w:t>Атомно</w:t>
      </w:r>
      <w:r>
        <w:rPr>
          <w:rFonts w:ascii="Segoe UI Symbol" w:eastAsia="Segoe UI Symbol" w:hAnsi="Segoe UI Symbol" w:cs="Segoe UI Symbol"/>
          <w:sz w:val="24"/>
        </w:rPr>
        <w:t>‑</w:t>
      </w:r>
      <w:r>
        <w:rPr>
          <w:rFonts w:ascii="Calibri" w:eastAsia="Calibri" w:hAnsi="Calibri" w:cs="Calibri"/>
          <w:sz w:val="24"/>
        </w:rPr>
        <w:t xml:space="preserve">силовой микроскоп </w:t>
      </w:r>
      <w:r>
        <w:rPr>
          <w:rFonts w:ascii="Segoe UI Symbol" w:eastAsia="Segoe UI Symbol" w:hAnsi="Segoe UI Symbol" w:cs="Segoe UI Symbol"/>
          <w:sz w:val="24"/>
        </w:rPr>
        <w:t>‑</w:t>
      </w:r>
      <w:r>
        <w:rPr>
          <w:rFonts w:ascii="Calibri" w:eastAsia="Calibri" w:hAnsi="Calibri" w:cs="Calibri"/>
          <w:sz w:val="24"/>
        </w:rPr>
        <w:t xml:space="preserve"> сканирующий зондовый микроскоп высокого разрешения, основанный на взаимодействии иглы </w:t>
      </w:r>
      <w:proofErr w:type="spellStart"/>
      <w:r>
        <w:rPr>
          <w:rFonts w:ascii="Calibri" w:eastAsia="Calibri" w:hAnsi="Calibri" w:cs="Calibri"/>
          <w:sz w:val="24"/>
        </w:rPr>
        <w:t>кантилевера</w:t>
      </w:r>
      <w:proofErr w:type="spellEnd"/>
      <w:r>
        <w:rPr>
          <w:rFonts w:ascii="Calibri" w:eastAsia="Calibri" w:hAnsi="Calibri" w:cs="Calibri"/>
          <w:sz w:val="24"/>
        </w:rPr>
        <w:t xml:space="preserve"> (зонда) с поверхностью исследуемого образца. Разрешение достигает атомарного по горизонтали и существенно превышает его по вертикали.</w:t>
      </w:r>
    </w:p>
    <w:p w14:paraId="31FC0886" w14:textId="77777777" w:rsidR="00935F01" w:rsidRDefault="00935F01">
      <w:pPr>
        <w:spacing w:after="200" w:line="276" w:lineRule="auto"/>
        <w:rPr>
          <w:rFonts w:ascii="Calibri" w:eastAsia="Calibri" w:hAnsi="Calibri" w:cs="Calibri"/>
          <w:sz w:val="24"/>
        </w:rPr>
      </w:pPr>
    </w:p>
    <w:p w14:paraId="2CDFCFED" w14:textId="77777777" w:rsidR="00935F01" w:rsidRDefault="00AF2FE4">
      <w:pPr>
        <w:spacing w:after="200" w:line="276" w:lineRule="auto"/>
        <w:rPr>
          <w:rFonts w:ascii="Calibri" w:eastAsia="Calibri" w:hAnsi="Calibri" w:cs="Calibri"/>
          <w:sz w:val="24"/>
        </w:rPr>
      </w:pPr>
      <w:r>
        <w:rPr>
          <w:rFonts w:ascii="Calibri" w:eastAsia="Calibri" w:hAnsi="Calibri" w:cs="Calibri"/>
          <w:sz w:val="24"/>
        </w:rPr>
        <w:t>Антенна</w:t>
      </w:r>
      <w:r>
        <w:rPr>
          <w:rFonts w:ascii="Segoe UI Symbol" w:eastAsia="Segoe UI Symbol" w:hAnsi="Segoe UI Symbol" w:cs="Segoe UI Symbol"/>
          <w:sz w:val="24"/>
        </w:rPr>
        <w:t>‑</w:t>
      </w:r>
      <w:r>
        <w:rPr>
          <w:rFonts w:ascii="Calibri" w:eastAsia="Calibri" w:hAnsi="Calibri" w:cs="Calibri"/>
          <w:sz w:val="24"/>
        </w:rPr>
        <w:t xml:space="preserve">осциллятор </w:t>
      </w:r>
      <w:r>
        <w:rPr>
          <w:rFonts w:ascii="Segoe UI Symbol" w:eastAsia="Segoe UI Symbol" w:hAnsi="Segoe UI Symbol" w:cs="Segoe UI Symbol"/>
          <w:sz w:val="24"/>
        </w:rPr>
        <w:t>‑</w:t>
      </w:r>
      <w:r>
        <w:rPr>
          <w:rFonts w:ascii="Calibri" w:eastAsia="Calibri" w:hAnsi="Calibri" w:cs="Calibri"/>
          <w:sz w:val="24"/>
        </w:rPr>
        <w:t xml:space="preserve"> 9 февраля 2005 года в лаборатории Бостонского университета была получена антенна</w:t>
      </w:r>
      <w:r>
        <w:rPr>
          <w:rFonts w:ascii="Segoe UI Symbol" w:eastAsia="Segoe UI Symbol" w:hAnsi="Segoe UI Symbol" w:cs="Segoe UI Symbol"/>
          <w:sz w:val="24"/>
        </w:rPr>
        <w:t>‑</w:t>
      </w:r>
      <w:r>
        <w:rPr>
          <w:rFonts w:ascii="Calibri" w:eastAsia="Calibri" w:hAnsi="Calibri" w:cs="Calibri"/>
          <w:sz w:val="24"/>
        </w:rPr>
        <w:t>осциллятор размерами порядка 1 мкм. Это устройство насчитывает 5 миллиардов атомов и способно осциллировать с частотой 1,49 гигагерц, что позволяет передавать с ее помощью огромные объемы информации.</w:t>
      </w:r>
    </w:p>
    <w:p w14:paraId="2138895F" w14:textId="77777777" w:rsidR="00935F01" w:rsidRDefault="00935F01">
      <w:pPr>
        <w:spacing w:after="200" w:line="276" w:lineRule="auto"/>
        <w:rPr>
          <w:rFonts w:ascii="Calibri" w:eastAsia="Calibri" w:hAnsi="Calibri" w:cs="Calibri"/>
          <w:sz w:val="24"/>
        </w:rPr>
      </w:pPr>
    </w:p>
    <w:p w14:paraId="10FAC5ED" w14:textId="77777777" w:rsidR="00935F01" w:rsidRDefault="00AF2FE4">
      <w:pPr>
        <w:spacing w:after="200" w:line="276" w:lineRule="auto"/>
        <w:rPr>
          <w:rFonts w:ascii="Calibri" w:eastAsia="Calibri" w:hAnsi="Calibri" w:cs="Calibri"/>
          <w:sz w:val="24"/>
        </w:rPr>
      </w:pPr>
      <w:r>
        <w:rPr>
          <w:rFonts w:ascii="Calibri" w:eastAsia="Calibri" w:hAnsi="Calibri" w:cs="Calibri"/>
          <w:sz w:val="24"/>
        </w:rPr>
        <w:t xml:space="preserve">Задачи нанотехнологии: </w:t>
      </w:r>
    </w:p>
    <w:p w14:paraId="7F87C25A" w14:textId="77777777" w:rsidR="00935F01" w:rsidRDefault="00AF2FE4">
      <w:pPr>
        <w:spacing w:after="200" w:line="276" w:lineRule="auto"/>
        <w:rPr>
          <w:rFonts w:ascii="Calibri" w:eastAsia="Calibri" w:hAnsi="Calibri" w:cs="Calibri"/>
          <w:sz w:val="24"/>
        </w:rPr>
      </w:pPr>
      <w:r>
        <w:rPr>
          <w:rFonts w:ascii="Calibri" w:eastAsia="Calibri" w:hAnsi="Calibri" w:cs="Calibri"/>
          <w:sz w:val="24"/>
        </w:rPr>
        <w:t xml:space="preserve">получения наноматериалов с заданной структурой и свойствами; </w:t>
      </w:r>
    </w:p>
    <w:p w14:paraId="1637EBD0" w14:textId="77777777" w:rsidR="00935F01" w:rsidRDefault="00AF2FE4">
      <w:pPr>
        <w:spacing w:after="200" w:line="276" w:lineRule="auto"/>
        <w:rPr>
          <w:rFonts w:ascii="Calibri" w:eastAsia="Calibri" w:hAnsi="Calibri" w:cs="Calibri"/>
          <w:sz w:val="24"/>
        </w:rPr>
      </w:pPr>
      <w:r>
        <w:rPr>
          <w:rFonts w:ascii="Calibri" w:eastAsia="Calibri" w:hAnsi="Calibri" w:cs="Calibri"/>
          <w:sz w:val="24"/>
        </w:rPr>
        <w:t xml:space="preserve">применения наноматериалов с учетом их структуры и свойств; </w:t>
      </w:r>
    </w:p>
    <w:p w14:paraId="7A5E3A70" w14:textId="77777777" w:rsidR="00935F01" w:rsidRDefault="00AF2FE4">
      <w:pPr>
        <w:spacing w:after="200" w:line="276" w:lineRule="auto"/>
        <w:rPr>
          <w:rFonts w:ascii="Calibri" w:eastAsia="Calibri" w:hAnsi="Calibri" w:cs="Calibri"/>
          <w:sz w:val="24"/>
        </w:rPr>
      </w:pPr>
      <w:r>
        <w:rPr>
          <w:rFonts w:ascii="Calibri" w:eastAsia="Calibri" w:hAnsi="Calibri" w:cs="Calibri"/>
          <w:sz w:val="24"/>
        </w:rPr>
        <w:t xml:space="preserve">контроль (исследования) структуры и свойств наноматериалов как в ходе их получения, так и в период их применения. </w:t>
      </w:r>
    </w:p>
    <w:p w14:paraId="0BF4DD84" w14:textId="77777777" w:rsidR="00935F01" w:rsidRDefault="00AF2FE4">
      <w:pPr>
        <w:spacing w:after="200" w:line="276" w:lineRule="auto"/>
        <w:rPr>
          <w:rFonts w:ascii="Calibri" w:eastAsia="Calibri" w:hAnsi="Calibri" w:cs="Calibri"/>
          <w:sz w:val="24"/>
        </w:rPr>
      </w:pPr>
      <w:r>
        <w:rPr>
          <w:rFonts w:ascii="Calibri" w:eastAsia="Calibri" w:hAnsi="Calibri" w:cs="Calibri"/>
          <w:sz w:val="24"/>
        </w:rPr>
        <w:t>Мы рассмотрим технологии близкие к микроэлектронике.</w:t>
      </w:r>
    </w:p>
    <w:p w14:paraId="4BE2CA1F" w14:textId="77777777" w:rsidR="00935F01" w:rsidRDefault="00935F01">
      <w:pPr>
        <w:spacing w:after="200" w:line="276" w:lineRule="auto"/>
        <w:rPr>
          <w:rFonts w:ascii="Calibri" w:eastAsia="Calibri" w:hAnsi="Calibri" w:cs="Calibri"/>
          <w:sz w:val="24"/>
        </w:rPr>
      </w:pPr>
    </w:p>
    <w:p w14:paraId="5670F7CE" w14:textId="77777777" w:rsidR="00935F01" w:rsidRDefault="00AF2FE4">
      <w:pPr>
        <w:spacing w:after="200" w:line="240" w:lineRule="auto"/>
        <w:rPr>
          <w:rFonts w:ascii="Calibri" w:eastAsia="Calibri" w:hAnsi="Calibri" w:cs="Calibri"/>
          <w:sz w:val="24"/>
        </w:rPr>
      </w:pPr>
      <w:r>
        <w:object w:dxaOrig="8747" w:dyaOrig="5912" w14:anchorId="42177F66">
          <v:rect id="rectole0000000090" o:spid="_x0000_i1115" style="width:439.2pt;height:295.2pt" o:ole="" o:preferrelative="t" stroked="f">
            <v:imagedata r:id="rId201" o:title=""/>
          </v:rect>
          <o:OLEObject Type="Embed" ProgID="StaticMetafile" ShapeID="rectole0000000090" DrawAspect="Content" ObjectID="_1680297498" r:id="rId202"/>
        </w:object>
      </w:r>
    </w:p>
    <w:p w14:paraId="46DF6CEE" w14:textId="77777777" w:rsidR="00935F01" w:rsidRDefault="00935F01">
      <w:pPr>
        <w:spacing w:after="200" w:line="276" w:lineRule="auto"/>
        <w:rPr>
          <w:rFonts w:ascii="Calibri" w:eastAsia="Calibri" w:hAnsi="Calibri" w:cs="Calibri"/>
          <w:sz w:val="24"/>
        </w:rPr>
      </w:pPr>
    </w:p>
    <w:p w14:paraId="0462D12A" w14:textId="77777777" w:rsidR="00935F01" w:rsidRDefault="00AF2FE4">
      <w:pPr>
        <w:spacing w:after="200" w:line="276" w:lineRule="auto"/>
        <w:jc w:val="center"/>
        <w:rPr>
          <w:rFonts w:ascii="Calibri" w:eastAsia="Calibri" w:hAnsi="Calibri" w:cs="Calibri"/>
        </w:rPr>
      </w:pPr>
      <w:r>
        <w:rPr>
          <w:rFonts w:ascii="Calibri" w:eastAsia="Calibri" w:hAnsi="Calibri" w:cs="Calibri"/>
          <w:sz w:val="28"/>
        </w:rPr>
        <w:t xml:space="preserve"> </w:t>
      </w:r>
      <w:r>
        <w:object w:dxaOrig="4697" w:dyaOrig="3482" w14:anchorId="1A7F315E">
          <v:rect id="rectole0000000091" o:spid="_x0000_i1116" style="width:237.6pt;height:172.8pt" o:ole="" o:preferrelative="t" stroked="f">
            <v:imagedata r:id="rId128" o:title=""/>
          </v:rect>
          <o:OLEObject Type="Embed" ProgID="StaticMetafile" ShapeID="rectole0000000091" DrawAspect="Content" ObjectID="_1680297499" r:id="rId203"/>
        </w:object>
      </w:r>
    </w:p>
    <w:p w14:paraId="5DFEDE8B" w14:textId="77777777" w:rsidR="00935F01" w:rsidRDefault="00AF2FE4">
      <w:pPr>
        <w:spacing w:after="200" w:line="276" w:lineRule="auto"/>
        <w:rPr>
          <w:rFonts w:ascii="Calibri" w:eastAsia="Calibri" w:hAnsi="Calibri" w:cs="Calibri"/>
        </w:rPr>
      </w:pPr>
      <w:r>
        <w:rPr>
          <w:rFonts w:ascii="Calibri" w:eastAsia="Calibri" w:hAnsi="Calibri" w:cs="Calibri"/>
        </w:rPr>
        <w:t xml:space="preserve">Рост </w:t>
      </w:r>
      <w:proofErr w:type="spellStart"/>
      <w:r>
        <w:rPr>
          <w:rFonts w:ascii="Calibri" w:eastAsia="Calibri" w:hAnsi="Calibri" w:cs="Calibri"/>
        </w:rPr>
        <w:t>наностержней</w:t>
      </w:r>
      <w:proofErr w:type="spellEnd"/>
      <w:r>
        <w:rPr>
          <w:rFonts w:ascii="Calibri" w:eastAsia="Calibri" w:hAnsi="Calibri" w:cs="Calibri"/>
        </w:rPr>
        <w:t xml:space="preserve"> по механизму ПЖК.</w:t>
      </w:r>
    </w:p>
    <w:p w14:paraId="15AC73BC" w14:textId="77777777" w:rsidR="00935F01" w:rsidRDefault="00AF2FE4">
      <w:pPr>
        <w:spacing w:after="200" w:line="276" w:lineRule="auto"/>
        <w:jc w:val="center"/>
        <w:rPr>
          <w:rFonts w:ascii="Calibri" w:eastAsia="Calibri" w:hAnsi="Calibri" w:cs="Calibri"/>
          <w:sz w:val="24"/>
        </w:rPr>
      </w:pPr>
      <w:r>
        <w:object w:dxaOrig="8747" w:dyaOrig="4110" w14:anchorId="1C95974D">
          <v:rect id="rectole0000000092" o:spid="_x0000_i1117" style="width:439.2pt;height:208.8pt" o:ole="" o:preferrelative="t" stroked="f">
            <v:imagedata r:id="rId204" o:title=""/>
          </v:rect>
          <o:OLEObject Type="Embed" ProgID="StaticMetafile" ShapeID="rectole0000000092" DrawAspect="Content" ObjectID="_1680297500" r:id="rId205"/>
        </w:object>
      </w:r>
    </w:p>
    <w:p w14:paraId="13E0A2BB" w14:textId="77777777" w:rsidR="00935F01" w:rsidRDefault="00AF2FE4">
      <w:pPr>
        <w:spacing w:after="200" w:line="240" w:lineRule="auto"/>
        <w:rPr>
          <w:rFonts w:ascii="Calibri" w:eastAsia="Calibri" w:hAnsi="Calibri" w:cs="Calibri"/>
          <w:sz w:val="24"/>
        </w:rPr>
      </w:pPr>
      <w:r>
        <w:object w:dxaOrig="8240" w:dyaOrig="5163" w14:anchorId="31DA28A2">
          <v:rect id="rectole0000000093" o:spid="_x0000_i1118" style="width:410.4pt;height:259.2pt" o:ole="" o:preferrelative="t" stroked="f">
            <v:imagedata r:id="rId206" o:title=""/>
          </v:rect>
          <o:OLEObject Type="Embed" ProgID="StaticMetafile" ShapeID="rectole0000000093" DrawAspect="Content" ObjectID="_1680297501" r:id="rId207"/>
        </w:object>
      </w:r>
    </w:p>
    <w:p w14:paraId="2BCF9296" w14:textId="77777777" w:rsidR="00935F01" w:rsidRDefault="00AF2FE4">
      <w:pPr>
        <w:spacing w:after="200" w:line="240" w:lineRule="auto"/>
        <w:jc w:val="center"/>
        <w:rPr>
          <w:rFonts w:ascii="Calibri" w:eastAsia="Calibri" w:hAnsi="Calibri" w:cs="Calibri"/>
          <w:sz w:val="24"/>
        </w:rPr>
      </w:pPr>
      <w:r>
        <w:object w:dxaOrig="5385" w:dyaOrig="6236" w14:anchorId="1955A984">
          <v:rect id="rectole0000000094" o:spid="_x0000_i1119" style="width:266.4pt;height:309.6pt" o:ole="" o:preferrelative="t" stroked="f">
            <v:imagedata r:id="rId208" o:title=""/>
          </v:rect>
          <o:OLEObject Type="Embed" ProgID="StaticMetafile" ShapeID="rectole0000000094" DrawAspect="Content" ObjectID="_1680297502" r:id="rId209"/>
        </w:object>
      </w:r>
    </w:p>
    <w:p w14:paraId="5537563D" w14:textId="77777777" w:rsidR="00935F01" w:rsidRDefault="00935F01">
      <w:pPr>
        <w:spacing w:after="200" w:line="276" w:lineRule="auto"/>
        <w:rPr>
          <w:rFonts w:ascii="Calibri" w:eastAsia="Calibri" w:hAnsi="Calibri" w:cs="Calibri"/>
          <w:sz w:val="24"/>
        </w:rPr>
      </w:pPr>
    </w:p>
    <w:p w14:paraId="46F44285" w14:textId="77777777" w:rsidR="00935F01" w:rsidRDefault="00935F01">
      <w:pPr>
        <w:spacing w:after="200" w:line="276" w:lineRule="auto"/>
        <w:rPr>
          <w:rFonts w:ascii="Calibri" w:eastAsia="Calibri" w:hAnsi="Calibri" w:cs="Calibri"/>
          <w:color w:val="000000"/>
        </w:rPr>
      </w:pPr>
    </w:p>
    <w:p w14:paraId="23A8B26C" w14:textId="77777777" w:rsidR="00935F01" w:rsidRDefault="00AF2FE4">
      <w:pPr>
        <w:spacing w:after="200" w:line="276" w:lineRule="auto"/>
        <w:rPr>
          <w:rFonts w:ascii="Calibri" w:eastAsia="Calibri" w:hAnsi="Calibri" w:cs="Calibri"/>
          <w:color w:val="000000"/>
        </w:rPr>
      </w:pPr>
      <w:r>
        <w:rPr>
          <w:rFonts w:ascii="Calibri" w:eastAsia="Calibri" w:hAnsi="Calibri" w:cs="Calibri"/>
          <w:b/>
          <w:color w:val="000000"/>
        </w:rPr>
        <w:t xml:space="preserve">Л 12. </w:t>
      </w:r>
      <w:r>
        <w:rPr>
          <w:rFonts w:ascii="Calibri" w:eastAsia="Calibri" w:hAnsi="Calibri" w:cs="Calibri"/>
          <w:color w:val="000000"/>
        </w:rPr>
        <w:t>Основы  зонной теории. Формирование валентной зоны. Зона проводимости и запрещенная зона. Собственный и легированный полупроводники.</w:t>
      </w:r>
    </w:p>
    <w:p w14:paraId="19D1A55D" w14:textId="3520D5A5" w:rsidR="00935F01" w:rsidRDefault="00AF2FE4" w:rsidP="00AF2FE4">
      <w:pPr>
        <w:spacing w:after="200" w:line="276" w:lineRule="auto"/>
        <w:ind w:left="-1134"/>
        <w:rPr>
          <w:rFonts w:ascii="Calibri" w:eastAsia="Calibri" w:hAnsi="Calibri" w:cs="Calibri"/>
          <w:color w:val="000000"/>
        </w:rPr>
      </w:pPr>
      <w:r w:rsidRPr="002059C0">
        <w:object w:dxaOrig="7197" w:dyaOrig="5395" w14:anchorId="0A3706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0" type="#_x0000_t75" style="width:547.2pt;height:446.4pt" o:ole="">
            <v:imagedata r:id="rId210" o:title=""/>
          </v:shape>
          <o:OLEObject Type="Embed" ProgID="PowerPoint.Slide.12" ShapeID="_x0000_i1120" DrawAspect="Content" ObjectID="_1680297503" r:id="rId211"/>
        </w:object>
      </w:r>
      <w:r w:rsidRPr="008368D0">
        <w:object w:dxaOrig="7197" w:dyaOrig="5395" w14:anchorId="48B518FB">
          <v:shape id="_x0000_i1121" type="#_x0000_t75" style="width:568.8pt;height:468pt" o:ole="">
            <v:imagedata r:id="rId212" o:title=""/>
          </v:shape>
          <o:OLEObject Type="Embed" ProgID="PowerPoint.Slide.12" ShapeID="_x0000_i1121" DrawAspect="Content" ObjectID="_1680297504" r:id="rId213"/>
        </w:object>
      </w:r>
      <w:r w:rsidRPr="007C50C4">
        <w:object w:dxaOrig="7197" w:dyaOrig="5395" w14:anchorId="577D1CBC">
          <v:shape id="_x0000_i1122" type="#_x0000_t75" style="width:547.2pt;height:496.8pt" o:ole="">
            <v:imagedata r:id="rId214" o:title=""/>
          </v:shape>
          <o:OLEObject Type="Embed" ProgID="PowerPoint.Slide.12" ShapeID="_x0000_i1122" DrawAspect="Content" ObjectID="_1680297505" r:id="rId215"/>
        </w:object>
      </w:r>
      <w:r w:rsidRPr="007C50C4">
        <w:object w:dxaOrig="7197" w:dyaOrig="5395" w14:anchorId="7284B3D8">
          <v:shape id="_x0000_i1123" type="#_x0000_t75" style="width:568.8pt;height:518.4pt" o:ole="">
            <v:imagedata r:id="rId216" o:title=""/>
          </v:shape>
          <o:OLEObject Type="Embed" ProgID="PowerPoint.Slide.12" ShapeID="_x0000_i1123" DrawAspect="Content" ObjectID="_1680297506" r:id="rId217"/>
        </w:object>
      </w:r>
      <w:r w:rsidRPr="007C50C4">
        <w:object w:dxaOrig="7197" w:dyaOrig="5395" w14:anchorId="19B750A9">
          <v:shape id="_x0000_i1124" type="#_x0000_t75" style="width:568.8pt;height:7in" o:ole="">
            <v:imagedata r:id="rId218" o:title=""/>
          </v:shape>
          <o:OLEObject Type="Embed" ProgID="PowerPoint.Slide.12" ShapeID="_x0000_i1124" DrawAspect="Content" ObjectID="_1680297507" r:id="rId219"/>
        </w:object>
      </w:r>
    </w:p>
    <w:p w14:paraId="1AC1A93E" w14:textId="77777777" w:rsidR="00935F01" w:rsidRDefault="00935F01">
      <w:pPr>
        <w:spacing w:after="200" w:line="276" w:lineRule="auto"/>
        <w:rPr>
          <w:rFonts w:ascii="Calibri" w:eastAsia="Calibri" w:hAnsi="Calibri" w:cs="Calibri"/>
          <w:color w:val="000000"/>
        </w:rPr>
      </w:pPr>
    </w:p>
    <w:p w14:paraId="545297B5" w14:textId="77777777" w:rsidR="00AF2FE4" w:rsidRDefault="00AF2FE4">
      <w:pPr>
        <w:spacing w:after="200" w:line="276" w:lineRule="auto"/>
        <w:rPr>
          <w:rFonts w:ascii="Calibri" w:eastAsia="Calibri" w:hAnsi="Calibri" w:cs="Calibri"/>
          <w:b/>
          <w:color w:val="000000"/>
        </w:rPr>
      </w:pPr>
    </w:p>
    <w:p w14:paraId="4198FE5F" w14:textId="77777777" w:rsidR="00AF2FE4" w:rsidRDefault="00AF2FE4">
      <w:pPr>
        <w:spacing w:after="200" w:line="276" w:lineRule="auto"/>
        <w:rPr>
          <w:rFonts w:ascii="Calibri" w:eastAsia="Calibri" w:hAnsi="Calibri" w:cs="Calibri"/>
          <w:b/>
          <w:color w:val="000000"/>
        </w:rPr>
      </w:pPr>
    </w:p>
    <w:p w14:paraId="6DC9D229" w14:textId="77777777" w:rsidR="00AF2FE4" w:rsidRDefault="00AF2FE4">
      <w:pPr>
        <w:spacing w:after="200" w:line="276" w:lineRule="auto"/>
        <w:rPr>
          <w:rFonts w:ascii="Calibri" w:eastAsia="Calibri" w:hAnsi="Calibri" w:cs="Calibri"/>
          <w:b/>
          <w:color w:val="000000"/>
        </w:rPr>
      </w:pPr>
    </w:p>
    <w:p w14:paraId="2898B420" w14:textId="77777777" w:rsidR="00AF2FE4" w:rsidRDefault="00AF2FE4">
      <w:pPr>
        <w:spacing w:after="200" w:line="276" w:lineRule="auto"/>
        <w:rPr>
          <w:rFonts w:ascii="Calibri" w:eastAsia="Calibri" w:hAnsi="Calibri" w:cs="Calibri"/>
          <w:b/>
          <w:color w:val="000000"/>
        </w:rPr>
      </w:pPr>
    </w:p>
    <w:p w14:paraId="761FBF4C" w14:textId="77777777" w:rsidR="00AF2FE4" w:rsidRDefault="00AF2FE4">
      <w:pPr>
        <w:spacing w:after="200" w:line="276" w:lineRule="auto"/>
        <w:rPr>
          <w:rFonts w:ascii="Calibri" w:eastAsia="Calibri" w:hAnsi="Calibri" w:cs="Calibri"/>
          <w:b/>
          <w:color w:val="000000"/>
        </w:rPr>
      </w:pPr>
    </w:p>
    <w:p w14:paraId="423F6496" w14:textId="77777777" w:rsidR="00AF2FE4" w:rsidRDefault="00AF2FE4">
      <w:pPr>
        <w:spacing w:after="200" w:line="276" w:lineRule="auto"/>
        <w:rPr>
          <w:rFonts w:ascii="Calibri" w:eastAsia="Calibri" w:hAnsi="Calibri" w:cs="Calibri"/>
          <w:b/>
          <w:color w:val="000000"/>
        </w:rPr>
      </w:pPr>
    </w:p>
    <w:p w14:paraId="1F9C5219" w14:textId="77777777" w:rsidR="00AF2FE4" w:rsidRDefault="00AF2FE4">
      <w:pPr>
        <w:spacing w:after="200" w:line="276" w:lineRule="auto"/>
        <w:rPr>
          <w:rFonts w:ascii="Calibri" w:eastAsia="Calibri" w:hAnsi="Calibri" w:cs="Calibri"/>
          <w:b/>
          <w:color w:val="000000"/>
        </w:rPr>
      </w:pPr>
    </w:p>
    <w:p w14:paraId="12867BCE" w14:textId="15029860" w:rsidR="00935F01" w:rsidRDefault="00AF2FE4">
      <w:pPr>
        <w:spacing w:after="200" w:line="276" w:lineRule="auto"/>
        <w:rPr>
          <w:rFonts w:ascii="Calibri" w:eastAsia="Calibri" w:hAnsi="Calibri" w:cs="Calibri"/>
          <w:color w:val="000000"/>
        </w:rPr>
      </w:pPr>
      <w:r>
        <w:rPr>
          <w:rFonts w:ascii="Calibri" w:eastAsia="Calibri" w:hAnsi="Calibri" w:cs="Calibri"/>
          <w:b/>
          <w:color w:val="000000"/>
        </w:rPr>
        <w:lastRenderedPageBreak/>
        <w:t xml:space="preserve">Л 13. </w:t>
      </w:r>
      <w:r>
        <w:rPr>
          <w:rFonts w:ascii="Calibri" w:eastAsia="Calibri" w:hAnsi="Calibri" w:cs="Calibri"/>
          <w:color w:val="000000"/>
        </w:rPr>
        <w:t xml:space="preserve">Уровень Ферми. р-n переход. Толщина р-n перехода </w:t>
      </w:r>
      <w:proofErr w:type="spellStart"/>
      <w:r>
        <w:rPr>
          <w:rFonts w:ascii="Calibri" w:eastAsia="Calibri" w:hAnsi="Calibri" w:cs="Calibri"/>
          <w:color w:val="000000"/>
        </w:rPr>
        <w:t>Тунельно</w:t>
      </w:r>
      <w:proofErr w:type="spellEnd"/>
      <w:r>
        <w:rPr>
          <w:rFonts w:ascii="Calibri" w:eastAsia="Calibri" w:hAnsi="Calibri" w:cs="Calibri"/>
          <w:color w:val="000000"/>
        </w:rPr>
        <w:t xml:space="preserve"> тонкий р-n переход. Многослойные нано пленки. Полупроводниковые </w:t>
      </w:r>
      <w:proofErr w:type="spellStart"/>
      <w:r>
        <w:rPr>
          <w:rFonts w:ascii="Calibri" w:eastAsia="Calibri" w:hAnsi="Calibri" w:cs="Calibri"/>
          <w:color w:val="000000"/>
        </w:rPr>
        <w:t>сверхрешетки</w:t>
      </w:r>
      <w:proofErr w:type="spellEnd"/>
      <w:r>
        <w:rPr>
          <w:rFonts w:ascii="Calibri" w:eastAsia="Calibri" w:hAnsi="Calibri" w:cs="Calibri"/>
          <w:color w:val="000000"/>
        </w:rPr>
        <w:t>.</w:t>
      </w:r>
    </w:p>
    <w:p w14:paraId="4C483DDD" w14:textId="06208CA1" w:rsidR="00935F01" w:rsidRDefault="00AF2FE4">
      <w:pPr>
        <w:spacing w:after="200" w:line="276" w:lineRule="auto"/>
        <w:rPr>
          <w:rFonts w:ascii="Calibri" w:eastAsia="Calibri" w:hAnsi="Calibri" w:cs="Calibri"/>
          <w:color w:val="000000"/>
        </w:rPr>
      </w:pPr>
      <w:r w:rsidRPr="007C50C4">
        <w:object w:dxaOrig="7197" w:dyaOrig="5395" w14:anchorId="47B0E499">
          <v:shape id="_x0000_i1125" type="#_x0000_t75" style="width:501.1pt;height:505.75pt" o:ole="">
            <v:imagedata r:id="rId218" o:title=""/>
          </v:shape>
          <o:OLEObject Type="Embed" ProgID="PowerPoint.Slide.12" ShapeID="_x0000_i1125" DrawAspect="Content" ObjectID="_1680297508" r:id="rId220"/>
        </w:object>
      </w:r>
    </w:p>
    <w:p w14:paraId="0A7A31B0" w14:textId="69268098" w:rsidR="00935F01" w:rsidRDefault="00AF2FE4">
      <w:pPr>
        <w:spacing w:after="200" w:line="276" w:lineRule="auto"/>
      </w:pPr>
      <w:r w:rsidRPr="003D263E">
        <w:object w:dxaOrig="7197" w:dyaOrig="5395" w14:anchorId="478B6810">
          <v:shape id="_x0000_i1126" type="#_x0000_t75" style="width:519.55pt;height:510.9pt" o:ole="">
            <v:imagedata r:id="rId221" o:title=""/>
          </v:shape>
          <o:OLEObject Type="Embed" ProgID="PowerPoint.Slide.12" ShapeID="_x0000_i1126" DrawAspect="Content" ObjectID="_1680297509" r:id="rId222"/>
        </w:object>
      </w:r>
      <w:r>
        <w:rPr>
          <w:noProof/>
          <w:lang w:eastAsia="ru-RU"/>
        </w:rPr>
        <w:drawing>
          <wp:inline distT="0" distB="0" distL="0" distR="0" wp14:anchorId="0BBCC682" wp14:editId="28A8A74A">
            <wp:extent cx="5940425" cy="398421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3" cstate="print"/>
                    <a:srcRect l="20156" t="19001" r="6621" b="19578"/>
                    <a:stretch>
                      <a:fillRect/>
                    </a:stretch>
                  </pic:blipFill>
                  <pic:spPr bwMode="auto">
                    <a:xfrm>
                      <a:off x="0" y="0"/>
                      <a:ext cx="5940425" cy="3984215"/>
                    </a:xfrm>
                    <a:prstGeom prst="rect">
                      <a:avLst/>
                    </a:prstGeom>
                    <a:noFill/>
                    <a:ln w="9525">
                      <a:noFill/>
                      <a:miter lim="800000"/>
                      <a:headEnd/>
                      <a:tailEnd/>
                    </a:ln>
                  </pic:spPr>
                </pic:pic>
              </a:graphicData>
            </a:graphic>
          </wp:inline>
        </w:drawing>
      </w:r>
    </w:p>
    <w:p w14:paraId="052048B3" w14:textId="32CA2E68" w:rsidR="00AF2FE4" w:rsidRDefault="00AF2FE4">
      <w:pPr>
        <w:spacing w:after="200" w:line="276" w:lineRule="auto"/>
        <w:rPr>
          <w:rFonts w:ascii="Calibri" w:eastAsia="Calibri" w:hAnsi="Calibri" w:cs="Calibri"/>
          <w:color w:val="000000"/>
        </w:rPr>
      </w:pPr>
      <w:r>
        <w:rPr>
          <w:noProof/>
          <w:lang w:eastAsia="ru-RU"/>
        </w:rPr>
        <w:drawing>
          <wp:inline distT="0" distB="0" distL="0" distR="0" wp14:anchorId="3D7E846B" wp14:editId="34E43B78">
            <wp:extent cx="5940425" cy="4133863"/>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4" cstate="print"/>
                    <a:srcRect l="18890" t="15956" r="7790" b="20220"/>
                    <a:stretch>
                      <a:fillRect/>
                    </a:stretch>
                  </pic:blipFill>
                  <pic:spPr bwMode="auto">
                    <a:xfrm>
                      <a:off x="0" y="0"/>
                      <a:ext cx="5940425" cy="4133863"/>
                    </a:xfrm>
                    <a:prstGeom prst="rect">
                      <a:avLst/>
                    </a:prstGeom>
                    <a:noFill/>
                    <a:ln w="9525">
                      <a:noFill/>
                      <a:miter lim="800000"/>
                      <a:headEnd/>
                      <a:tailEnd/>
                    </a:ln>
                  </pic:spPr>
                </pic:pic>
              </a:graphicData>
            </a:graphic>
          </wp:inline>
        </w:drawing>
      </w:r>
    </w:p>
    <w:p w14:paraId="511B0FEF" w14:textId="437FDAA6" w:rsidR="00AF2FE4" w:rsidRPr="00AD0CA7" w:rsidRDefault="00957563" w:rsidP="00AF2FE4">
      <w:pPr>
        <w:jc w:val="center"/>
        <w:rPr>
          <w:b/>
          <w:sz w:val="44"/>
          <w:szCs w:val="44"/>
        </w:rPr>
      </w:pPr>
      <w:r>
        <w:rPr>
          <w:noProof/>
        </w:rPr>
        <mc:AlternateContent>
          <mc:Choice Requires="wpg">
            <w:drawing>
              <wp:anchor distT="0" distB="0" distL="114300" distR="114300" simplePos="0" relativeHeight="251640832" behindDoc="0" locked="0" layoutInCell="1" allowOverlap="1" wp14:anchorId="1E695B8D" wp14:editId="7C1F32CC">
                <wp:simplePos x="0" y="0"/>
                <wp:positionH relativeFrom="column">
                  <wp:posOffset>7245985</wp:posOffset>
                </wp:positionH>
                <wp:positionV relativeFrom="paragraph">
                  <wp:posOffset>234950</wp:posOffset>
                </wp:positionV>
                <wp:extent cx="2438400" cy="1504950"/>
                <wp:effectExtent l="0" t="0" r="0" b="0"/>
                <wp:wrapNone/>
                <wp:docPr id="281"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8400" cy="1504950"/>
                          <a:chOff x="12131" y="1090"/>
                          <a:chExt cx="3840" cy="2370"/>
                        </a:xfrm>
                      </wpg:grpSpPr>
                      <wps:wsp>
                        <wps:cNvPr id="282" name="AutoShape 10"/>
                        <wps:cNvCnPr>
                          <a:cxnSpLocks noChangeShapeType="1"/>
                        </wps:cNvCnPr>
                        <wps:spPr bwMode="auto">
                          <a:xfrm>
                            <a:off x="12345" y="1414"/>
                            <a:ext cx="60" cy="1621"/>
                          </a:xfrm>
                          <a:prstGeom prst="straightConnector1">
                            <a:avLst/>
                          </a:prstGeom>
                          <a:noFill/>
                          <a:ln w="28575">
                            <a:solidFill>
                              <a:srgbClr val="000000"/>
                            </a:solidFill>
                            <a:round/>
                            <a:headEnd type="triangle" w="med" len="med"/>
                            <a:tailEnd type="triangle" w="med" len="med"/>
                          </a:ln>
                        </wps:spPr>
                        <wps:bodyPr/>
                      </wps:wsp>
                      <wpg:grpSp>
                        <wpg:cNvPr id="283" name="Group 19"/>
                        <wpg:cNvGrpSpPr>
                          <a:grpSpLocks/>
                        </wpg:cNvGrpSpPr>
                        <wpg:grpSpPr bwMode="auto">
                          <a:xfrm>
                            <a:off x="12131" y="1090"/>
                            <a:ext cx="3840" cy="2370"/>
                            <a:chOff x="12945" y="1515"/>
                            <a:chExt cx="3840" cy="2370"/>
                          </a:xfrm>
                        </wpg:grpSpPr>
                        <wpg:grpSp>
                          <wpg:cNvPr id="284" name="Group 8"/>
                          <wpg:cNvGrpSpPr>
                            <a:grpSpLocks/>
                          </wpg:cNvGrpSpPr>
                          <wpg:grpSpPr bwMode="auto">
                            <a:xfrm>
                              <a:off x="12945" y="1515"/>
                              <a:ext cx="3840" cy="2370"/>
                              <a:chOff x="13035" y="1410"/>
                              <a:chExt cx="3525" cy="1755"/>
                            </a:xfrm>
                          </wpg:grpSpPr>
                          <wps:wsp>
                            <wps:cNvPr id="285" name="AutoShape 2"/>
                            <wps:cNvCnPr>
                              <a:cxnSpLocks noChangeShapeType="1"/>
                            </wps:cNvCnPr>
                            <wps:spPr bwMode="auto">
                              <a:xfrm>
                                <a:off x="13035" y="1650"/>
                                <a:ext cx="2730" cy="0"/>
                              </a:xfrm>
                              <a:prstGeom prst="straightConnector1">
                                <a:avLst/>
                              </a:prstGeom>
                              <a:noFill/>
                              <a:ln w="38100">
                                <a:solidFill>
                                  <a:srgbClr val="000000"/>
                                </a:solidFill>
                                <a:round/>
                                <a:headEnd/>
                                <a:tailEnd/>
                              </a:ln>
                            </wps:spPr>
                            <wps:bodyPr/>
                          </wps:wsp>
                          <wps:wsp>
                            <wps:cNvPr id="928" name="Text Box 3"/>
                            <wps:cNvSpPr txBox="1">
                              <a:spLocks noChangeArrowheads="1"/>
                            </wps:cNvSpPr>
                            <wps:spPr bwMode="auto">
                              <a:xfrm>
                                <a:off x="15813" y="1410"/>
                                <a:ext cx="717" cy="555"/>
                              </a:xfrm>
                              <a:prstGeom prst="rect">
                                <a:avLst/>
                              </a:prstGeom>
                              <a:solidFill>
                                <a:srgbClr val="FFFFFF"/>
                              </a:solidFill>
                              <a:ln>
                                <a:noFill/>
                              </a:ln>
                            </wps:spPr>
                            <wps:txbx>
                              <w:txbxContent>
                                <w:p w14:paraId="6697F5D3" w14:textId="77777777" w:rsidR="003A70AC" w:rsidRPr="00697C40" w:rsidRDefault="003A70AC" w:rsidP="00AF2FE4">
                                  <w:pPr>
                                    <w:rPr>
                                      <w:sz w:val="32"/>
                                      <w:szCs w:val="32"/>
                                    </w:rPr>
                                  </w:pPr>
                                  <w:proofErr w:type="spellStart"/>
                                  <w:r w:rsidRPr="00697C40">
                                    <w:rPr>
                                      <w:sz w:val="32"/>
                                      <w:szCs w:val="32"/>
                                    </w:rPr>
                                    <w:t>Е</w:t>
                                  </w:r>
                                  <w:r w:rsidRPr="00697C40">
                                    <w:rPr>
                                      <w:sz w:val="24"/>
                                      <w:szCs w:val="32"/>
                                    </w:rPr>
                                    <w:t>с</w:t>
                                  </w:r>
                                  <w:proofErr w:type="spellEnd"/>
                                </w:p>
                              </w:txbxContent>
                            </wps:txbx>
                            <wps:bodyPr rot="0" vert="horz" wrap="square" lIns="91440" tIns="45720" rIns="91440" bIns="45720" anchor="t" anchorCtr="0" upright="1">
                              <a:noAutofit/>
                            </wps:bodyPr>
                          </wps:wsp>
                          <wps:wsp>
                            <wps:cNvPr id="929" name="AutoShape 4"/>
                            <wps:cNvCnPr>
                              <a:cxnSpLocks noChangeShapeType="1"/>
                            </wps:cNvCnPr>
                            <wps:spPr bwMode="auto">
                              <a:xfrm>
                                <a:off x="13065" y="2850"/>
                                <a:ext cx="2730" cy="0"/>
                              </a:xfrm>
                              <a:prstGeom prst="straightConnector1">
                                <a:avLst/>
                              </a:prstGeom>
                              <a:noFill/>
                              <a:ln w="38100">
                                <a:solidFill>
                                  <a:srgbClr val="000000"/>
                                </a:solidFill>
                                <a:round/>
                                <a:headEnd/>
                                <a:tailEnd/>
                              </a:ln>
                            </wps:spPr>
                            <wps:bodyPr/>
                          </wps:wsp>
                          <wps:wsp>
                            <wps:cNvPr id="930" name="Text Box 5"/>
                            <wps:cNvSpPr txBox="1">
                              <a:spLocks noChangeArrowheads="1"/>
                            </wps:cNvSpPr>
                            <wps:spPr bwMode="auto">
                              <a:xfrm>
                                <a:off x="15843" y="2610"/>
                                <a:ext cx="717" cy="555"/>
                              </a:xfrm>
                              <a:prstGeom prst="rect">
                                <a:avLst/>
                              </a:prstGeom>
                              <a:solidFill>
                                <a:srgbClr val="FFFFFF"/>
                              </a:solidFill>
                              <a:ln>
                                <a:noFill/>
                              </a:ln>
                            </wps:spPr>
                            <wps:txbx>
                              <w:txbxContent>
                                <w:p w14:paraId="21B41572" w14:textId="77777777" w:rsidR="003A70AC" w:rsidRPr="00697C40" w:rsidRDefault="003A70AC" w:rsidP="00AF2FE4">
                                  <w:pPr>
                                    <w:rPr>
                                      <w:sz w:val="32"/>
                                      <w:szCs w:val="32"/>
                                      <w:lang w:val="en-US"/>
                                    </w:rPr>
                                  </w:pPr>
                                  <w:r w:rsidRPr="00697C40">
                                    <w:rPr>
                                      <w:sz w:val="32"/>
                                      <w:szCs w:val="32"/>
                                    </w:rPr>
                                    <w:t>Е</w:t>
                                  </w:r>
                                  <w:r>
                                    <w:rPr>
                                      <w:sz w:val="24"/>
                                      <w:szCs w:val="32"/>
                                      <w:lang w:val="en-US"/>
                                    </w:rPr>
                                    <w:t>v</w:t>
                                  </w:r>
                                </w:p>
                              </w:txbxContent>
                            </wps:txbx>
                            <wps:bodyPr rot="0" vert="horz" wrap="square" lIns="91440" tIns="45720" rIns="91440" bIns="45720" anchor="t" anchorCtr="0" upright="1">
                              <a:noAutofit/>
                            </wps:bodyPr>
                          </wps:wsp>
                          <wps:wsp>
                            <wps:cNvPr id="931" name="AutoShape 6"/>
                            <wps:cNvCnPr>
                              <a:cxnSpLocks noChangeShapeType="1"/>
                            </wps:cNvCnPr>
                            <wps:spPr bwMode="auto">
                              <a:xfrm>
                                <a:off x="13065" y="2190"/>
                                <a:ext cx="2730" cy="0"/>
                              </a:xfrm>
                              <a:prstGeom prst="straightConnector1">
                                <a:avLst/>
                              </a:prstGeom>
                              <a:noFill/>
                              <a:ln w="38100">
                                <a:solidFill>
                                  <a:srgbClr val="000000"/>
                                </a:solidFill>
                                <a:prstDash val="dash"/>
                                <a:round/>
                                <a:headEnd/>
                                <a:tailEnd/>
                              </a:ln>
                            </wps:spPr>
                            <wps:bodyPr/>
                          </wps:wsp>
                          <wps:wsp>
                            <wps:cNvPr id="932" name="Text Box 7"/>
                            <wps:cNvSpPr txBox="1">
                              <a:spLocks noChangeArrowheads="1"/>
                            </wps:cNvSpPr>
                            <wps:spPr bwMode="auto">
                              <a:xfrm>
                                <a:off x="15843" y="1950"/>
                                <a:ext cx="717" cy="555"/>
                              </a:xfrm>
                              <a:prstGeom prst="rect">
                                <a:avLst/>
                              </a:prstGeom>
                              <a:solidFill>
                                <a:srgbClr val="FFFFFF"/>
                              </a:solidFill>
                              <a:ln>
                                <a:noFill/>
                              </a:ln>
                            </wps:spPr>
                            <wps:txbx>
                              <w:txbxContent>
                                <w:p w14:paraId="7AC06602" w14:textId="77777777" w:rsidR="003A70AC" w:rsidRPr="00697C40" w:rsidRDefault="003A70AC" w:rsidP="00AF2FE4">
                                  <w:pPr>
                                    <w:rPr>
                                      <w:sz w:val="24"/>
                                      <w:szCs w:val="32"/>
                                      <w:lang w:val="en-US"/>
                                    </w:rPr>
                                  </w:pPr>
                                  <w:r w:rsidRPr="00697C40">
                                    <w:rPr>
                                      <w:sz w:val="32"/>
                                      <w:szCs w:val="32"/>
                                    </w:rPr>
                                    <w:t>Е</w:t>
                                  </w:r>
                                  <w:r w:rsidRPr="00697C40">
                                    <w:rPr>
                                      <w:b/>
                                      <w:sz w:val="20"/>
                                      <w:szCs w:val="32"/>
                                      <w:lang w:val="en-US"/>
                                    </w:rPr>
                                    <w:t>F</w:t>
                                  </w:r>
                                </w:p>
                              </w:txbxContent>
                            </wps:txbx>
                            <wps:bodyPr rot="0" vert="horz" wrap="square" lIns="91440" tIns="45720" rIns="91440" bIns="45720" anchor="t" anchorCtr="0" upright="1">
                              <a:noAutofit/>
                            </wps:bodyPr>
                          </wps:wsp>
                        </wpg:grpSp>
                        <wps:wsp>
                          <wps:cNvPr id="933" name="Text Box 18"/>
                          <wps:cNvSpPr txBox="1">
                            <a:spLocks noChangeArrowheads="1"/>
                          </wps:cNvSpPr>
                          <wps:spPr bwMode="auto">
                            <a:xfrm>
                              <a:off x="13065" y="2337"/>
                              <a:ext cx="638" cy="495"/>
                            </a:xfrm>
                            <a:prstGeom prst="rect">
                              <a:avLst/>
                            </a:prstGeom>
                            <a:solidFill>
                              <a:srgbClr val="FFFFFF"/>
                            </a:solidFill>
                            <a:ln>
                              <a:noFill/>
                            </a:ln>
                          </wps:spPr>
                          <wps:txbx>
                            <w:txbxContent>
                              <w:p w14:paraId="6C388A66" w14:textId="77777777" w:rsidR="003A70AC" w:rsidRPr="008F22AB" w:rsidRDefault="003A70AC" w:rsidP="00AF2FE4">
                                <w:pPr>
                                  <w:rPr>
                                    <w:lang w:val="en-US"/>
                                  </w:rPr>
                                </w:pPr>
                                <w:proofErr w:type="spellStart"/>
                                <w:r w:rsidRPr="008F22AB">
                                  <w:rPr>
                                    <w:sz w:val="28"/>
                                    <w:lang w:val="en-US"/>
                                  </w:rPr>
                                  <w:t>E</w:t>
                                </w:r>
                                <w:r>
                                  <w:rPr>
                                    <w:lang w:val="en-US"/>
                                  </w:rPr>
                                  <w:t>g</w:t>
                                </w:r>
                                <w:proofErr w:type="spellEnd"/>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E695B8D" id="Group 20" o:spid="_x0000_s1026" style="position:absolute;left:0;text-align:left;margin-left:570.55pt;margin-top:18.5pt;width:192pt;height:118.5pt;z-index:251640832" coordorigin="12131,1090" coordsize="3840,2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">
                <v:shapetype id="_x0000_t32" coordsize="21600,21600" o:spt="32" o:oned="t" path="m,l21600,21600e" filled="f">
                  <v:path arrowok="t" fillok="f" o:connecttype="none"/>
                  <o:lock v:ext="edit" shapetype="t"/>
                </v:shapetype>
                <v:shape id="AutoShape 10" o:spid="_x0000_s1027" type="#_x0000_t32" style="position:absolute;left:12345;top:1414;width:60;height:16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" strokeweight="2.25pt">
                  <v:stroke startarrow="block" endarrow="block"/>
                </v:shape>
                <v:group id="Group 19" o:spid="_x0000_s1028" style="position:absolute;left:12131;top:1090;width:3840;height:2370" coordorigin="12945,1515" coordsize="3840,2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">
                  <v:group id="Group 8" o:spid="_x0000_s1029" style="position:absolute;left:12945;top:1515;width:3840;height:2370" coordorigin="13035,1410" coordsize="3525,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">
                    <v:shape id="AutoShape 2" o:spid="_x0000_s1030" type="#_x0000_t32" style="position:absolute;left:13035;top:1650;width:273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" strokeweight="3pt"/>
                    <v:shapetype id="_x0000_t202" coordsize="21600,21600" o:spt="202" path="m,l,21600r21600,l21600,xe">
                      <v:stroke joinstyle="miter"/>
                      <v:path gradientshapeok="t" o:connecttype="rect"/>
                    </v:shapetype>
                    <v:shape id="Text Box 3" o:spid="_x0000_s1031" type="#_x0000_t202" style="position:absolute;left:15813;top:1410;width:717;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" stroked="f">
                      <v:textbox>
                        <w:txbxContent>
                          <w:p w14:paraId="6697F5D3" w14:textId="77777777" w:rsidR="003A70AC" w:rsidRPr="00697C40" w:rsidRDefault="003A70AC" w:rsidP="00AF2FE4">
                            <w:pPr>
                              <w:rPr>
                                <w:sz w:val="32"/>
                                <w:szCs w:val="32"/>
                              </w:rPr>
                            </w:pPr>
                            <w:proofErr w:type="spellStart"/>
                            <w:r w:rsidRPr="00697C40">
                              <w:rPr>
                                <w:sz w:val="32"/>
                                <w:szCs w:val="32"/>
                              </w:rPr>
                              <w:t>Е</w:t>
                            </w:r>
                            <w:r w:rsidRPr="00697C40">
                              <w:rPr>
                                <w:sz w:val="24"/>
                                <w:szCs w:val="32"/>
                              </w:rPr>
                              <w:t>с</w:t>
                            </w:r>
                            <w:proofErr w:type="spellEnd"/>
                          </w:p>
                        </w:txbxContent>
                      </v:textbox>
                    </v:shape>
                    <v:shape id="AutoShape 4" o:spid="_x0000_s1032" type="#_x0000_t32" style="position:absolute;left:13065;top:2850;width:273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" strokeweight="3pt"/>
                    <v:shape id="Text Box 5" o:spid="_x0000_s1033" type="#_x0000_t202" style="position:absolute;left:15843;top:2610;width:717;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" stroked="f">
                      <v:textbox>
                        <w:txbxContent>
                          <w:p w14:paraId="21B41572" w14:textId="77777777" w:rsidR="003A70AC" w:rsidRPr="00697C40" w:rsidRDefault="003A70AC" w:rsidP="00AF2FE4">
                            <w:pPr>
                              <w:rPr>
                                <w:sz w:val="32"/>
                                <w:szCs w:val="32"/>
                                <w:lang w:val="en-US"/>
                              </w:rPr>
                            </w:pPr>
                            <w:r w:rsidRPr="00697C40">
                              <w:rPr>
                                <w:sz w:val="32"/>
                                <w:szCs w:val="32"/>
                              </w:rPr>
                              <w:t>Е</w:t>
                            </w:r>
                            <w:r>
                              <w:rPr>
                                <w:sz w:val="24"/>
                                <w:szCs w:val="32"/>
                                <w:lang w:val="en-US"/>
                              </w:rPr>
                              <w:t>v</w:t>
                            </w:r>
                          </w:p>
                        </w:txbxContent>
                      </v:textbox>
                    </v:shape>
                    <v:shape id="AutoShape 6" o:spid="_x0000_s1034" type="#_x0000_t32" style="position:absolute;left:13065;top:2190;width:273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" strokeweight="3pt">
                      <v:stroke dashstyle="dash"/>
                    </v:shape>
                    <v:shape id="Text Box 7" o:spid="_x0000_s1035" type="#_x0000_t202" style="position:absolute;left:15843;top:1950;width:717;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" stroked="f">
                      <v:textbox>
                        <w:txbxContent>
                          <w:p w14:paraId="7AC06602" w14:textId="77777777" w:rsidR="003A70AC" w:rsidRPr="00697C40" w:rsidRDefault="003A70AC" w:rsidP="00AF2FE4">
                            <w:pPr>
                              <w:rPr>
                                <w:sz w:val="24"/>
                                <w:szCs w:val="32"/>
                                <w:lang w:val="en-US"/>
                              </w:rPr>
                            </w:pPr>
                            <w:r w:rsidRPr="00697C40">
                              <w:rPr>
                                <w:sz w:val="32"/>
                                <w:szCs w:val="32"/>
                              </w:rPr>
                              <w:t>Е</w:t>
                            </w:r>
                            <w:r w:rsidRPr="00697C40">
                              <w:rPr>
                                <w:b/>
                                <w:sz w:val="20"/>
                                <w:szCs w:val="32"/>
                                <w:lang w:val="en-US"/>
                              </w:rPr>
                              <w:t>F</w:t>
                            </w:r>
                          </w:p>
                        </w:txbxContent>
                      </v:textbox>
                    </v:shape>
                  </v:group>
                  <v:shape id="Text Box 18" o:spid="_x0000_s1036" type="#_x0000_t202" style="position:absolute;left:13065;top:2337;width:638;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" stroked="f">
                    <v:textbox>
                      <w:txbxContent>
                        <w:p w14:paraId="6C388A66" w14:textId="77777777" w:rsidR="003A70AC" w:rsidRPr="008F22AB" w:rsidRDefault="003A70AC" w:rsidP="00AF2FE4">
                          <w:pPr>
                            <w:rPr>
                              <w:lang w:val="en-US"/>
                            </w:rPr>
                          </w:pPr>
                          <w:proofErr w:type="spellStart"/>
                          <w:r w:rsidRPr="008F22AB">
                            <w:rPr>
                              <w:sz w:val="28"/>
                              <w:lang w:val="en-US"/>
                            </w:rPr>
                            <w:t>E</w:t>
                          </w:r>
                          <w:r>
                            <w:rPr>
                              <w:lang w:val="en-US"/>
                            </w:rPr>
                            <w:t>g</w:t>
                          </w:r>
                          <w:proofErr w:type="spellEnd"/>
                        </w:p>
                      </w:txbxContent>
                    </v:textbox>
                  </v:shape>
                </v:group>
              </v:group>
            </w:pict>
          </mc:Fallback>
        </mc:AlternateContent>
      </w:r>
      <w:r w:rsidR="00AF2FE4">
        <w:rPr>
          <w:b/>
          <w:sz w:val="44"/>
          <w:szCs w:val="44"/>
        </w:rPr>
        <w:t xml:space="preserve">Л6  </w:t>
      </w:r>
      <w:r w:rsidR="00AF2FE4" w:rsidRPr="00AD0CA7">
        <w:rPr>
          <w:b/>
          <w:sz w:val="44"/>
          <w:szCs w:val="44"/>
        </w:rPr>
        <w:t>Полупроводник</w:t>
      </w:r>
      <w:r w:rsidR="00AF2FE4">
        <w:rPr>
          <w:b/>
          <w:sz w:val="44"/>
          <w:szCs w:val="44"/>
        </w:rPr>
        <w:t xml:space="preserve">  в рамках зонной теории</w:t>
      </w:r>
    </w:p>
    <w:p w14:paraId="163F36C4" w14:textId="77777777" w:rsidR="00AF2FE4" w:rsidRDefault="00AF2FE4" w:rsidP="00AF2FE4">
      <w:pPr>
        <w:spacing w:line="240" w:lineRule="auto"/>
        <w:rPr>
          <w:color w:val="C00000"/>
          <w:sz w:val="44"/>
          <w:szCs w:val="44"/>
        </w:rPr>
      </w:pPr>
      <w:r w:rsidRPr="008F22AB">
        <w:rPr>
          <w:color w:val="C00000"/>
          <w:sz w:val="44"/>
          <w:szCs w:val="44"/>
        </w:rPr>
        <w:t>Дальше</w:t>
      </w:r>
      <w:r>
        <w:rPr>
          <w:color w:val="C00000"/>
          <w:sz w:val="44"/>
          <w:szCs w:val="44"/>
        </w:rPr>
        <w:t xml:space="preserve"> все</w:t>
      </w:r>
      <w:r w:rsidRPr="008F22AB">
        <w:rPr>
          <w:color w:val="C00000"/>
          <w:sz w:val="44"/>
          <w:szCs w:val="44"/>
        </w:rPr>
        <w:t xml:space="preserve"> только в рамках зонной теории. </w:t>
      </w:r>
    </w:p>
    <w:p w14:paraId="1224C91C" w14:textId="77777777" w:rsidR="00AF2FE4" w:rsidRPr="008F22AB" w:rsidRDefault="00AF2FE4" w:rsidP="00AF2FE4">
      <w:pPr>
        <w:spacing w:line="240" w:lineRule="auto"/>
        <w:rPr>
          <w:i/>
          <w:sz w:val="44"/>
          <w:szCs w:val="44"/>
        </w:rPr>
      </w:pPr>
      <w:r>
        <w:rPr>
          <w:i/>
          <w:color w:val="7030A0"/>
          <w:sz w:val="44"/>
          <w:szCs w:val="44"/>
        </w:rPr>
        <w:lastRenderedPageBreak/>
        <w:t>Свойства п</w:t>
      </w:r>
      <w:r w:rsidRPr="008F22AB">
        <w:rPr>
          <w:i/>
          <w:color w:val="7030A0"/>
          <w:sz w:val="44"/>
          <w:szCs w:val="44"/>
        </w:rPr>
        <w:t>олупроводник</w:t>
      </w:r>
      <w:r>
        <w:rPr>
          <w:i/>
          <w:color w:val="7030A0"/>
          <w:sz w:val="44"/>
          <w:szCs w:val="44"/>
        </w:rPr>
        <w:t>а</w:t>
      </w:r>
      <w:r w:rsidRPr="008F22AB">
        <w:rPr>
          <w:i/>
          <w:color w:val="7030A0"/>
          <w:sz w:val="44"/>
          <w:szCs w:val="44"/>
        </w:rPr>
        <w:t>:</w:t>
      </w:r>
    </w:p>
    <w:p w14:paraId="2843EAB9" w14:textId="77777777" w:rsidR="00AF2FE4" w:rsidRPr="008F22AB" w:rsidRDefault="00AF2FE4" w:rsidP="00AF2FE4">
      <w:pPr>
        <w:spacing w:line="240" w:lineRule="auto"/>
        <w:rPr>
          <w:b/>
          <w:i/>
          <w:color w:val="7030A0"/>
          <w:sz w:val="32"/>
          <w:szCs w:val="32"/>
        </w:rPr>
      </w:pPr>
      <w:r w:rsidRPr="008F22AB">
        <w:rPr>
          <w:b/>
          <w:i/>
          <w:color w:val="7030A0"/>
          <w:sz w:val="32"/>
          <w:szCs w:val="32"/>
        </w:rPr>
        <w:t>1. Валентн</w:t>
      </w:r>
      <w:r>
        <w:rPr>
          <w:b/>
          <w:i/>
          <w:color w:val="7030A0"/>
          <w:sz w:val="32"/>
          <w:szCs w:val="32"/>
        </w:rPr>
        <w:t>ая</w:t>
      </w:r>
      <w:r w:rsidRPr="008F22AB">
        <w:rPr>
          <w:b/>
          <w:i/>
          <w:color w:val="7030A0"/>
          <w:sz w:val="32"/>
          <w:szCs w:val="32"/>
        </w:rPr>
        <w:t xml:space="preserve"> зон</w:t>
      </w:r>
      <w:r>
        <w:rPr>
          <w:b/>
          <w:i/>
          <w:color w:val="7030A0"/>
          <w:sz w:val="32"/>
          <w:szCs w:val="32"/>
        </w:rPr>
        <w:t>а</w:t>
      </w:r>
      <w:r w:rsidRPr="008F22AB">
        <w:rPr>
          <w:b/>
          <w:i/>
          <w:color w:val="7030A0"/>
          <w:sz w:val="32"/>
          <w:szCs w:val="32"/>
        </w:rPr>
        <w:t xml:space="preserve"> </w:t>
      </w:r>
      <w:r w:rsidRPr="008F22AB">
        <w:rPr>
          <w:b/>
          <w:i/>
          <w:color w:val="7030A0"/>
          <w:sz w:val="32"/>
          <w:szCs w:val="32"/>
          <w:lang w:val="en-US"/>
        </w:rPr>
        <w:t>c</w:t>
      </w:r>
      <w:r w:rsidRPr="008F22AB">
        <w:rPr>
          <w:b/>
          <w:i/>
          <w:color w:val="7030A0"/>
          <w:sz w:val="32"/>
          <w:szCs w:val="32"/>
        </w:rPr>
        <w:t xml:space="preserve"> </w:t>
      </w:r>
      <w:r w:rsidRPr="008F22AB">
        <w:rPr>
          <w:b/>
          <w:i/>
          <w:color w:val="7030A0"/>
          <w:sz w:val="32"/>
          <w:szCs w:val="32"/>
          <w:lang w:val="kk-KZ"/>
        </w:rPr>
        <w:t>потолком</w:t>
      </w:r>
      <w:r w:rsidRPr="008F22AB">
        <w:rPr>
          <w:b/>
          <w:i/>
          <w:color w:val="7030A0"/>
          <w:sz w:val="32"/>
          <w:szCs w:val="32"/>
        </w:rPr>
        <w:t xml:space="preserve"> </w:t>
      </w:r>
      <w:proofErr w:type="spellStart"/>
      <w:r w:rsidRPr="008F22AB">
        <w:rPr>
          <w:b/>
          <w:i/>
          <w:color w:val="7030A0"/>
          <w:sz w:val="32"/>
          <w:szCs w:val="32"/>
          <w:lang w:val="en-US"/>
        </w:rPr>
        <w:t>Ev</w:t>
      </w:r>
      <w:proofErr w:type="spellEnd"/>
      <w:r w:rsidRPr="008F22AB">
        <w:rPr>
          <w:b/>
          <w:i/>
          <w:color w:val="7030A0"/>
          <w:sz w:val="32"/>
          <w:szCs w:val="32"/>
        </w:rPr>
        <w:t xml:space="preserve">. Ниже </w:t>
      </w:r>
      <w:proofErr w:type="spellStart"/>
      <w:r w:rsidRPr="008F22AB">
        <w:rPr>
          <w:b/>
          <w:i/>
          <w:color w:val="7030A0"/>
          <w:sz w:val="32"/>
          <w:szCs w:val="32"/>
          <w:lang w:val="en-US"/>
        </w:rPr>
        <w:t>Ev</w:t>
      </w:r>
      <w:proofErr w:type="spellEnd"/>
      <w:r w:rsidRPr="008F22AB">
        <w:rPr>
          <w:b/>
          <w:i/>
          <w:color w:val="7030A0"/>
          <w:sz w:val="32"/>
          <w:szCs w:val="32"/>
        </w:rPr>
        <w:t xml:space="preserve"> расположены подвижные </w:t>
      </w:r>
    </w:p>
    <w:p w14:paraId="509093D9" w14:textId="77777777" w:rsidR="00AF2FE4" w:rsidRDefault="00AF2FE4" w:rsidP="00AF2FE4">
      <w:pPr>
        <w:spacing w:line="240" w:lineRule="auto"/>
        <w:rPr>
          <w:b/>
          <w:i/>
          <w:color w:val="7030A0"/>
          <w:sz w:val="32"/>
          <w:szCs w:val="32"/>
        </w:rPr>
      </w:pPr>
      <w:r w:rsidRPr="008F22AB">
        <w:rPr>
          <w:b/>
          <w:i/>
          <w:color w:val="7030A0"/>
          <w:sz w:val="32"/>
          <w:szCs w:val="32"/>
        </w:rPr>
        <w:t xml:space="preserve">Дырки р. </w:t>
      </w:r>
      <w:r>
        <w:rPr>
          <w:b/>
          <w:i/>
          <w:color w:val="7030A0"/>
          <w:sz w:val="32"/>
          <w:szCs w:val="32"/>
        </w:rPr>
        <w:t xml:space="preserve">Энергия дырок растет вниз. Электроны в валентной зоне есть, но они неподвижные. </w:t>
      </w:r>
      <w:r w:rsidRPr="008F22AB">
        <w:rPr>
          <w:b/>
          <w:i/>
          <w:color w:val="7030A0"/>
          <w:sz w:val="32"/>
          <w:szCs w:val="32"/>
        </w:rPr>
        <w:t xml:space="preserve"> </w:t>
      </w:r>
    </w:p>
    <w:p w14:paraId="5584C119" w14:textId="77777777" w:rsidR="00AF2FE4" w:rsidRDefault="00AF2FE4" w:rsidP="00AF2FE4">
      <w:pPr>
        <w:spacing w:line="240" w:lineRule="auto"/>
        <w:rPr>
          <w:b/>
          <w:i/>
          <w:color w:val="7030A0"/>
          <w:sz w:val="32"/>
          <w:szCs w:val="32"/>
        </w:rPr>
      </w:pPr>
      <w:r w:rsidRPr="008F22AB">
        <w:rPr>
          <w:b/>
          <w:i/>
          <w:color w:val="7030A0"/>
          <w:sz w:val="32"/>
          <w:szCs w:val="32"/>
        </w:rPr>
        <w:t>2. Зон</w:t>
      </w:r>
      <w:r>
        <w:rPr>
          <w:b/>
          <w:i/>
          <w:color w:val="7030A0"/>
          <w:sz w:val="32"/>
          <w:szCs w:val="32"/>
        </w:rPr>
        <w:t>а</w:t>
      </w:r>
      <w:r w:rsidRPr="008F22AB">
        <w:rPr>
          <w:b/>
          <w:i/>
          <w:color w:val="7030A0"/>
          <w:sz w:val="32"/>
          <w:szCs w:val="32"/>
        </w:rPr>
        <w:t xml:space="preserve"> проводимости с дном </w:t>
      </w:r>
      <w:proofErr w:type="spellStart"/>
      <w:r w:rsidRPr="008F22AB">
        <w:rPr>
          <w:b/>
          <w:i/>
          <w:color w:val="7030A0"/>
          <w:sz w:val="32"/>
          <w:szCs w:val="32"/>
          <w:lang w:val="en-US"/>
        </w:rPr>
        <w:t>Ec</w:t>
      </w:r>
      <w:proofErr w:type="spellEnd"/>
      <w:r w:rsidRPr="008F22AB">
        <w:rPr>
          <w:b/>
          <w:i/>
          <w:color w:val="7030A0"/>
          <w:sz w:val="32"/>
          <w:szCs w:val="32"/>
        </w:rPr>
        <w:t xml:space="preserve">. Выше </w:t>
      </w:r>
      <w:proofErr w:type="spellStart"/>
      <w:r w:rsidRPr="008F22AB">
        <w:rPr>
          <w:b/>
          <w:i/>
          <w:color w:val="7030A0"/>
          <w:sz w:val="32"/>
          <w:szCs w:val="32"/>
          <w:lang w:val="en-US"/>
        </w:rPr>
        <w:t>Ec</w:t>
      </w:r>
      <w:proofErr w:type="spellEnd"/>
      <w:r w:rsidRPr="008F22AB">
        <w:rPr>
          <w:b/>
          <w:i/>
          <w:color w:val="7030A0"/>
          <w:sz w:val="32"/>
          <w:szCs w:val="32"/>
        </w:rPr>
        <w:t xml:space="preserve"> расположены свободные электроны.</w:t>
      </w:r>
      <w:r>
        <w:rPr>
          <w:b/>
          <w:i/>
          <w:color w:val="7030A0"/>
          <w:sz w:val="32"/>
          <w:szCs w:val="32"/>
        </w:rPr>
        <w:t xml:space="preserve"> Энергия электронов растет вверх.  </w:t>
      </w:r>
      <w:r w:rsidRPr="008F22AB">
        <w:rPr>
          <w:b/>
          <w:i/>
          <w:color w:val="7030A0"/>
          <w:sz w:val="32"/>
          <w:szCs w:val="32"/>
        </w:rPr>
        <w:t xml:space="preserve"> </w:t>
      </w:r>
    </w:p>
    <w:p w14:paraId="60F0D10B" w14:textId="77777777" w:rsidR="00AF2FE4" w:rsidRDefault="00AF2FE4" w:rsidP="00AF2FE4">
      <w:pPr>
        <w:spacing w:line="240" w:lineRule="auto"/>
        <w:rPr>
          <w:b/>
          <w:i/>
          <w:color w:val="7030A0"/>
          <w:sz w:val="32"/>
          <w:szCs w:val="32"/>
        </w:rPr>
      </w:pPr>
      <w:r w:rsidRPr="008F22AB">
        <w:rPr>
          <w:b/>
          <w:i/>
          <w:color w:val="7030A0"/>
          <w:sz w:val="32"/>
          <w:szCs w:val="32"/>
        </w:rPr>
        <w:t>3. Запрещенн</w:t>
      </w:r>
      <w:r>
        <w:rPr>
          <w:b/>
          <w:i/>
          <w:color w:val="7030A0"/>
          <w:sz w:val="32"/>
          <w:szCs w:val="32"/>
        </w:rPr>
        <w:t>ая</w:t>
      </w:r>
      <w:r w:rsidRPr="008F22AB">
        <w:rPr>
          <w:b/>
          <w:i/>
          <w:color w:val="7030A0"/>
          <w:sz w:val="32"/>
          <w:szCs w:val="32"/>
        </w:rPr>
        <w:t xml:space="preserve"> зон</w:t>
      </w:r>
      <w:r>
        <w:rPr>
          <w:b/>
          <w:i/>
          <w:color w:val="7030A0"/>
          <w:sz w:val="32"/>
          <w:szCs w:val="32"/>
        </w:rPr>
        <w:t>а</w:t>
      </w:r>
      <w:r w:rsidRPr="008F22AB">
        <w:rPr>
          <w:b/>
          <w:i/>
          <w:color w:val="7030A0"/>
          <w:sz w:val="32"/>
          <w:szCs w:val="32"/>
        </w:rPr>
        <w:t xml:space="preserve"> </w:t>
      </w:r>
      <w:proofErr w:type="spellStart"/>
      <w:r w:rsidRPr="008F22AB">
        <w:rPr>
          <w:b/>
          <w:i/>
          <w:color w:val="7030A0"/>
          <w:sz w:val="32"/>
          <w:szCs w:val="32"/>
          <w:lang w:val="en-US"/>
        </w:rPr>
        <w:t>Eg</w:t>
      </w:r>
      <w:proofErr w:type="spellEnd"/>
      <w:r w:rsidRPr="008F22AB">
        <w:rPr>
          <w:b/>
          <w:i/>
          <w:color w:val="7030A0"/>
          <w:sz w:val="32"/>
          <w:szCs w:val="32"/>
        </w:rPr>
        <w:t>.</w:t>
      </w:r>
      <w:r>
        <w:rPr>
          <w:b/>
          <w:i/>
          <w:color w:val="7030A0"/>
          <w:sz w:val="32"/>
          <w:szCs w:val="32"/>
        </w:rPr>
        <w:t xml:space="preserve"> Это минимальная энергия для перевода электрона из валентной зоны в зону проводимости</w:t>
      </w:r>
      <w:r w:rsidRPr="008F22AB">
        <w:rPr>
          <w:b/>
          <w:i/>
          <w:color w:val="7030A0"/>
          <w:sz w:val="32"/>
          <w:szCs w:val="32"/>
        </w:rPr>
        <w:t xml:space="preserve"> </w:t>
      </w:r>
    </w:p>
    <w:p w14:paraId="11908198" w14:textId="77777777" w:rsidR="00AF2FE4" w:rsidRPr="003D4975" w:rsidRDefault="00AF2FE4" w:rsidP="00AF2FE4">
      <w:pPr>
        <w:spacing w:line="240" w:lineRule="auto"/>
        <w:rPr>
          <w:sz w:val="28"/>
          <w:szCs w:val="32"/>
        </w:rPr>
      </w:pPr>
      <w:r w:rsidRPr="008F22AB">
        <w:rPr>
          <w:b/>
          <w:i/>
          <w:color w:val="7030A0"/>
          <w:sz w:val="32"/>
          <w:szCs w:val="32"/>
        </w:rPr>
        <w:t xml:space="preserve">4. Уровень Ферми </w:t>
      </w:r>
      <w:r w:rsidRPr="008F22AB">
        <w:rPr>
          <w:b/>
          <w:i/>
          <w:color w:val="7030A0"/>
          <w:sz w:val="32"/>
          <w:szCs w:val="32"/>
          <w:lang w:val="en-US"/>
        </w:rPr>
        <w:t>E</w:t>
      </w:r>
      <w:r w:rsidRPr="008F22AB">
        <w:rPr>
          <w:b/>
          <w:i/>
          <w:color w:val="7030A0"/>
          <w:sz w:val="24"/>
          <w:szCs w:val="32"/>
          <w:lang w:val="en-US"/>
        </w:rPr>
        <w:t>F</w:t>
      </w:r>
      <w:r w:rsidRPr="008F22AB">
        <w:rPr>
          <w:b/>
          <w:i/>
          <w:color w:val="7030A0"/>
          <w:sz w:val="32"/>
          <w:szCs w:val="32"/>
        </w:rPr>
        <w:t xml:space="preserve">. В нелегированном полупроводнике </w:t>
      </w:r>
      <w:r w:rsidRPr="008F22AB">
        <w:rPr>
          <w:b/>
          <w:i/>
          <w:color w:val="7030A0"/>
          <w:sz w:val="32"/>
          <w:szCs w:val="32"/>
          <w:lang w:val="en-US"/>
        </w:rPr>
        <w:t>E</w:t>
      </w:r>
      <w:r w:rsidRPr="008F22AB">
        <w:rPr>
          <w:b/>
          <w:i/>
          <w:color w:val="7030A0"/>
          <w:sz w:val="24"/>
          <w:szCs w:val="32"/>
          <w:lang w:val="en-US"/>
        </w:rPr>
        <w:t>F</w:t>
      </w:r>
      <w:r w:rsidRPr="008F22AB">
        <w:rPr>
          <w:b/>
          <w:i/>
          <w:color w:val="7030A0"/>
          <w:sz w:val="32"/>
          <w:szCs w:val="32"/>
        </w:rPr>
        <w:t xml:space="preserve"> в </w:t>
      </w:r>
      <w:proofErr w:type="spellStart"/>
      <w:r w:rsidRPr="008F22AB">
        <w:rPr>
          <w:b/>
          <w:i/>
          <w:color w:val="7030A0"/>
          <w:sz w:val="32"/>
          <w:szCs w:val="32"/>
        </w:rPr>
        <w:t>сердине</w:t>
      </w:r>
      <w:proofErr w:type="spellEnd"/>
      <w:r w:rsidRPr="008F22AB">
        <w:rPr>
          <w:b/>
          <w:i/>
          <w:color w:val="7030A0"/>
          <w:sz w:val="32"/>
          <w:szCs w:val="32"/>
        </w:rPr>
        <w:t xml:space="preserve"> запрещенной зоны.</w:t>
      </w:r>
      <w:r w:rsidRPr="008F22AB">
        <w:rPr>
          <w:sz w:val="36"/>
          <w:szCs w:val="36"/>
        </w:rPr>
        <w:t xml:space="preserve"> </w:t>
      </w:r>
      <w:r w:rsidRPr="003D4975">
        <w:rPr>
          <w:sz w:val="28"/>
          <w:szCs w:val="32"/>
        </w:rPr>
        <w:t xml:space="preserve">Уровень Ферми это Энергия Ферми. Есть два определения 1.Уровень Ферми это максимальная </w:t>
      </w:r>
      <w:r>
        <w:rPr>
          <w:sz w:val="28"/>
          <w:szCs w:val="32"/>
        </w:rPr>
        <w:t>возможная</w:t>
      </w:r>
      <w:r w:rsidRPr="003D4975">
        <w:rPr>
          <w:sz w:val="28"/>
          <w:szCs w:val="32"/>
        </w:rPr>
        <w:t xml:space="preserve"> энергия электронов при абсолютном нуле температуры. 2. При любой температуре вероятность заполнения на уровне Ферми равна 0,5 (50%). </w:t>
      </w:r>
    </w:p>
    <w:p w14:paraId="6FC85B97" w14:textId="77777777" w:rsidR="00AF2FE4" w:rsidRPr="008F22AB" w:rsidRDefault="00AF2FE4" w:rsidP="00AF2FE4">
      <w:pPr>
        <w:spacing w:line="240" w:lineRule="auto"/>
        <w:rPr>
          <w:b/>
          <w:i/>
          <w:color w:val="7030A0"/>
          <w:sz w:val="36"/>
          <w:szCs w:val="44"/>
        </w:rPr>
      </w:pPr>
      <w:r>
        <w:rPr>
          <w:b/>
          <w:i/>
          <w:color w:val="7030A0"/>
          <w:sz w:val="28"/>
          <w:szCs w:val="36"/>
        </w:rPr>
        <w:t>Н</w:t>
      </w:r>
      <w:r w:rsidRPr="008F22AB">
        <w:rPr>
          <w:b/>
          <w:i/>
          <w:color w:val="7030A0"/>
          <w:sz w:val="28"/>
          <w:szCs w:val="36"/>
        </w:rPr>
        <w:t>елегированный</w:t>
      </w:r>
      <w:r w:rsidRPr="008F22AB">
        <w:rPr>
          <w:b/>
          <w:i/>
          <w:color w:val="7030A0"/>
          <w:sz w:val="36"/>
          <w:szCs w:val="44"/>
        </w:rPr>
        <w:t xml:space="preserve"> </w:t>
      </w:r>
      <w:r>
        <w:rPr>
          <w:b/>
          <w:i/>
          <w:color w:val="7030A0"/>
          <w:sz w:val="36"/>
          <w:szCs w:val="44"/>
        </w:rPr>
        <w:t xml:space="preserve">= </w:t>
      </w:r>
      <w:r w:rsidRPr="008F22AB">
        <w:rPr>
          <w:b/>
          <w:i/>
          <w:color w:val="7030A0"/>
          <w:sz w:val="28"/>
          <w:szCs w:val="36"/>
          <w:lang w:val="en-US"/>
        </w:rPr>
        <w:t>C</w:t>
      </w:r>
      <w:proofErr w:type="spellStart"/>
      <w:r w:rsidRPr="008F22AB">
        <w:rPr>
          <w:b/>
          <w:i/>
          <w:color w:val="7030A0"/>
          <w:sz w:val="28"/>
          <w:szCs w:val="36"/>
        </w:rPr>
        <w:t>обственный</w:t>
      </w:r>
      <w:proofErr w:type="spellEnd"/>
      <w:r>
        <w:rPr>
          <w:b/>
          <w:i/>
          <w:color w:val="7030A0"/>
          <w:sz w:val="28"/>
          <w:szCs w:val="36"/>
        </w:rPr>
        <w:t xml:space="preserve"> </w:t>
      </w:r>
      <w:r w:rsidRPr="008F22AB">
        <w:rPr>
          <w:b/>
          <w:i/>
          <w:color w:val="7030A0"/>
          <w:sz w:val="28"/>
          <w:szCs w:val="36"/>
        </w:rPr>
        <w:t>=</w:t>
      </w:r>
      <w:r>
        <w:rPr>
          <w:b/>
          <w:i/>
          <w:color w:val="7030A0"/>
          <w:sz w:val="28"/>
          <w:szCs w:val="36"/>
        </w:rPr>
        <w:t xml:space="preserve"> </w:t>
      </w:r>
      <w:r w:rsidRPr="008F22AB">
        <w:rPr>
          <w:b/>
          <w:i/>
          <w:color w:val="7030A0"/>
          <w:sz w:val="28"/>
          <w:szCs w:val="36"/>
        </w:rPr>
        <w:t>чистый=</w:t>
      </w:r>
      <w:r>
        <w:rPr>
          <w:b/>
          <w:i/>
          <w:color w:val="7030A0"/>
          <w:sz w:val="28"/>
          <w:szCs w:val="36"/>
        </w:rPr>
        <w:t>без примесей.</w:t>
      </w:r>
      <w:r w:rsidRPr="008F22AB">
        <w:rPr>
          <w:b/>
          <w:i/>
          <w:color w:val="7030A0"/>
          <w:sz w:val="36"/>
          <w:szCs w:val="44"/>
        </w:rPr>
        <w:t xml:space="preserve"> </w:t>
      </w:r>
    </w:p>
    <w:p w14:paraId="746E929C" w14:textId="77777777" w:rsidR="00AF2FE4" w:rsidRPr="003D4975" w:rsidRDefault="00AF2FE4" w:rsidP="00AF2FE4">
      <w:pPr>
        <w:spacing w:line="240" w:lineRule="auto"/>
        <w:rPr>
          <w:b/>
          <w:i/>
          <w:color w:val="7030A0"/>
          <w:sz w:val="36"/>
          <w:szCs w:val="36"/>
        </w:rPr>
      </w:pPr>
      <w:r w:rsidRPr="003D4975">
        <w:rPr>
          <w:b/>
          <w:i/>
          <w:color w:val="7030A0"/>
          <w:sz w:val="36"/>
          <w:szCs w:val="36"/>
        </w:rPr>
        <w:t>Полупроводники бывают:</w:t>
      </w:r>
    </w:p>
    <w:p w14:paraId="50FB5418" w14:textId="77777777" w:rsidR="00AF2FE4" w:rsidRPr="003D4975" w:rsidRDefault="00AF2FE4" w:rsidP="00AF2FE4">
      <w:pPr>
        <w:spacing w:line="240" w:lineRule="auto"/>
        <w:rPr>
          <w:b/>
          <w:i/>
          <w:color w:val="7030A0"/>
          <w:sz w:val="36"/>
          <w:szCs w:val="36"/>
        </w:rPr>
      </w:pPr>
      <w:r w:rsidRPr="003D4975">
        <w:rPr>
          <w:b/>
          <w:i/>
          <w:color w:val="7030A0"/>
          <w:sz w:val="36"/>
          <w:szCs w:val="36"/>
        </w:rPr>
        <w:t>1 собственный (</w:t>
      </w:r>
      <w:r w:rsidRPr="003D4975">
        <w:rPr>
          <w:b/>
          <w:i/>
          <w:color w:val="7030A0"/>
          <w:sz w:val="36"/>
          <w:szCs w:val="36"/>
          <w:lang w:val="kk-KZ"/>
        </w:rPr>
        <w:t>м</w:t>
      </w:r>
      <w:r w:rsidRPr="003D4975">
        <w:rPr>
          <w:b/>
          <w:i/>
          <w:color w:val="7030A0"/>
          <w:sz w:val="36"/>
          <w:szCs w:val="36"/>
        </w:rPr>
        <w:t>ен</w:t>
      </w:r>
      <w:r w:rsidRPr="003D4975">
        <w:rPr>
          <w:b/>
          <w:i/>
          <w:color w:val="7030A0"/>
          <w:sz w:val="36"/>
          <w:szCs w:val="36"/>
          <w:lang w:val="kk-KZ"/>
        </w:rPr>
        <w:t>шікті</w:t>
      </w:r>
      <w:r w:rsidRPr="003D4975">
        <w:rPr>
          <w:b/>
          <w:i/>
          <w:color w:val="7030A0"/>
          <w:sz w:val="36"/>
          <w:szCs w:val="36"/>
        </w:rPr>
        <w:t xml:space="preserve">). 2 </w:t>
      </w:r>
      <w:r w:rsidRPr="003D4975">
        <w:rPr>
          <w:b/>
          <w:i/>
          <w:color w:val="7030A0"/>
          <w:sz w:val="36"/>
          <w:szCs w:val="36"/>
          <w:lang w:val="kk-KZ"/>
        </w:rPr>
        <w:t xml:space="preserve">Легированный </w:t>
      </w:r>
      <w:r w:rsidRPr="003D4975">
        <w:rPr>
          <w:b/>
          <w:i/>
          <w:color w:val="7030A0"/>
          <w:sz w:val="36"/>
          <w:szCs w:val="36"/>
          <w:lang w:val="en-US"/>
        </w:rPr>
        <w:t>n</w:t>
      </w:r>
      <w:r w:rsidRPr="003D4975">
        <w:rPr>
          <w:b/>
          <w:i/>
          <w:color w:val="7030A0"/>
          <w:sz w:val="36"/>
          <w:szCs w:val="36"/>
          <w:lang w:val="kk-KZ"/>
        </w:rPr>
        <w:t xml:space="preserve">-типа 3 Легированный </w:t>
      </w:r>
      <w:r w:rsidRPr="003D4975">
        <w:rPr>
          <w:b/>
          <w:i/>
          <w:color w:val="7030A0"/>
          <w:sz w:val="36"/>
          <w:szCs w:val="36"/>
        </w:rPr>
        <w:t>р</w:t>
      </w:r>
      <w:r w:rsidRPr="003D4975">
        <w:rPr>
          <w:b/>
          <w:i/>
          <w:color w:val="7030A0"/>
          <w:sz w:val="36"/>
          <w:szCs w:val="36"/>
          <w:lang w:val="kk-KZ"/>
        </w:rPr>
        <w:t xml:space="preserve">-типа </w:t>
      </w:r>
    </w:p>
    <w:p w14:paraId="54D60C70" w14:textId="77777777" w:rsidR="00AF2FE4" w:rsidRPr="003D4975" w:rsidRDefault="00AF2FE4" w:rsidP="00AF2FE4">
      <w:pPr>
        <w:spacing w:line="240" w:lineRule="auto"/>
        <w:rPr>
          <w:b/>
          <w:i/>
          <w:color w:val="7030A0"/>
          <w:sz w:val="36"/>
          <w:szCs w:val="36"/>
          <w:lang w:val="kk-KZ"/>
        </w:rPr>
      </w:pPr>
      <w:r w:rsidRPr="003D4975">
        <w:rPr>
          <w:b/>
          <w:i/>
          <w:color w:val="7030A0"/>
          <w:sz w:val="36"/>
          <w:szCs w:val="36"/>
          <w:lang w:val="kk-KZ"/>
        </w:rPr>
        <w:t xml:space="preserve">В нелегированных полупроводниках всегда </w:t>
      </w:r>
    </w:p>
    <w:p w14:paraId="32A7F7DC" w14:textId="77777777" w:rsidR="00AF2FE4" w:rsidRPr="003D4975" w:rsidRDefault="00AF2FE4" w:rsidP="00AF2FE4">
      <w:pPr>
        <w:spacing w:line="240" w:lineRule="auto"/>
        <w:jc w:val="center"/>
        <w:rPr>
          <w:b/>
          <w:i/>
          <w:color w:val="7030A0"/>
          <w:sz w:val="36"/>
          <w:szCs w:val="36"/>
        </w:rPr>
      </w:pPr>
      <w:proofErr w:type="spellStart"/>
      <w:r w:rsidRPr="003D4975">
        <w:rPr>
          <w:b/>
          <w:i/>
          <w:color w:val="7030A0"/>
          <w:sz w:val="36"/>
          <w:szCs w:val="36"/>
          <w:lang w:val="en-US"/>
        </w:rPr>
        <w:t>n</w:t>
      </w:r>
      <w:r w:rsidRPr="003D4975">
        <w:rPr>
          <w:b/>
          <w:i/>
          <w:color w:val="7030A0"/>
          <w:sz w:val="36"/>
          <w:szCs w:val="36"/>
          <w:vertAlign w:val="subscript"/>
          <w:lang w:val="en-US"/>
        </w:rPr>
        <w:t>i</w:t>
      </w:r>
      <w:proofErr w:type="spellEnd"/>
      <w:r w:rsidRPr="00AF2FE4">
        <w:rPr>
          <w:b/>
          <w:i/>
          <w:color w:val="7030A0"/>
          <w:sz w:val="36"/>
          <w:szCs w:val="36"/>
          <w:lang w:val="ru-RU"/>
        </w:rPr>
        <w:t>=</w:t>
      </w:r>
      <w:r w:rsidRPr="003D4975">
        <w:rPr>
          <w:b/>
          <w:i/>
          <w:color w:val="7030A0"/>
          <w:sz w:val="36"/>
          <w:szCs w:val="36"/>
          <w:lang w:val="kk-KZ"/>
        </w:rPr>
        <w:t>р</w:t>
      </w:r>
      <w:proofErr w:type="spellStart"/>
      <w:r w:rsidRPr="003D4975">
        <w:rPr>
          <w:b/>
          <w:i/>
          <w:color w:val="7030A0"/>
          <w:sz w:val="36"/>
          <w:szCs w:val="36"/>
          <w:vertAlign w:val="subscript"/>
          <w:lang w:val="en-US"/>
        </w:rPr>
        <w:t>i</w:t>
      </w:r>
      <w:proofErr w:type="spellEnd"/>
      <w:r w:rsidRPr="003D4975">
        <w:rPr>
          <w:b/>
          <w:i/>
          <w:color w:val="7030A0"/>
          <w:sz w:val="36"/>
          <w:szCs w:val="36"/>
          <w:lang w:val="kk-KZ"/>
        </w:rPr>
        <w:t xml:space="preserve">. </w:t>
      </w:r>
      <w:r w:rsidRPr="00AF2FE4">
        <w:rPr>
          <w:b/>
          <w:i/>
          <w:color w:val="7030A0"/>
          <w:sz w:val="36"/>
          <w:szCs w:val="36"/>
          <w:lang w:val="ru-RU"/>
        </w:rPr>
        <w:t xml:space="preserve">    </w:t>
      </w:r>
      <w:r w:rsidRPr="003D4975">
        <w:rPr>
          <w:b/>
          <w:i/>
          <w:color w:val="7030A0"/>
          <w:sz w:val="36"/>
          <w:szCs w:val="36"/>
          <w:lang w:val="kk-KZ"/>
        </w:rPr>
        <w:t xml:space="preserve"> </w:t>
      </w:r>
      <m:oMath>
        <m:sSub>
          <m:sSubPr>
            <m:ctrlPr>
              <w:rPr>
                <w:rFonts w:ascii="Cambria Math" w:hAnsi="Cambria Math"/>
                <w:b/>
                <w:i/>
                <w:color w:val="7030A0"/>
                <w:sz w:val="36"/>
                <w:szCs w:val="36"/>
              </w:rPr>
            </m:ctrlPr>
          </m:sSubPr>
          <m:e>
            <m:r>
              <m:rPr>
                <m:sty m:val="bi"/>
              </m:rPr>
              <w:rPr>
                <w:rFonts w:ascii="Cambria Math" w:hAnsi="Cambria Math"/>
                <w:color w:val="7030A0"/>
                <w:sz w:val="36"/>
                <w:szCs w:val="36"/>
              </w:rPr>
              <m:t>n</m:t>
            </m:r>
          </m:e>
          <m:sub>
            <m:r>
              <m:rPr>
                <m:sty m:val="bi"/>
              </m:rPr>
              <w:rPr>
                <w:rFonts w:ascii="Cambria Math" w:hAnsi="Cambria Math"/>
                <w:color w:val="7030A0"/>
                <w:sz w:val="36"/>
                <w:szCs w:val="36"/>
              </w:rPr>
              <m:t>i</m:t>
            </m:r>
          </m:sub>
        </m:sSub>
        <m:sSub>
          <m:sSubPr>
            <m:ctrlPr>
              <w:rPr>
                <w:rFonts w:ascii="Cambria Math" w:hAnsi="Cambria Math"/>
                <w:b/>
                <w:i/>
                <w:color w:val="7030A0"/>
                <w:sz w:val="36"/>
                <w:szCs w:val="36"/>
              </w:rPr>
            </m:ctrlPr>
          </m:sSubPr>
          <m:e>
            <m:r>
              <m:rPr>
                <m:sty m:val="bi"/>
              </m:rPr>
              <w:rPr>
                <w:rFonts w:ascii="Cambria Math" w:hAnsi="Cambria Math"/>
                <w:color w:val="7030A0"/>
                <w:sz w:val="36"/>
                <w:szCs w:val="36"/>
              </w:rPr>
              <m:t>p</m:t>
            </m:r>
          </m:e>
          <m:sub>
            <m:r>
              <m:rPr>
                <m:sty m:val="bi"/>
              </m:rPr>
              <w:rPr>
                <w:rFonts w:ascii="Cambria Math" w:hAnsi="Cambria Math"/>
                <w:color w:val="7030A0"/>
                <w:sz w:val="36"/>
                <w:szCs w:val="36"/>
              </w:rPr>
              <m:t>i</m:t>
            </m:r>
          </m:sub>
        </m:sSub>
        <m:r>
          <m:rPr>
            <m:sty m:val="bi"/>
          </m:rPr>
          <w:rPr>
            <w:rFonts w:ascii="Cambria Math" w:hAnsi="Cambria Math"/>
            <w:color w:val="7030A0"/>
            <w:sz w:val="36"/>
            <w:szCs w:val="36"/>
            <w:lang w:val="ru-RU"/>
          </w:rPr>
          <m:t>=</m:t>
        </m:r>
        <m:sSubSup>
          <m:sSubSupPr>
            <m:ctrlPr>
              <w:rPr>
                <w:rFonts w:ascii="Cambria Math" w:hAnsi="Cambria Math"/>
                <w:b/>
                <w:i/>
                <w:color w:val="7030A0"/>
                <w:sz w:val="36"/>
                <w:szCs w:val="36"/>
              </w:rPr>
            </m:ctrlPr>
          </m:sSubSupPr>
          <m:e>
            <m:r>
              <m:rPr>
                <m:sty m:val="bi"/>
              </m:rPr>
              <w:rPr>
                <w:rFonts w:ascii="Cambria Math" w:hAnsi="Cambria Math"/>
                <w:color w:val="7030A0"/>
                <w:sz w:val="36"/>
                <w:szCs w:val="36"/>
              </w:rPr>
              <m:t>n</m:t>
            </m:r>
          </m:e>
          <m:sub>
            <m:r>
              <m:rPr>
                <m:sty m:val="bi"/>
              </m:rPr>
              <w:rPr>
                <w:rFonts w:ascii="Cambria Math" w:hAnsi="Cambria Math"/>
                <w:color w:val="7030A0"/>
                <w:sz w:val="36"/>
                <w:szCs w:val="36"/>
              </w:rPr>
              <m:t>i</m:t>
            </m:r>
          </m:sub>
          <m:sup>
            <m:r>
              <m:rPr>
                <m:sty m:val="bi"/>
              </m:rPr>
              <w:rPr>
                <w:rFonts w:ascii="Cambria Math" w:hAnsi="Cambria Math"/>
                <w:color w:val="7030A0"/>
                <w:sz w:val="36"/>
                <w:szCs w:val="36"/>
              </w:rPr>
              <m:t>2</m:t>
            </m:r>
          </m:sup>
        </m:sSubSup>
      </m:oMath>
      <w:r w:rsidRPr="00AF2FE4">
        <w:rPr>
          <w:b/>
          <w:i/>
          <w:color w:val="7030A0"/>
          <w:sz w:val="36"/>
          <w:szCs w:val="36"/>
          <w:lang w:val="ru-RU"/>
        </w:rPr>
        <w:t xml:space="preserve">.        </w:t>
      </w:r>
      <m:oMath>
        <m:sSub>
          <m:sSubPr>
            <m:ctrlPr>
              <w:rPr>
                <w:rFonts w:ascii="Cambria Math" w:hAnsi="Cambria Math"/>
                <w:b/>
                <w:i/>
                <w:color w:val="7030A0"/>
                <w:sz w:val="36"/>
                <w:szCs w:val="36"/>
              </w:rPr>
            </m:ctrlPr>
          </m:sSubPr>
          <m:e>
            <m:r>
              <m:rPr>
                <m:sty m:val="bi"/>
              </m:rPr>
              <w:rPr>
                <w:rFonts w:ascii="Cambria Math" w:hAnsi="Cambria Math"/>
                <w:color w:val="7030A0"/>
                <w:sz w:val="36"/>
                <w:szCs w:val="36"/>
              </w:rPr>
              <m:t>n</m:t>
            </m:r>
          </m:e>
          <m:sub>
            <m:r>
              <m:rPr>
                <m:sty m:val="bi"/>
              </m:rPr>
              <w:rPr>
                <w:rFonts w:ascii="Cambria Math" w:hAnsi="Cambria Math"/>
                <w:color w:val="7030A0"/>
                <w:sz w:val="36"/>
                <w:szCs w:val="36"/>
              </w:rPr>
              <m:t>i</m:t>
            </m:r>
          </m:sub>
        </m:sSub>
      </m:oMath>
      <w:r w:rsidRPr="003D4975">
        <w:rPr>
          <w:b/>
          <w:i/>
          <w:color w:val="7030A0"/>
          <w:sz w:val="36"/>
          <w:szCs w:val="36"/>
        </w:rPr>
        <w:t>=</w:t>
      </w:r>
      <m:oMath>
        <m:rad>
          <m:radPr>
            <m:degHide m:val="1"/>
            <m:ctrlPr>
              <w:rPr>
                <w:rFonts w:ascii="Cambria Math" w:hAnsi="Cambria Math"/>
                <w:b/>
                <w:i/>
                <w:color w:val="7030A0"/>
                <w:sz w:val="36"/>
                <w:szCs w:val="36"/>
                <w:lang w:val="en-US"/>
              </w:rPr>
            </m:ctrlPr>
          </m:radPr>
          <m:deg/>
          <m:e>
            <m:sSub>
              <m:sSubPr>
                <m:ctrlPr>
                  <w:rPr>
                    <w:rFonts w:ascii="Cambria Math" w:hAnsi="Cambria Math"/>
                    <w:b/>
                    <w:i/>
                    <w:color w:val="7030A0"/>
                    <w:sz w:val="36"/>
                    <w:szCs w:val="36"/>
                    <w:lang w:val="en-US"/>
                  </w:rPr>
                </m:ctrlPr>
              </m:sSubPr>
              <m:e>
                <m:r>
                  <m:rPr>
                    <m:sty m:val="bi"/>
                  </m:rPr>
                  <w:rPr>
                    <w:rFonts w:ascii="Cambria Math" w:hAnsi="Cambria Math"/>
                    <w:color w:val="7030A0"/>
                    <w:sz w:val="36"/>
                    <w:szCs w:val="36"/>
                  </w:rPr>
                  <m:t>N</m:t>
                </m:r>
              </m:e>
              <m:sub>
                <m:r>
                  <m:rPr>
                    <m:sty m:val="bi"/>
                  </m:rPr>
                  <w:rPr>
                    <w:rFonts w:ascii="Cambria Math" w:hAnsi="Cambria Math"/>
                    <w:color w:val="7030A0"/>
                    <w:sz w:val="36"/>
                    <w:szCs w:val="36"/>
                  </w:rPr>
                  <m:t>c</m:t>
                </m:r>
              </m:sub>
            </m:sSub>
            <m:sSub>
              <m:sSubPr>
                <m:ctrlPr>
                  <w:rPr>
                    <w:rFonts w:ascii="Cambria Math" w:hAnsi="Cambria Math"/>
                    <w:b/>
                    <w:i/>
                    <w:color w:val="7030A0"/>
                    <w:sz w:val="36"/>
                    <w:szCs w:val="36"/>
                    <w:lang w:val="en-US"/>
                  </w:rPr>
                </m:ctrlPr>
              </m:sSubPr>
              <m:e>
                <m:r>
                  <m:rPr>
                    <m:sty m:val="bi"/>
                  </m:rPr>
                  <w:rPr>
                    <w:rFonts w:ascii="Cambria Math" w:hAnsi="Cambria Math"/>
                    <w:color w:val="7030A0"/>
                    <w:sz w:val="36"/>
                    <w:szCs w:val="36"/>
                  </w:rPr>
                  <m:t>N</m:t>
                </m:r>
              </m:e>
              <m:sub>
                <m:r>
                  <m:rPr>
                    <m:sty m:val="bi"/>
                  </m:rPr>
                  <w:rPr>
                    <w:rFonts w:ascii="Cambria Math" w:hAnsi="Cambria Math"/>
                    <w:color w:val="7030A0"/>
                    <w:sz w:val="36"/>
                    <w:szCs w:val="36"/>
                  </w:rPr>
                  <m:t>v</m:t>
                </m:r>
              </m:sub>
            </m:sSub>
          </m:e>
        </m:rad>
        <m:r>
          <m:rPr>
            <m:sty m:val="bi"/>
          </m:rPr>
          <w:rPr>
            <w:rFonts w:ascii="Cambria Math" w:hAnsi="Cambria Math"/>
            <w:color w:val="7030A0"/>
            <w:sz w:val="36"/>
            <w:szCs w:val="36"/>
          </w:rPr>
          <m:t xml:space="preserve"> </m:t>
        </m:r>
        <m:sSup>
          <m:sSupPr>
            <m:ctrlPr>
              <w:rPr>
                <w:rFonts w:ascii="Cambria Math" w:hAnsi="Cambria Math"/>
                <w:b/>
                <w:i/>
                <w:color w:val="7030A0"/>
                <w:sz w:val="36"/>
                <w:szCs w:val="36"/>
                <w:lang w:val="en-US"/>
              </w:rPr>
            </m:ctrlPr>
          </m:sSupPr>
          <m:e>
            <m:r>
              <m:rPr>
                <m:sty m:val="bi"/>
              </m:rPr>
              <w:rPr>
                <w:rFonts w:ascii="Cambria Math" w:hAnsi="Cambria Math"/>
                <w:color w:val="7030A0"/>
                <w:sz w:val="36"/>
                <w:szCs w:val="36"/>
              </w:rPr>
              <m:t>e</m:t>
            </m:r>
          </m:e>
          <m:sup>
            <m:f>
              <m:fPr>
                <m:ctrlPr>
                  <w:rPr>
                    <w:rFonts w:ascii="Cambria Math" w:hAnsi="Cambria Math"/>
                    <w:b/>
                    <w:i/>
                    <w:color w:val="7030A0"/>
                    <w:sz w:val="36"/>
                    <w:szCs w:val="36"/>
                    <w:lang w:val="en-US"/>
                  </w:rPr>
                </m:ctrlPr>
              </m:fPr>
              <m:num>
                <m:r>
                  <m:rPr>
                    <m:sty m:val="bi"/>
                  </m:rPr>
                  <w:rPr>
                    <w:rFonts w:ascii="Cambria Math" w:hAnsi="Cambria Math"/>
                    <w:color w:val="7030A0"/>
                    <w:sz w:val="36"/>
                    <w:szCs w:val="36"/>
                  </w:rPr>
                  <m:t>-</m:t>
                </m:r>
                <m:sSub>
                  <m:sSubPr>
                    <m:ctrlPr>
                      <w:rPr>
                        <w:rFonts w:ascii="Cambria Math" w:hAnsi="Cambria Math"/>
                        <w:b/>
                        <w:i/>
                        <w:color w:val="7030A0"/>
                        <w:sz w:val="36"/>
                        <w:szCs w:val="36"/>
                        <w:lang w:val="en-US"/>
                      </w:rPr>
                    </m:ctrlPr>
                  </m:sSubPr>
                  <m:e>
                    <m:r>
                      <m:rPr>
                        <m:sty m:val="bi"/>
                      </m:rPr>
                      <w:rPr>
                        <w:rFonts w:ascii="Cambria Math" w:hAnsi="Cambria Math"/>
                        <w:color w:val="7030A0"/>
                        <w:sz w:val="36"/>
                        <w:szCs w:val="36"/>
                      </w:rPr>
                      <m:t>E</m:t>
                    </m:r>
                  </m:e>
                  <m:sub>
                    <m:r>
                      <m:rPr>
                        <m:sty m:val="bi"/>
                      </m:rPr>
                      <w:rPr>
                        <w:rFonts w:ascii="Cambria Math" w:hAnsi="Cambria Math"/>
                        <w:color w:val="7030A0"/>
                        <w:sz w:val="36"/>
                        <w:szCs w:val="36"/>
                      </w:rPr>
                      <m:t>g</m:t>
                    </m:r>
                  </m:sub>
                </m:sSub>
              </m:num>
              <m:den>
                <m:r>
                  <m:rPr>
                    <m:sty m:val="bi"/>
                  </m:rPr>
                  <w:rPr>
                    <w:rFonts w:ascii="Cambria Math" w:hAnsi="Cambria Math"/>
                    <w:color w:val="7030A0"/>
                    <w:sz w:val="36"/>
                    <w:szCs w:val="36"/>
                  </w:rPr>
                  <m:t>2</m:t>
                </m:r>
                <m:r>
                  <m:rPr>
                    <m:sty m:val="bi"/>
                  </m:rPr>
                  <w:rPr>
                    <w:rFonts w:ascii="Cambria Math" w:hAnsi="Cambria Math"/>
                    <w:color w:val="7030A0"/>
                    <w:sz w:val="36"/>
                    <w:szCs w:val="36"/>
                  </w:rPr>
                  <m:t>kT</m:t>
                </m:r>
              </m:den>
            </m:f>
          </m:sup>
        </m:sSup>
      </m:oMath>
    </w:p>
    <w:p w14:paraId="11630E05" w14:textId="600C58D7" w:rsidR="00AF2FE4" w:rsidRDefault="00AF2FE4">
      <w:pPr>
        <w:spacing w:after="200" w:line="276" w:lineRule="auto"/>
        <w:rPr>
          <w:rFonts w:ascii="Calibri" w:eastAsia="Calibri" w:hAnsi="Calibri" w:cs="Calibri"/>
          <w:color w:val="000000"/>
        </w:rPr>
      </w:pPr>
    </w:p>
    <w:p w14:paraId="54B90E5D" w14:textId="5A68F2F4" w:rsidR="00AF2FE4" w:rsidRDefault="00AF2FE4">
      <w:pPr>
        <w:spacing w:after="200" w:line="276" w:lineRule="auto"/>
        <w:rPr>
          <w:rFonts w:ascii="Calibri" w:eastAsia="Calibri" w:hAnsi="Calibri" w:cs="Calibri"/>
          <w:color w:val="000000"/>
        </w:rPr>
      </w:pPr>
    </w:p>
    <w:p w14:paraId="45A44BE7" w14:textId="77777777" w:rsidR="00AF2FE4" w:rsidRDefault="00AF2FE4" w:rsidP="00AF2FE4">
      <w:pPr>
        <w:jc w:val="center"/>
        <w:rPr>
          <w:sz w:val="44"/>
          <w:szCs w:val="44"/>
        </w:rPr>
      </w:pPr>
      <w:r>
        <w:rPr>
          <w:sz w:val="44"/>
          <w:szCs w:val="44"/>
        </w:rPr>
        <w:t>Легированный полупроводник</w:t>
      </w:r>
    </w:p>
    <w:p w14:paraId="4B00C5BE" w14:textId="77777777" w:rsidR="00AF2FE4" w:rsidRPr="008013D7" w:rsidRDefault="00AF2FE4" w:rsidP="00AF2FE4">
      <w:pPr>
        <w:rPr>
          <w:rFonts w:ascii="Arial" w:hAnsi="Arial" w:cs="Arial"/>
          <w:color w:val="2B2B2B"/>
          <w:sz w:val="32"/>
          <w:szCs w:val="32"/>
          <w:shd w:val="clear" w:color="auto" w:fill="FFFFFF"/>
        </w:rPr>
      </w:pPr>
      <w:r w:rsidRPr="008013D7">
        <w:rPr>
          <w:rFonts w:ascii="Arial" w:hAnsi="Arial" w:cs="Arial"/>
          <w:color w:val="2B2B2B"/>
          <w:sz w:val="32"/>
          <w:szCs w:val="32"/>
          <w:shd w:val="clear" w:color="auto" w:fill="FFFFFF"/>
          <w:lang w:val="kk-KZ"/>
        </w:rPr>
        <w:tab/>
        <w:t xml:space="preserve">Легированный полупроводник получают добавлением примеси в очищенный полупроводник. </w:t>
      </w:r>
      <w:r w:rsidRPr="00735860">
        <w:rPr>
          <w:rFonts w:ascii="Arial" w:hAnsi="Arial" w:cs="Arial"/>
          <w:i/>
          <w:color w:val="7030A0"/>
          <w:sz w:val="32"/>
          <w:szCs w:val="32"/>
          <w:shd w:val="clear" w:color="auto" w:fill="FFFFFF"/>
          <w:lang w:val="kk-KZ"/>
        </w:rPr>
        <w:t xml:space="preserve">Примеси бывают двух типов: донорные </w:t>
      </w:r>
      <w:r w:rsidRPr="00735860">
        <w:rPr>
          <w:rFonts w:ascii="Arial" w:hAnsi="Arial" w:cs="Arial"/>
          <w:i/>
          <w:color w:val="7030A0"/>
          <w:sz w:val="32"/>
          <w:szCs w:val="32"/>
          <w:shd w:val="clear" w:color="auto" w:fill="FFFFFF"/>
          <w:lang w:val="en-US"/>
        </w:rPr>
        <w:t>N</w:t>
      </w:r>
      <w:r w:rsidRPr="00735860">
        <w:rPr>
          <w:rFonts w:ascii="Arial" w:hAnsi="Arial" w:cs="Arial"/>
          <w:i/>
          <w:color w:val="7030A0"/>
          <w:sz w:val="28"/>
          <w:szCs w:val="32"/>
          <w:shd w:val="clear" w:color="auto" w:fill="FFFFFF"/>
          <w:lang w:val="en-US"/>
        </w:rPr>
        <w:t>d</w:t>
      </w:r>
      <w:r w:rsidRPr="00735860">
        <w:rPr>
          <w:rFonts w:ascii="Arial" w:hAnsi="Arial" w:cs="Arial"/>
          <w:i/>
          <w:color w:val="7030A0"/>
          <w:sz w:val="32"/>
          <w:szCs w:val="32"/>
          <w:shd w:val="clear" w:color="auto" w:fill="FFFFFF"/>
        </w:rPr>
        <w:t xml:space="preserve"> </w:t>
      </w:r>
      <w:r w:rsidRPr="00735860">
        <w:rPr>
          <w:rFonts w:ascii="Arial" w:hAnsi="Arial" w:cs="Arial"/>
          <w:i/>
          <w:color w:val="7030A0"/>
          <w:sz w:val="32"/>
          <w:szCs w:val="32"/>
          <w:shd w:val="clear" w:color="auto" w:fill="FFFFFF"/>
          <w:lang w:val="kk-KZ"/>
        </w:rPr>
        <w:t>и акцепторные</w:t>
      </w:r>
      <w:r w:rsidRPr="00735860">
        <w:rPr>
          <w:rFonts w:ascii="Arial" w:hAnsi="Arial" w:cs="Arial"/>
          <w:i/>
          <w:color w:val="7030A0"/>
          <w:sz w:val="32"/>
          <w:szCs w:val="32"/>
          <w:shd w:val="clear" w:color="auto" w:fill="FFFFFF"/>
        </w:rPr>
        <w:t xml:space="preserve"> </w:t>
      </w:r>
      <w:r w:rsidRPr="00735860">
        <w:rPr>
          <w:rFonts w:ascii="Arial" w:hAnsi="Arial" w:cs="Arial"/>
          <w:i/>
          <w:color w:val="7030A0"/>
          <w:sz w:val="32"/>
          <w:szCs w:val="32"/>
          <w:shd w:val="clear" w:color="auto" w:fill="FFFFFF"/>
          <w:lang w:val="en-US"/>
        </w:rPr>
        <w:t>N</w:t>
      </w:r>
      <w:r w:rsidRPr="00735860">
        <w:rPr>
          <w:rFonts w:ascii="Arial" w:hAnsi="Arial" w:cs="Arial"/>
          <w:i/>
          <w:color w:val="7030A0"/>
          <w:sz w:val="28"/>
          <w:szCs w:val="32"/>
          <w:shd w:val="clear" w:color="auto" w:fill="FFFFFF"/>
          <w:lang w:val="en-US"/>
        </w:rPr>
        <w:t>a</w:t>
      </w:r>
      <w:r w:rsidRPr="00735860">
        <w:rPr>
          <w:rFonts w:ascii="Arial" w:hAnsi="Arial" w:cs="Arial"/>
          <w:i/>
          <w:color w:val="7030A0"/>
          <w:sz w:val="32"/>
          <w:szCs w:val="32"/>
          <w:shd w:val="clear" w:color="auto" w:fill="FFFFFF"/>
          <w:lang w:val="kk-KZ"/>
        </w:rPr>
        <w:t>.</w:t>
      </w:r>
      <w:r w:rsidRPr="008013D7">
        <w:rPr>
          <w:rFonts w:ascii="Arial" w:hAnsi="Arial" w:cs="Arial"/>
          <w:color w:val="2B2B2B"/>
          <w:sz w:val="32"/>
          <w:szCs w:val="32"/>
          <w:shd w:val="clear" w:color="auto" w:fill="FFFFFF"/>
          <w:lang w:val="kk-KZ"/>
        </w:rPr>
        <w:t xml:space="preserve"> Например для кремния (4 столбец в таблице Менделеева) атомы Р</w:t>
      </w:r>
      <w:r w:rsidRPr="002D02A3">
        <w:rPr>
          <w:rFonts w:ascii="Arial" w:hAnsi="Arial" w:cs="Arial"/>
          <w:color w:val="2B2B2B"/>
          <w:sz w:val="32"/>
          <w:szCs w:val="32"/>
          <w:shd w:val="clear" w:color="auto" w:fill="FFFFFF"/>
        </w:rPr>
        <w:t xml:space="preserve"> </w:t>
      </w:r>
      <w:r>
        <w:rPr>
          <w:rFonts w:ascii="Arial" w:hAnsi="Arial" w:cs="Arial"/>
          <w:color w:val="2B2B2B"/>
          <w:sz w:val="32"/>
          <w:szCs w:val="32"/>
          <w:shd w:val="clear" w:color="auto" w:fill="FFFFFF"/>
        </w:rPr>
        <w:t>или</w:t>
      </w:r>
      <w:r w:rsidRPr="008013D7">
        <w:rPr>
          <w:rFonts w:ascii="Arial" w:hAnsi="Arial" w:cs="Arial"/>
          <w:color w:val="2B2B2B"/>
          <w:sz w:val="32"/>
          <w:szCs w:val="32"/>
          <w:shd w:val="clear" w:color="auto" w:fill="FFFFFF"/>
          <w:lang w:val="kk-KZ"/>
        </w:rPr>
        <w:t xml:space="preserve"> </w:t>
      </w:r>
      <w:r w:rsidRPr="008013D7">
        <w:rPr>
          <w:rFonts w:ascii="Arial" w:hAnsi="Arial" w:cs="Arial"/>
          <w:color w:val="2B2B2B"/>
          <w:sz w:val="32"/>
          <w:szCs w:val="32"/>
          <w:shd w:val="clear" w:color="auto" w:fill="FFFFFF"/>
          <w:lang w:val="en-US"/>
        </w:rPr>
        <w:t>As</w:t>
      </w:r>
      <w:r w:rsidRPr="002D02A3">
        <w:rPr>
          <w:rFonts w:ascii="Arial" w:hAnsi="Arial" w:cs="Arial"/>
          <w:color w:val="2B2B2B"/>
          <w:sz w:val="32"/>
          <w:szCs w:val="32"/>
          <w:shd w:val="clear" w:color="auto" w:fill="FFFFFF"/>
        </w:rPr>
        <w:t xml:space="preserve"> </w:t>
      </w:r>
      <w:r>
        <w:rPr>
          <w:rFonts w:ascii="Arial" w:hAnsi="Arial" w:cs="Arial"/>
          <w:color w:val="2B2B2B"/>
          <w:sz w:val="32"/>
          <w:szCs w:val="32"/>
          <w:shd w:val="clear" w:color="auto" w:fill="FFFFFF"/>
        </w:rPr>
        <w:t>(</w:t>
      </w:r>
      <w:r w:rsidRPr="008013D7">
        <w:rPr>
          <w:rFonts w:ascii="Arial" w:hAnsi="Arial" w:cs="Arial"/>
          <w:color w:val="2B2B2B"/>
          <w:sz w:val="32"/>
          <w:szCs w:val="32"/>
          <w:shd w:val="clear" w:color="auto" w:fill="FFFFFF"/>
          <w:lang w:val="kk-KZ"/>
        </w:rPr>
        <w:t>расположенные правее) будут донорами</w:t>
      </w:r>
      <w:r w:rsidRPr="002D02A3">
        <w:rPr>
          <w:rFonts w:ascii="Arial" w:hAnsi="Arial" w:cs="Arial"/>
          <w:color w:val="2B2B2B"/>
          <w:sz w:val="32"/>
          <w:szCs w:val="32"/>
          <w:shd w:val="clear" w:color="auto" w:fill="FFFFFF"/>
        </w:rPr>
        <w:t>,</w:t>
      </w:r>
      <w:r w:rsidRPr="002D02A3">
        <w:rPr>
          <w:rFonts w:ascii="Arial" w:hAnsi="Arial" w:cs="Arial"/>
          <w:color w:val="2B2B2B"/>
          <w:sz w:val="32"/>
          <w:szCs w:val="32"/>
          <w:shd w:val="clear" w:color="auto" w:fill="FFFFFF"/>
          <w:lang w:val="kk-KZ"/>
        </w:rPr>
        <w:t xml:space="preserve"> </w:t>
      </w:r>
      <w:r w:rsidRPr="008013D7">
        <w:rPr>
          <w:rFonts w:ascii="Arial" w:hAnsi="Arial" w:cs="Arial"/>
          <w:color w:val="2B2B2B"/>
          <w:sz w:val="32"/>
          <w:szCs w:val="32"/>
          <w:shd w:val="clear" w:color="auto" w:fill="FFFFFF"/>
          <w:lang w:val="kk-KZ"/>
        </w:rPr>
        <w:t xml:space="preserve">отдающими свой </w:t>
      </w:r>
      <w:r w:rsidRPr="008013D7">
        <w:rPr>
          <w:rFonts w:ascii="Arial" w:hAnsi="Arial" w:cs="Arial"/>
          <w:color w:val="2B2B2B"/>
          <w:sz w:val="32"/>
          <w:szCs w:val="32"/>
          <w:shd w:val="clear" w:color="auto" w:fill="FFFFFF"/>
          <w:lang w:val="kk-KZ"/>
        </w:rPr>
        <w:lastRenderedPageBreak/>
        <w:t>электрон. А атомы расположенные левее</w:t>
      </w:r>
      <w:r w:rsidRPr="008013D7">
        <w:rPr>
          <w:rFonts w:ascii="Arial" w:hAnsi="Arial" w:cs="Arial"/>
          <w:color w:val="2B2B2B"/>
          <w:sz w:val="32"/>
          <w:szCs w:val="32"/>
          <w:shd w:val="clear" w:color="auto" w:fill="FFFFFF"/>
        </w:rPr>
        <w:t xml:space="preserve"> (</w:t>
      </w:r>
      <w:r w:rsidRPr="008013D7">
        <w:rPr>
          <w:rFonts w:ascii="Arial" w:hAnsi="Arial" w:cs="Arial"/>
          <w:color w:val="2B2B2B"/>
          <w:sz w:val="32"/>
          <w:szCs w:val="32"/>
          <w:shd w:val="clear" w:color="auto" w:fill="FFFFFF"/>
          <w:lang w:val="en-US"/>
        </w:rPr>
        <w:t>Al</w:t>
      </w:r>
      <w:r w:rsidRPr="008013D7">
        <w:rPr>
          <w:rFonts w:ascii="Arial" w:hAnsi="Arial" w:cs="Arial"/>
          <w:color w:val="2B2B2B"/>
          <w:sz w:val="32"/>
          <w:szCs w:val="32"/>
          <w:shd w:val="clear" w:color="auto" w:fill="FFFFFF"/>
        </w:rPr>
        <w:t xml:space="preserve">, </w:t>
      </w:r>
      <w:r w:rsidRPr="008013D7">
        <w:rPr>
          <w:rFonts w:ascii="Arial" w:hAnsi="Arial" w:cs="Arial"/>
          <w:color w:val="2B2B2B"/>
          <w:sz w:val="32"/>
          <w:szCs w:val="32"/>
          <w:shd w:val="clear" w:color="auto" w:fill="FFFFFF"/>
          <w:lang w:val="en-US"/>
        </w:rPr>
        <w:t>B</w:t>
      </w:r>
      <w:r w:rsidRPr="008013D7">
        <w:rPr>
          <w:rFonts w:ascii="Arial" w:hAnsi="Arial" w:cs="Arial"/>
          <w:color w:val="2B2B2B"/>
          <w:sz w:val="32"/>
          <w:szCs w:val="32"/>
          <w:shd w:val="clear" w:color="auto" w:fill="FFFFFF"/>
        </w:rPr>
        <w:t>)</w:t>
      </w:r>
      <w:r w:rsidRPr="008013D7">
        <w:rPr>
          <w:rFonts w:ascii="Arial" w:hAnsi="Arial" w:cs="Arial"/>
          <w:color w:val="2B2B2B"/>
          <w:sz w:val="32"/>
          <w:szCs w:val="32"/>
          <w:shd w:val="clear" w:color="auto" w:fill="FFFFFF"/>
          <w:lang w:val="kk-KZ"/>
        </w:rPr>
        <w:t xml:space="preserve"> будут акцепторами. </w:t>
      </w:r>
    </w:p>
    <w:p w14:paraId="77AEE848" w14:textId="77777777" w:rsidR="00AF2FE4" w:rsidRPr="002D02A3" w:rsidRDefault="00AF2FE4" w:rsidP="00AF2FE4">
      <w:pPr>
        <w:rPr>
          <w:rFonts w:ascii="Arial" w:hAnsi="Arial" w:cs="Arial"/>
          <w:color w:val="2B2B2B"/>
          <w:sz w:val="32"/>
          <w:szCs w:val="32"/>
          <w:shd w:val="clear" w:color="auto" w:fill="FFFFFF"/>
        </w:rPr>
      </w:pPr>
      <w:r w:rsidRPr="008013D7">
        <w:rPr>
          <w:rFonts w:ascii="Arial" w:hAnsi="Arial" w:cs="Arial"/>
          <w:color w:val="2B2B2B"/>
          <w:sz w:val="32"/>
          <w:szCs w:val="32"/>
          <w:shd w:val="clear" w:color="auto" w:fill="FFFFFF"/>
        </w:rPr>
        <w:tab/>
      </w:r>
      <w:r>
        <w:rPr>
          <w:rFonts w:ascii="Arial" w:hAnsi="Arial" w:cs="Arial"/>
          <w:color w:val="2B2B2B"/>
          <w:sz w:val="32"/>
          <w:szCs w:val="32"/>
          <w:shd w:val="clear" w:color="auto" w:fill="FFFFFF"/>
        </w:rPr>
        <w:t xml:space="preserve">Почему донор. </w:t>
      </w:r>
      <w:r w:rsidRPr="008013D7">
        <w:rPr>
          <w:rFonts w:ascii="Arial" w:hAnsi="Arial" w:cs="Arial"/>
          <w:color w:val="2B2B2B"/>
          <w:sz w:val="32"/>
          <w:szCs w:val="32"/>
          <w:shd w:val="clear" w:color="auto" w:fill="FFFFFF"/>
        </w:rPr>
        <w:t xml:space="preserve">У атомов кремния валентность 4. У доноров валентность 5. При встраивании </w:t>
      </w:r>
      <w:r>
        <w:rPr>
          <w:rFonts w:ascii="Arial" w:hAnsi="Arial" w:cs="Arial"/>
          <w:color w:val="2B2B2B"/>
          <w:sz w:val="32"/>
          <w:szCs w:val="32"/>
          <w:shd w:val="clear" w:color="auto" w:fill="FFFFFF"/>
        </w:rPr>
        <w:t xml:space="preserve">атомов </w:t>
      </w:r>
      <w:r w:rsidRPr="008013D7">
        <w:rPr>
          <w:rFonts w:ascii="Arial" w:hAnsi="Arial" w:cs="Arial"/>
          <w:color w:val="2B2B2B"/>
          <w:sz w:val="32"/>
          <w:szCs w:val="32"/>
          <w:shd w:val="clear" w:color="auto" w:fill="FFFFFF"/>
        </w:rPr>
        <w:t xml:space="preserve">донора в кристаллическую решетку 4 электрона образуют ковалентные связи а 5-й электрон </w:t>
      </w:r>
      <w:r>
        <w:rPr>
          <w:rFonts w:ascii="Arial" w:hAnsi="Arial" w:cs="Arial"/>
          <w:color w:val="2B2B2B"/>
          <w:sz w:val="32"/>
          <w:szCs w:val="32"/>
          <w:shd w:val="clear" w:color="auto" w:fill="FFFFFF"/>
        </w:rPr>
        <w:t>не</w:t>
      </w:r>
      <w:r w:rsidRPr="008013D7">
        <w:rPr>
          <w:rFonts w:ascii="Arial" w:hAnsi="Arial" w:cs="Arial"/>
          <w:color w:val="2B2B2B"/>
          <w:sz w:val="32"/>
          <w:szCs w:val="32"/>
          <w:shd w:val="clear" w:color="auto" w:fill="FFFFFF"/>
        </w:rPr>
        <w:t xml:space="preserve"> связан и легко отрывается. </w:t>
      </w:r>
    </w:p>
    <w:p w14:paraId="0C11FF55" w14:textId="77777777" w:rsidR="00AF2FE4" w:rsidRPr="003D4975" w:rsidRDefault="00AF2FE4" w:rsidP="00AF2FE4">
      <w:pPr>
        <w:ind w:firstLine="708"/>
        <w:rPr>
          <w:rFonts w:ascii="Arial" w:hAnsi="Arial" w:cs="Arial"/>
          <w:color w:val="2B2B2B"/>
          <w:sz w:val="32"/>
          <w:szCs w:val="32"/>
          <w:shd w:val="clear" w:color="auto" w:fill="FFFFFF"/>
        </w:rPr>
      </w:pPr>
      <w:r w:rsidRPr="00735860">
        <w:rPr>
          <w:rFonts w:ascii="Arial" w:hAnsi="Arial" w:cs="Arial"/>
          <w:i/>
          <w:color w:val="7030A0"/>
          <w:sz w:val="32"/>
          <w:szCs w:val="32"/>
          <w:shd w:val="clear" w:color="auto" w:fill="FFFFFF"/>
        </w:rPr>
        <w:t>Энергия связи 5-го электрона называется энергией ионизации донора (</w:t>
      </w:r>
      <w:proofErr w:type="spellStart"/>
      <w:r w:rsidRPr="00735860">
        <w:rPr>
          <w:rFonts w:ascii="Arial" w:hAnsi="Arial" w:cs="Arial"/>
          <w:i/>
          <w:color w:val="7030A0"/>
          <w:sz w:val="32"/>
          <w:szCs w:val="32"/>
          <w:shd w:val="clear" w:color="auto" w:fill="FFFFFF"/>
          <w:lang w:val="en-US"/>
        </w:rPr>
        <w:t>Ei</w:t>
      </w:r>
      <w:proofErr w:type="spellEnd"/>
      <w:r>
        <w:rPr>
          <w:rFonts w:ascii="Arial" w:hAnsi="Arial" w:cs="Arial"/>
          <w:i/>
          <w:color w:val="7030A0"/>
          <w:sz w:val="32"/>
          <w:szCs w:val="32"/>
          <w:shd w:val="clear" w:color="auto" w:fill="FFFFFF"/>
        </w:rPr>
        <w:t>=0,01 эВ</w:t>
      </w:r>
      <w:r w:rsidRPr="00735860">
        <w:rPr>
          <w:rFonts w:ascii="Arial" w:hAnsi="Arial" w:cs="Arial"/>
          <w:i/>
          <w:color w:val="7030A0"/>
          <w:sz w:val="32"/>
          <w:szCs w:val="32"/>
          <w:shd w:val="clear" w:color="auto" w:fill="FFFFFF"/>
        </w:rPr>
        <w:t>).</w:t>
      </w:r>
      <w:r>
        <w:rPr>
          <w:rFonts w:ascii="Arial" w:hAnsi="Arial" w:cs="Arial"/>
          <w:i/>
          <w:color w:val="7030A0"/>
          <w:sz w:val="32"/>
          <w:szCs w:val="32"/>
          <w:shd w:val="clear" w:color="auto" w:fill="FFFFFF"/>
        </w:rPr>
        <w:t xml:space="preserve"> </w:t>
      </w:r>
      <w:r w:rsidRPr="008013D7">
        <w:rPr>
          <w:rFonts w:ascii="Arial" w:hAnsi="Arial" w:cs="Arial"/>
          <w:color w:val="2B2B2B"/>
          <w:sz w:val="32"/>
          <w:szCs w:val="32"/>
          <w:shd w:val="clear" w:color="auto" w:fill="FFFFFF"/>
        </w:rPr>
        <w:t xml:space="preserve">  При </w:t>
      </w:r>
      <w:r>
        <w:rPr>
          <w:rFonts w:ascii="Arial" w:hAnsi="Arial" w:cs="Arial"/>
          <w:color w:val="2B2B2B"/>
          <w:sz w:val="32"/>
          <w:szCs w:val="32"/>
          <w:shd w:val="clear" w:color="auto" w:fill="FFFFFF"/>
        </w:rPr>
        <w:t>отрыве электрона от донора</w:t>
      </w:r>
      <w:r w:rsidRPr="008013D7">
        <w:rPr>
          <w:rFonts w:ascii="Arial" w:hAnsi="Arial" w:cs="Arial"/>
          <w:color w:val="2B2B2B"/>
          <w:sz w:val="32"/>
          <w:szCs w:val="32"/>
          <w:shd w:val="clear" w:color="auto" w:fill="FFFFFF"/>
        </w:rPr>
        <w:t xml:space="preserve"> появляется свободный электрон, но вакансия (дырка) не создается. Это приводит к тому, что </w:t>
      </w:r>
      <w:proofErr w:type="spellStart"/>
      <w:r w:rsidRPr="008013D7">
        <w:rPr>
          <w:rFonts w:ascii="Arial" w:hAnsi="Arial" w:cs="Arial"/>
          <w:color w:val="2B2B2B"/>
          <w:sz w:val="32"/>
          <w:szCs w:val="32"/>
          <w:shd w:val="clear" w:color="auto" w:fill="FFFFFF"/>
          <w:lang w:val="en-US"/>
        </w:rPr>
        <w:t>n</w:t>
      </w:r>
      <w:r w:rsidRPr="004B73C7">
        <w:rPr>
          <w:rFonts w:ascii="Arial" w:hAnsi="Arial" w:cs="Arial"/>
          <w:color w:val="2B2B2B"/>
          <w:sz w:val="32"/>
          <w:szCs w:val="32"/>
          <w:shd w:val="clear" w:color="auto" w:fill="FFFFFF"/>
          <w:vertAlign w:val="subscript"/>
          <w:lang w:val="en-US"/>
        </w:rPr>
        <w:t>n</w:t>
      </w:r>
      <w:proofErr w:type="spellEnd"/>
      <w:r w:rsidRPr="008013D7">
        <w:rPr>
          <w:rFonts w:ascii="Arial" w:hAnsi="Arial" w:cs="Arial"/>
          <w:color w:val="2B2B2B"/>
          <w:sz w:val="32"/>
          <w:szCs w:val="32"/>
          <w:shd w:val="clear" w:color="auto" w:fill="FFFFFF"/>
        </w:rPr>
        <w:t>&gt;&gt;</w:t>
      </w:r>
      <w:proofErr w:type="spellStart"/>
      <w:r w:rsidRPr="008013D7">
        <w:rPr>
          <w:rFonts w:ascii="Arial" w:hAnsi="Arial" w:cs="Arial"/>
          <w:color w:val="2B2B2B"/>
          <w:sz w:val="32"/>
          <w:szCs w:val="32"/>
          <w:shd w:val="clear" w:color="auto" w:fill="FFFFFF"/>
          <w:lang w:val="en-US"/>
        </w:rPr>
        <w:t>p</w:t>
      </w:r>
      <w:r w:rsidRPr="004B73C7">
        <w:rPr>
          <w:rFonts w:ascii="Arial" w:hAnsi="Arial" w:cs="Arial"/>
          <w:color w:val="2B2B2B"/>
          <w:sz w:val="32"/>
          <w:szCs w:val="32"/>
          <w:shd w:val="clear" w:color="auto" w:fill="FFFFFF"/>
          <w:vertAlign w:val="subscript"/>
          <w:lang w:val="en-US"/>
        </w:rPr>
        <w:t>n</w:t>
      </w:r>
      <w:proofErr w:type="spellEnd"/>
      <w:r w:rsidRPr="008013D7">
        <w:rPr>
          <w:rFonts w:ascii="Arial" w:hAnsi="Arial" w:cs="Arial"/>
          <w:color w:val="2B2B2B"/>
          <w:sz w:val="32"/>
          <w:szCs w:val="32"/>
          <w:shd w:val="clear" w:color="auto" w:fill="FFFFFF"/>
        </w:rPr>
        <w:t xml:space="preserve">. </w:t>
      </w:r>
      <w:r>
        <w:rPr>
          <w:rFonts w:ascii="Arial" w:hAnsi="Arial" w:cs="Arial"/>
          <w:color w:val="2B2B2B"/>
          <w:sz w:val="32"/>
          <w:szCs w:val="32"/>
          <w:shd w:val="clear" w:color="auto" w:fill="FFFFFF"/>
        </w:rPr>
        <w:t xml:space="preserve">В </w:t>
      </w:r>
      <w:r w:rsidRPr="008013D7">
        <w:rPr>
          <w:rFonts w:ascii="Arial" w:hAnsi="Arial" w:cs="Arial"/>
          <w:color w:val="2B2B2B"/>
          <w:sz w:val="32"/>
          <w:szCs w:val="32"/>
          <w:shd w:val="clear" w:color="auto" w:fill="FFFFFF"/>
          <w:lang w:val="en-US"/>
        </w:rPr>
        <w:t>n</w:t>
      </w:r>
      <w:r>
        <w:rPr>
          <w:rFonts w:ascii="Arial" w:hAnsi="Arial" w:cs="Arial"/>
          <w:color w:val="2B2B2B"/>
          <w:sz w:val="32"/>
          <w:szCs w:val="32"/>
          <w:shd w:val="clear" w:color="auto" w:fill="FFFFFF"/>
        </w:rPr>
        <w:t xml:space="preserve"> типа п/п основные носители электроны. (потому что их больше)</w:t>
      </w:r>
    </w:p>
    <w:p w14:paraId="297D0605" w14:textId="0BD60789" w:rsidR="00AF2FE4" w:rsidRPr="00811C1A" w:rsidRDefault="00957563" w:rsidP="00AF2FE4">
      <w:pPr>
        <w:ind w:firstLine="708"/>
        <w:rPr>
          <w:rFonts w:cs="Arial"/>
          <w:i/>
          <w:color w:val="2B2B2B"/>
          <w:sz w:val="32"/>
          <w:szCs w:val="32"/>
          <w:shd w:val="clear" w:color="auto" w:fill="FFFFFF"/>
        </w:rPr>
      </w:pPr>
      <w:r>
        <w:rPr>
          <w:noProof/>
        </w:rPr>
        <mc:AlternateContent>
          <mc:Choice Requires="wpg">
            <w:drawing>
              <wp:anchor distT="0" distB="0" distL="114300" distR="114300" simplePos="0" relativeHeight="251642880" behindDoc="0" locked="0" layoutInCell="1" allowOverlap="1" wp14:anchorId="4A96B241" wp14:editId="53ECB2B8">
                <wp:simplePos x="0" y="0"/>
                <wp:positionH relativeFrom="column">
                  <wp:posOffset>7426960</wp:posOffset>
                </wp:positionH>
                <wp:positionV relativeFrom="paragraph">
                  <wp:posOffset>708660</wp:posOffset>
                </wp:positionV>
                <wp:extent cx="2438400" cy="1689735"/>
                <wp:effectExtent l="0" t="0" r="0" b="0"/>
                <wp:wrapNone/>
                <wp:docPr id="266"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8400" cy="1689735"/>
                          <a:chOff x="12416" y="7485"/>
                          <a:chExt cx="3840" cy="2661"/>
                        </a:xfrm>
                      </wpg:grpSpPr>
                      <wpg:grpSp>
                        <wpg:cNvPr id="267" name="Group 51"/>
                        <wpg:cNvGrpSpPr>
                          <a:grpSpLocks/>
                        </wpg:cNvGrpSpPr>
                        <wpg:grpSpPr bwMode="auto">
                          <a:xfrm>
                            <a:off x="12416" y="7485"/>
                            <a:ext cx="3840" cy="2661"/>
                            <a:chOff x="12176" y="8046"/>
                            <a:chExt cx="3840" cy="2370"/>
                          </a:xfrm>
                        </wpg:grpSpPr>
                        <wpg:grpSp>
                          <wpg:cNvPr id="268" name="Group 35"/>
                          <wpg:cNvGrpSpPr>
                            <a:grpSpLocks/>
                          </wpg:cNvGrpSpPr>
                          <wpg:grpSpPr bwMode="auto">
                            <a:xfrm>
                              <a:off x="12176" y="8046"/>
                              <a:ext cx="3840" cy="2370"/>
                              <a:chOff x="12176" y="8046"/>
                              <a:chExt cx="3840" cy="2370"/>
                            </a:xfrm>
                          </wpg:grpSpPr>
                          <wpg:grpSp>
                            <wpg:cNvPr id="269" name="Group 34"/>
                            <wpg:cNvGrpSpPr>
                              <a:grpSpLocks/>
                            </wpg:cNvGrpSpPr>
                            <wpg:grpSpPr bwMode="auto">
                              <a:xfrm>
                                <a:off x="12176" y="8046"/>
                                <a:ext cx="3840" cy="2370"/>
                                <a:chOff x="12176" y="8091"/>
                                <a:chExt cx="3840" cy="2370"/>
                              </a:xfrm>
                            </wpg:grpSpPr>
                            <wps:wsp>
                              <wps:cNvPr id="270" name="AutoShape 23"/>
                              <wps:cNvCnPr>
                                <a:cxnSpLocks noChangeShapeType="1"/>
                              </wps:cNvCnPr>
                              <wps:spPr bwMode="auto">
                                <a:xfrm>
                                  <a:off x="12390" y="8415"/>
                                  <a:ext cx="60" cy="1621"/>
                                </a:xfrm>
                                <a:prstGeom prst="straightConnector1">
                                  <a:avLst/>
                                </a:prstGeom>
                                <a:noFill/>
                                <a:ln w="28575">
                                  <a:solidFill>
                                    <a:srgbClr val="000000"/>
                                  </a:solidFill>
                                  <a:round/>
                                  <a:headEnd type="triangle" w="med" len="med"/>
                                  <a:tailEnd type="triangle" w="med" len="med"/>
                                </a:ln>
                              </wps:spPr>
                              <wps:bodyPr/>
                            </wps:wsp>
                            <wps:wsp>
                              <wps:cNvPr id="271" name="Text Box 32"/>
                              <wps:cNvSpPr txBox="1">
                                <a:spLocks noChangeArrowheads="1"/>
                              </wps:cNvSpPr>
                              <wps:spPr bwMode="auto">
                                <a:xfrm>
                                  <a:off x="12296" y="8913"/>
                                  <a:ext cx="638" cy="495"/>
                                </a:xfrm>
                                <a:prstGeom prst="rect">
                                  <a:avLst/>
                                </a:prstGeom>
                                <a:solidFill>
                                  <a:srgbClr val="FFFFFF"/>
                                </a:solidFill>
                                <a:ln>
                                  <a:noFill/>
                                </a:ln>
                              </wps:spPr>
                              <wps:txbx>
                                <w:txbxContent>
                                  <w:p w14:paraId="639A9312" w14:textId="77777777" w:rsidR="003A70AC" w:rsidRPr="008F22AB" w:rsidRDefault="003A70AC" w:rsidP="00AF2FE4">
                                    <w:pPr>
                                      <w:rPr>
                                        <w:lang w:val="en-US"/>
                                      </w:rPr>
                                    </w:pPr>
                                    <w:proofErr w:type="spellStart"/>
                                    <w:r w:rsidRPr="008F22AB">
                                      <w:rPr>
                                        <w:sz w:val="28"/>
                                        <w:lang w:val="en-US"/>
                                      </w:rPr>
                                      <w:t>E</w:t>
                                    </w:r>
                                    <w:r>
                                      <w:rPr>
                                        <w:lang w:val="en-US"/>
                                      </w:rPr>
                                      <w:t>g</w:t>
                                    </w:r>
                                    <w:proofErr w:type="spellEnd"/>
                                  </w:p>
                                </w:txbxContent>
                              </wps:txbx>
                              <wps:bodyPr rot="0" vert="horz" wrap="square" lIns="91440" tIns="45720" rIns="91440" bIns="45720" anchor="t" anchorCtr="0" upright="1">
                                <a:noAutofit/>
                              </wps:bodyPr>
                            </wps:wsp>
                            <wps:wsp>
                              <wps:cNvPr id="272" name="AutoShape 26"/>
                              <wps:cNvCnPr>
                                <a:cxnSpLocks noChangeShapeType="1"/>
                              </wps:cNvCnPr>
                              <wps:spPr bwMode="auto">
                                <a:xfrm>
                                  <a:off x="12176" y="8415"/>
                                  <a:ext cx="2974" cy="0"/>
                                </a:xfrm>
                                <a:prstGeom prst="straightConnector1">
                                  <a:avLst/>
                                </a:prstGeom>
                                <a:noFill/>
                                <a:ln w="38100">
                                  <a:solidFill>
                                    <a:srgbClr val="000000"/>
                                  </a:solidFill>
                                  <a:round/>
                                  <a:headEnd/>
                                  <a:tailEnd/>
                                </a:ln>
                              </wps:spPr>
                              <wps:bodyPr/>
                            </wps:wsp>
                            <wps:wsp>
                              <wps:cNvPr id="273" name="Text Box 27"/>
                              <wps:cNvSpPr txBox="1">
                                <a:spLocks noChangeArrowheads="1"/>
                              </wps:cNvSpPr>
                              <wps:spPr bwMode="auto">
                                <a:xfrm>
                                  <a:off x="15202" y="8091"/>
                                  <a:ext cx="781" cy="749"/>
                                </a:xfrm>
                                <a:prstGeom prst="rect">
                                  <a:avLst/>
                                </a:prstGeom>
                                <a:solidFill>
                                  <a:srgbClr val="FFFFFF"/>
                                </a:solidFill>
                                <a:ln>
                                  <a:noFill/>
                                </a:ln>
                              </wps:spPr>
                              <wps:txbx>
                                <w:txbxContent>
                                  <w:p w14:paraId="42C8EFBB" w14:textId="77777777" w:rsidR="003A70AC" w:rsidRPr="00697C40" w:rsidRDefault="003A70AC" w:rsidP="00AF2FE4">
                                    <w:pPr>
                                      <w:rPr>
                                        <w:sz w:val="32"/>
                                        <w:szCs w:val="32"/>
                                      </w:rPr>
                                    </w:pPr>
                                    <w:proofErr w:type="spellStart"/>
                                    <w:r w:rsidRPr="00697C40">
                                      <w:rPr>
                                        <w:sz w:val="32"/>
                                        <w:szCs w:val="32"/>
                                      </w:rPr>
                                      <w:t>Е</w:t>
                                    </w:r>
                                    <w:r w:rsidRPr="00697C40">
                                      <w:rPr>
                                        <w:sz w:val="24"/>
                                        <w:szCs w:val="32"/>
                                      </w:rPr>
                                      <w:t>с</w:t>
                                    </w:r>
                                    <w:proofErr w:type="spellEnd"/>
                                  </w:p>
                                </w:txbxContent>
                              </wps:txbx>
                              <wps:bodyPr rot="0" vert="horz" wrap="square" lIns="91440" tIns="45720" rIns="91440" bIns="45720" anchor="t" anchorCtr="0" upright="1">
                                <a:noAutofit/>
                              </wps:bodyPr>
                            </wps:wsp>
                            <wps:wsp>
                              <wps:cNvPr id="274" name="AutoShape 28"/>
                              <wps:cNvCnPr>
                                <a:cxnSpLocks noChangeShapeType="1"/>
                              </wps:cNvCnPr>
                              <wps:spPr bwMode="auto">
                                <a:xfrm>
                                  <a:off x="12209" y="10036"/>
                                  <a:ext cx="2974" cy="0"/>
                                </a:xfrm>
                                <a:prstGeom prst="straightConnector1">
                                  <a:avLst/>
                                </a:prstGeom>
                                <a:noFill/>
                                <a:ln w="38100">
                                  <a:solidFill>
                                    <a:srgbClr val="000000"/>
                                  </a:solidFill>
                                  <a:round/>
                                  <a:headEnd/>
                                  <a:tailEnd/>
                                </a:ln>
                              </wps:spPr>
                              <wps:bodyPr/>
                            </wps:wsp>
                            <wps:wsp>
                              <wps:cNvPr id="275" name="Text Box 29"/>
                              <wps:cNvSpPr txBox="1">
                                <a:spLocks noChangeArrowheads="1"/>
                              </wps:cNvSpPr>
                              <wps:spPr bwMode="auto">
                                <a:xfrm>
                                  <a:off x="15235" y="9712"/>
                                  <a:ext cx="781" cy="749"/>
                                </a:xfrm>
                                <a:prstGeom prst="rect">
                                  <a:avLst/>
                                </a:prstGeom>
                                <a:solidFill>
                                  <a:srgbClr val="FFFFFF"/>
                                </a:solidFill>
                                <a:ln>
                                  <a:noFill/>
                                </a:ln>
                              </wps:spPr>
                              <wps:txbx>
                                <w:txbxContent>
                                  <w:p w14:paraId="251A532C" w14:textId="77777777" w:rsidR="003A70AC" w:rsidRPr="00697C40" w:rsidRDefault="003A70AC" w:rsidP="00AF2FE4">
                                    <w:pPr>
                                      <w:rPr>
                                        <w:sz w:val="32"/>
                                        <w:szCs w:val="32"/>
                                        <w:lang w:val="en-US"/>
                                      </w:rPr>
                                    </w:pPr>
                                    <w:r w:rsidRPr="00697C40">
                                      <w:rPr>
                                        <w:sz w:val="32"/>
                                        <w:szCs w:val="32"/>
                                      </w:rPr>
                                      <w:t>Е</w:t>
                                    </w:r>
                                    <w:r>
                                      <w:rPr>
                                        <w:sz w:val="24"/>
                                        <w:szCs w:val="32"/>
                                        <w:lang w:val="en-US"/>
                                      </w:rPr>
                                      <w:t>v</w:t>
                                    </w:r>
                                  </w:p>
                                </w:txbxContent>
                              </wps:txbx>
                              <wps:bodyPr rot="0" vert="horz" wrap="square" lIns="91440" tIns="45720" rIns="91440" bIns="45720" anchor="t" anchorCtr="0" upright="1">
                                <a:noAutofit/>
                              </wps:bodyPr>
                            </wps:wsp>
                            <wps:wsp>
                              <wps:cNvPr id="276" name="AutoShape 30"/>
                              <wps:cNvCnPr>
                                <a:cxnSpLocks noChangeShapeType="1"/>
                              </wps:cNvCnPr>
                              <wps:spPr bwMode="auto">
                                <a:xfrm>
                                  <a:off x="12209" y="8679"/>
                                  <a:ext cx="2974" cy="0"/>
                                </a:xfrm>
                                <a:prstGeom prst="straightConnector1">
                                  <a:avLst/>
                                </a:prstGeom>
                                <a:noFill/>
                                <a:ln w="38100">
                                  <a:solidFill>
                                    <a:srgbClr val="000000"/>
                                  </a:solidFill>
                                  <a:prstDash val="dash"/>
                                  <a:round/>
                                  <a:headEnd/>
                                  <a:tailEnd/>
                                </a:ln>
                              </wps:spPr>
                              <wps:bodyPr/>
                            </wps:wsp>
                          </wpg:grpSp>
                          <wps:wsp>
                            <wps:cNvPr id="277" name="Text Box 31"/>
                            <wps:cNvSpPr txBox="1">
                              <a:spLocks noChangeArrowheads="1"/>
                            </wps:cNvSpPr>
                            <wps:spPr bwMode="auto">
                              <a:xfrm>
                                <a:off x="15235" y="8460"/>
                                <a:ext cx="781" cy="750"/>
                              </a:xfrm>
                              <a:prstGeom prst="rect">
                                <a:avLst/>
                              </a:prstGeom>
                              <a:solidFill>
                                <a:srgbClr val="FFFFFF"/>
                              </a:solidFill>
                              <a:ln>
                                <a:noFill/>
                              </a:ln>
                            </wps:spPr>
                            <wps:txbx>
                              <w:txbxContent>
                                <w:p w14:paraId="4C4BE981" w14:textId="77777777" w:rsidR="003A70AC" w:rsidRPr="00697C40" w:rsidRDefault="003A70AC" w:rsidP="00AF2FE4">
                                  <w:pPr>
                                    <w:rPr>
                                      <w:sz w:val="24"/>
                                      <w:szCs w:val="32"/>
                                      <w:lang w:val="en-US"/>
                                    </w:rPr>
                                  </w:pPr>
                                  <w:r w:rsidRPr="00697C40">
                                    <w:rPr>
                                      <w:sz w:val="32"/>
                                      <w:szCs w:val="32"/>
                                    </w:rPr>
                                    <w:t>Е</w:t>
                                  </w:r>
                                  <w:r w:rsidRPr="00697C40">
                                    <w:rPr>
                                      <w:b/>
                                      <w:sz w:val="20"/>
                                      <w:szCs w:val="32"/>
                                      <w:lang w:val="en-US"/>
                                    </w:rPr>
                                    <w:t>F</w:t>
                                  </w:r>
                                </w:p>
                              </w:txbxContent>
                            </wps:txbx>
                            <wps:bodyPr rot="0" vert="horz" wrap="square" lIns="91440" tIns="45720" rIns="91440" bIns="45720" anchor="t" anchorCtr="0" upright="1">
                              <a:noAutofit/>
                            </wps:bodyPr>
                          </wps:wsp>
                        </wpg:grpSp>
                        <wps:wsp>
                          <wps:cNvPr id="278" name="AutoShape 36"/>
                          <wps:cNvCnPr>
                            <a:cxnSpLocks noChangeShapeType="1"/>
                          </wps:cNvCnPr>
                          <wps:spPr bwMode="auto">
                            <a:xfrm>
                              <a:off x="12855" y="8955"/>
                              <a:ext cx="450" cy="0"/>
                            </a:xfrm>
                            <a:prstGeom prst="straightConnector1">
                              <a:avLst/>
                            </a:prstGeom>
                            <a:noFill/>
                            <a:ln w="28575">
                              <a:solidFill>
                                <a:srgbClr val="000000"/>
                              </a:solidFill>
                              <a:round/>
                              <a:headEnd/>
                              <a:tailEnd/>
                            </a:ln>
                          </wps:spPr>
                          <wps:bodyPr/>
                        </wps:wsp>
                        <wps:wsp>
                          <wps:cNvPr id="279" name="Text Box 37"/>
                          <wps:cNvSpPr txBox="1">
                            <a:spLocks noChangeArrowheads="1"/>
                          </wps:cNvSpPr>
                          <wps:spPr bwMode="auto">
                            <a:xfrm>
                              <a:off x="13380" y="8748"/>
                              <a:ext cx="660" cy="495"/>
                            </a:xfrm>
                            <a:prstGeom prst="rect">
                              <a:avLst/>
                            </a:prstGeom>
                            <a:solidFill>
                              <a:srgbClr val="FFFFFF"/>
                            </a:solidFill>
                            <a:ln>
                              <a:noFill/>
                            </a:ln>
                          </wps:spPr>
                          <wps:txbx>
                            <w:txbxContent>
                              <w:p w14:paraId="070EE946" w14:textId="77777777" w:rsidR="003A70AC" w:rsidRDefault="003A70AC" w:rsidP="00AF2FE4">
                                <w:proofErr w:type="spellStart"/>
                                <w:r w:rsidRPr="00735860">
                                  <w:rPr>
                                    <w:rFonts w:ascii="Arial" w:hAnsi="Arial" w:cs="Arial"/>
                                    <w:i/>
                                    <w:color w:val="7030A0"/>
                                    <w:sz w:val="32"/>
                                    <w:szCs w:val="32"/>
                                    <w:shd w:val="clear" w:color="auto" w:fill="FFFFFF"/>
                                    <w:lang w:val="en-US"/>
                                  </w:rPr>
                                  <w:t>Ei</w:t>
                                </w:r>
                                <w:proofErr w:type="spellEnd"/>
                              </w:p>
                            </w:txbxContent>
                          </wps:txbx>
                          <wps:bodyPr rot="0" vert="horz" wrap="square" lIns="91440" tIns="45720" rIns="91440" bIns="45720" anchor="t" anchorCtr="0" upright="1">
                            <a:noAutofit/>
                          </wps:bodyPr>
                        </wps:wsp>
                      </wpg:grpSp>
                      <wps:wsp>
                        <wps:cNvPr id="280" name="AutoShape 53"/>
                        <wps:cNvCnPr>
                          <a:cxnSpLocks noChangeShapeType="1"/>
                        </wps:cNvCnPr>
                        <wps:spPr bwMode="auto">
                          <a:xfrm flipH="1" flipV="1">
                            <a:off x="13170" y="7890"/>
                            <a:ext cx="15" cy="585"/>
                          </a:xfrm>
                          <a:prstGeom prst="straightConnector1">
                            <a:avLst/>
                          </a:prstGeom>
                          <a:noFill/>
                          <a:ln w="28575">
                            <a:solidFill>
                              <a:srgbClr val="000000"/>
                            </a:solidFill>
                            <a:round/>
                            <a:headEnd/>
                            <a:tailEnd type="triangle" w="med" len="med"/>
                          </a:ln>
                        </wps:spPr>
                        <wps:bodyPr/>
                      </wps:wsp>
                    </wpg:wgp>
                  </a:graphicData>
                </a:graphic>
                <wp14:sizeRelH relativeFrom="page">
                  <wp14:pctWidth>0</wp14:pctWidth>
                </wp14:sizeRelH>
                <wp14:sizeRelV relativeFrom="page">
                  <wp14:pctHeight>0</wp14:pctHeight>
                </wp14:sizeRelV>
              </wp:anchor>
            </w:drawing>
          </mc:Choice>
          <mc:Fallback>
            <w:pict>
              <v:group w14:anchorId="4A96B241" id="Group 58" o:spid="_x0000_s1037" style="position:absolute;left:0;text-align:left;margin-left:584.8pt;margin-top:55.8pt;width:192pt;height:133.05pt;z-index:251642880" coordorigin="12416,7485" coordsize="3840,26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">
                <v:group id="Group 51" o:spid="_x0000_s1038" style="position:absolute;left:12416;top:7485;width:3840;height:2661" coordorigin="12176,8046" coordsize="3840,2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">
                  <v:group id="Group 35" o:spid="_x0000_s1039" style="position:absolute;left:12176;top:8046;width:3840;height:2370" coordorigin="12176,8046" coordsize="3840,2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">
                    <v:group id="Group 34" o:spid="_x0000_s1040" style="position:absolute;left:12176;top:8046;width:3840;height:2370" coordorigin="12176,8091" coordsize="3840,2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">
                      <v:shape id="AutoShape 23" o:spid="_x0000_s1041" type="#_x0000_t32" style="position:absolute;left:12390;top:8415;width:60;height:16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" strokeweight="2.25pt">
                        <v:stroke startarrow="block" endarrow="block"/>
                      </v:shape>
                      <v:shape id="Text Box 32" o:spid="_x0000_s1042" type="#_x0000_t202" style="position:absolute;left:12296;top:8913;width:638;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" stroked="f">
                        <v:textbox>
                          <w:txbxContent>
                            <w:p w14:paraId="639A9312" w14:textId="77777777" w:rsidR="003A70AC" w:rsidRPr="008F22AB" w:rsidRDefault="003A70AC" w:rsidP="00AF2FE4">
                              <w:pPr>
                                <w:rPr>
                                  <w:lang w:val="en-US"/>
                                </w:rPr>
                              </w:pPr>
                              <w:proofErr w:type="spellStart"/>
                              <w:r w:rsidRPr="008F22AB">
                                <w:rPr>
                                  <w:sz w:val="28"/>
                                  <w:lang w:val="en-US"/>
                                </w:rPr>
                                <w:t>E</w:t>
                              </w:r>
                              <w:r>
                                <w:rPr>
                                  <w:lang w:val="en-US"/>
                                </w:rPr>
                                <w:t>g</w:t>
                              </w:r>
                              <w:proofErr w:type="spellEnd"/>
                            </w:p>
                          </w:txbxContent>
                        </v:textbox>
                      </v:shape>
                      <v:shape id="AutoShape 26" o:spid="_x0000_s1043" type="#_x0000_t32" style="position:absolute;left:12176;top:8415;width:297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" strokeweight="3pt"/>
                      <v:shape id="Text Box 27" o:spid="_x0000_s1044" type="#_x0000_t202" style="position:absolute;left:15202;top:8091;width:781;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" stroked="f">
                        <v:textbox>
                          <w:txbxContent>
                            <w:p w14:paraId="42C8EFBB" w14:textId="77777777" w:rsidR="003A70AC" w:rsidRPr="00697C40" w:rsidRDefault="003A70AC" w:rsidP="00AF2FE4">
                              <w:pPr>
                                <w:rPr>
                                  <w:sz w:val="32"/>
                                  <w:szCs w:val="32"/>
                                </w:rPr>
                              </w:pPr>
                              <w:proofErr w:type="spellStart"/>
                              <w:r w:rsidRPr="00697C40">
                                <w:rPr>
                                  <w:sz w:val="32"/>
                                  <w:szCs w:val="32"/>
                                </w:rPr>
                                <w:t>Е</w:t>
                              </w:r>
                              <w:r w:rsidRPr="00697C40">
                                <w:rPr>
                                  <w:sz w:val="24"/>
                                  <w:szCs w:val="32"/>
                                </w:rPr>
                                <w:t>с</w:t>
                              </w:r>
                              <w:proofErr w:type="spellEnd"/>
                            </w:p>
                          </w:txbxContent>
                        </v:textbox>
                      </v:shape>
                      <v:shape id="AutoShape 28" o:spid="_x0000_s1045" type="#_x0000_t32" style="position:absolute;left:12209;top:10036;width:297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" strokeweight="3pt"/>
                      <v:shape id="Text Box 29" o:spid="_x0000_s1046" type="#_x0000_t202" style="position:absolute;left:15235;top:9712;width:781;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" stroked="f">
                        <v:textbox>
                          <w:txbxContent>
                            <w:p w14:paraId="251A532C" w14:textId="77777777" w:rsidR="003A70AC" w:rsidRPr="00697C40" w:rsidRDefault="003A70AC" w:rsidP="00AF2FE4">
                              <w:pPr>
                                <w:rPr>
                                  <w:sz w:val="32"/>
                                  <w:szCs w:val="32"/>
                                  <w:lang w:val="en-US"/>
                                </w:rPr>
                              </w:pPr>
                              <w:r w:rsidRPr="00697C40">
                                <w:rPr>
                                  <w:sz w:val="32"/>
                                  <w:szCs w:val="32"/>
                                </w:rPr>
                                <w:t>Е</w:t>
                              </w:r>
                              <w:r>
                                <w:rPr>
                                  <w:sz w:val="24"/>
                                  <w:szCs w:val="32"/>
                                  <w:lang w:val="en-US"/>
                                </w:rPr>
                                <w:t>v</w:t>
                              </w:r>
                            </w:p>
                          </w:txbxContent>
                        </v:textbox>
                      </v:shape>
                      <v:shape id="AutoShape 30" o:spid="_x0000_s1047" type="#_x0000_t32" style="position:absolute;left:12209;top:8679;width:297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" strokeweight="3pt">
                        <v:stroke dashstyle="dash"/>
                      </v:shape>
                    </v:group>
                    <v:shape id="Text Box 31" o:spid="_x0000_s1048" type="#_x0000_t202" style="position:absolute;left:15235;top:8460;width:78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" stroked="f">
                      <v:textbox>
                        <w:txbxContent>
                          <w:p w14:paraId="4C4BE981" w14:textId="77777777" w:rsidR="003A70AC" w:rsidRPr="00697C40" w:rsidRDefault="003A70AC" w:rsidP="00AF2FE4">
                            <w:pPr>
                              <w:rPr>
                                <w:sz w:val="24"/>
                                <w:szCs w:val="32"/>
                                <w:lang w:val="en-US"/>
                              </w:rPr>
                            </w:pPr>
                            <w:r w:rsidRPr="00697C40">
                              <w:rPr>
                                <w:sz w:val="32"/>
                                <w:szCs w:val="32"/>
                              </w:rPr>
                              <w:t>Е</w:t>
                            </w:r>
                            <w:r w:rsidRPr="00697C40">
                              <w:rPr>
                                <w:b/>
                                <w:sz w:val="20"/>
                                <w:szCs w:val="32"/>
                                <w:lang w:val="en-US"/>
                              </w:rPr>
                              <w:t>F</w:t>
                            </w:r>
                          </w:p>
                        </w:txbxContent>
                      </v:textbox>
                    </v:shape>
                  </v:group>
                  <v:shape id="AutoShape 36" o:spid="_x0000_s1049" type="#_x0000_t32" style="position:absolute;left:12855;top:8955;width:4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" strokeweight="2.25pt"/>
                  <v:shape id="Text Box 37" o:spid="_x0000_s1050" type="#_x0000_t202" style="position:absolute;left:13380;top:8748;width:660;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" stroked="f">
                    <v:textbox>
                      <w:txbxContent>
                        <w:p w14:paraId="070EE946" w14:textId="77777777" w:rsidR="003A70AC" w:rsidRDefault="003A70AC" w:rsidP="00AF2FE4">
                          <w:proofErr w:type="spellStart"/>
                          <w:r w:rsidRPr="00735860">
                            <w:rPr>
                              <w:rFonts w:ascii="Arial" w:hAnsi="Arial" w:cs="Arial"/>
                              <w:i/>
                              <w:color w:val="7030A0"/>
                              <w:sz w:val="32"/>
                              <w:szCs w:val="32"/>
                              <w:shd w:val="clear" w:color="auto" w:fill="FFFFFF"/>
                              <w:lang w:val="en-US"/>
                            </w:rPr>
                            <w:t>Ei</w:t>
                          </w:r>
                          <w:proofErr w:type="spellEnd"/>
                        </w:p>
                      </w:txbxContent>
                    </v:textbox>
                  </v:shape>
                </v:group>
                <v:shape id="AutoShape 53" o:spid="_x0000_s1051" type="#_x0000_t32" style="position:absolute;left:13170;top:7890;width:15;height:58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" strokeweight="2.25pt">
                  <v:stroke endarrow="block"/>
                </v:shape>
              </v:group>
            </w:pict>
          </mc:Fallback>
        </mc:AlternateContent>
      </w:r>
      <w:r w:rsidR="00AF2FE4" w:rsidRPr="008013D7">
        <w:rPr>
          <w:rFonts w:ascii="Arial" w:hAnsi="Arial" w:cs="Arial"/>
          <w:color w:val="2B2B2B"/>
          <w:sz w:val="32"/>
          <w:szCs w:val="32"/>
          <w:shd w:val="clear" w:color="auto" w:fill="FFFFFF"/>
          <w:lang w:val="kk-KZ"/>
        </w:rPr>
        <w:t xml:space="preserve">При отрыве 5-го электрона </w:t>
      </w:r>
      <w:r w:rsidR="00AF2FE4">
        <w:rPr>
          <w:rFonts w:ascii="Arial" w:hAnsi="Arial" w:cs="Arial"/>
          <w:color w:val="2B2B2B"/>
          <w:sz w:val="32"/>
          <w:szCs w:val="32"/>
          <w:shd w:val="clear" w:color="auto" w:fill="FFFFFF"/>
          <w:lang w:val="kk-KZ"/>
        </w:rPr>
        <w:t>атом-</w:t>
      </w:r>
      <w:r w:rsidR="00AF2FE4" w:rsidRPr="008013D7">
        <w:rPr>
          <w:rFonts w:ascii="Arial" w:hAnsi="Arial" w:cs="Arial"/>
          <w:color w:val="2B2B2B"/>
          <w:sz w:val="32"/>
          <w:szCs w:val="32"/>
          <w:shd w:val="clear" w:color="auto" w:fill="FFFFFF"/>
          <w:lang w:val="kk-KZ"/>
        </w:rPr>
        <w:t>донор становится положительно заряженным</w:t>
      </w:r>
      <w:r w:rsidR="00AF2FE4" w:rsidRPr="008013D7">
        <w:rPr>
          <w:rFonts w:ascii="Arial" w:hAnsi="Arial" w:cs="Arial"/>
          <w:color w:val="2B2B2B"/>
          <w:sz w:val="32"/>
          <w:szCs w:val="32"/>
          <w:shd w:val="clear" w:color="auto" w:fill="FFFFFF"/>
        </w:rPr>
        <w:t xml:space="preserve">. Но это не дырка, это ионизированный донор, который не может двигаться.  </w:t>
      </w:r>
      <w:r w:rsidR="00AF2FE4" w:rsidRPr="00735860">
        <w:rPr>
          <w:rFonts w:ascii="Arial" w:hAnsi="Arial" w:cs="Arial"/>
          <w:i/>
          <w:color w:val="7030A0"/>
          <w:sz w:val="32"/>
          <w:szCs w:val="32"/>
          <w:shd w:val="clear" w:color="auto" w:fill="FFFFFF"/>
        </w:rPr>
        <w:t xml:space="preserve">В полупроводнике </w:t>
      </w:r>
      <w:r w:rsidR="00AF2FE4" w:rsidRPr="00735860">
        <w:rPr>
          <w:rFonts w:ascii="Arial" w:hAnsi="Arial" w:cs="Arial"/>
          <w:i/>
          <w:color w:val="7030A0"/>
          <w:sz w:val="32"/>
          <w:szCs w:val="32"/>
          <w:shd w:val="clear" w:color="auto" w:fill="FFFFFF"/>
          <w:lang w:val="en-US"/>
        </w:rPr>
        <w:t>n</w:t>
      </w:r>
      <w:r w:rsidR="00AF2FE4" w:rsidRPr="00735860">
        <w:rPr>
          <w:rFonts w:ascii="Arial" w:hAnsi="Arial" w:cs="Arial"/>
          <w:i/>
          <w:color w:val="7030A0"/>
          <w:sz w:val="32"/>
          <w:szCs w:val="32"/>
          <w:shd w:val="clear" w:color="auto" w:fill="FFFFFF"/>
        </w:rPr>
        <w:t xml:space="preserve"> типа есть подвижные отрицательно заряженные электроны в зоне проводимости и неподвижные положительно заряженные ионы доноров.</w:t>
      </w:r>
      <w:r w:rsidR="00AF2FE4" w:rsidRPr="00735860">
        <w:rPr>
          <w:rFonts w:ascii="Arial" w:hAnsi="Arial" w:cs="Arial"/>
          <w:i/>
          <w:color w:val="2B2B2B"/>
          <w:sz w:val="32"/>
          <w:szCs w:val="32"/>
          <w:shd w:val="clear" w:color="auto" w:fill="FFFFFF"/>
        </w:rPr>
        <w:t xml:space="preserve"> </w:t>
      </w:r>
      <w:proofErr w:type="spellStart"/>
      <w:r w:rsidR="00AF2FE4" w:rsidRPr="00811C1A">
        <w:rPr>
          <w:rStyle w:val="a3"/>
          <w:rFonts w:ascii="Arial" w:hAnsi="Arial" w:cs="Arial"/>
          <w:color w:val="2B2B2B"/>
          <w:sz w:val="40"/>
          <w:szCs w:val="40"/>
          <w:bdr w:val="none" w:sz="0" w:space="0" w:color="auto" w:frame="1"/>
          <w:shd w:val="clear" w:color="auto" w:fill="FFFFFF"/>
        </w:rPr>
        <w:t>n</w:t>
      </w:r>
      <w:r w:rsidR="00AF2FE4" w:rsidRPr="00811C1A">
        <w:rPr>
          <w:rStyle w:val="a3"/>
          <w:rFonts w:ascii="inherit" w:hAnsi="inherit" w:cs="Arial"/>
          <w:color w:val="2B2B2B"/>
          <w:sz w:val="40"/>
          <w:szCs w:val="40"/>
          <w:bdr w:val="none" w:sz="0" w:space="0" w:color="auto" w:frame="1"/>
          <w:shd w:val="clear" w:color="auto" w:fill="FFFFFF"/>
          <w:vertAlign w:val="subscript"/>
        </w:rPr>
        <w:t>n</w:t>
      </w:r>
      <w:proofErr w:type="spellEnd"/>
      <w:r w:rsidR="00AF2FE4" w:rsidRPr="00811C1A">
        <w:rPr>
          <w:rStyle w:val="a3"/>
          <w:rFonts w:cs="Arial"/>
          <w:color w:val="2B2B2B"/>
          <w:sz w:val="40"/>
          <w:szCs w:val="40"/>
          <w:bdr w:val="none" w:sz="0" w:space="0" w:color="auto" w:frame="1"/>
          <w:shd w:val="clear" w:color="auto" w:fill="FFFFFF"/>
          <w:vertAlign w:val="superscript"/>
        </w:rPr>
        <w:t>-</w:t>
      </w:r>
      <w:r w:rsidR="00AF2FE4" w:rsidRPr="00811C1A">
        <w:rPr>
          <w:rFonts w:ascii="Arial" w:hAnsi="Arial" w:cs="Arial"/>
          <w:color w:val="2B2B2B"/>
          <w:sz w:val="40"/>
          <w:szCs w:val="40"/>
          <w:shd w:val="clear" w:color="auto" w:fill="FFFFFF"/>
        </w:rPr>
        <w:t> </w:t>
      </w:r>
      <w:r w:rsidR="00AF2FE4" w:rsidRPr="00811C1A">
        <w:rPr>
          <w:rStyle w:val="a3"/>
          <w:rFonts w:ascii="Arial" w:hAnsi="Arial" w:cs="Arial"/>
          <w:color w:val="2B2B2B"/>
          <w:sz w:val="40"/>
          <w:szCs w:val="40"/>
          <w:bdr w:val="none" w:sz="0" w:space="0" w:color="auto" w:frame="1"/>
          <w:shd w:val="clear" w:color="auto" w:fill="FFFFFF"/>
        </w:rPr>
        <w:t>≈ </w:t>
      </w:r>
      <w:proofErr w:type="spellStart"/>
      <w:r w:rsidR="00AF2FE4" w:rsidRPr="00811C1A">
        <w:rPr>
          <w:rStyle w:val="a3"/>
          <w:rFonts w:ascii="Arial" w:hAnsi="Arial" w:cs="Arial"/>
          <w:color w:val="2B2B2B"/>
          <w:sz w:val="40"/>
          <w:szCs w:val="40"/>
          <w:bdr w:val="none" w:sz="0" w:space="0" w:color="auto" w:frame="1"/>
          <w:shd w:val="clear" w:color="auto" w:fill="FFFFFF"/>
        </w:rPr>
        <w:t>N</w:t>
      </w:r>
      <w:r w:rsidR="00AF2FE4" w:rsidRPr="00811C1A">
        <w:rPr>
          <w:rStyle w:val="a3"/>
          <w:rFonts w:ascii="inherit" w:hAnsi="inherit" w:cs="Arial"/>
          <w:color w:val="2B2B2B"/>
          <w:sz w:val="40"/>
          <w:szCs w:val="40"/>
          <w:bdr w:val="none" w:sz="0" w:space="0" w:color="auto" w:frame="1"/>
          <w:shd w:val="clear" w:color="auto" w:fill="FFFFFF"/>
          <w:vertAlign w:val="subscript"/>
        </w:rPr>
        <w:t>д</w:t>
      </w:r>
      <w:proofErr w:type="spellEnd"/>
      <w:r w:rsidR="00AF2FE4" w:rsidRPr="00811C1A">
        <w:rPr>
          <w:rStyle w:val="a3"/>
          <w:rFonts w:cs="Arial"/>
          <w:color w:val="2B2B2B"/>
          <w:sz w:val="40"/>
          <w:szCs w:val="40"/>
          <w:bdr w:val="none" w:sz="0" w:space="0" w:color="auto" w:frame="1"/>
          <w:shd w:val="clear" w:color="auto" w:fill="FFFFFF"/>
          <w:vertAlign w:val="superscript"/>
        </w:rPr>
        <w:t>+</w:t>
      </w:r>
      <w:r w:rsidR="00AF2FE4">
        <w:rPr>
          <w:rStyle w:val="a3"/>
          <w:rFonts w:cs="Arial"/>
          <w:color w:val="2B2B2B"/>
          <w:sz w:val="40"/>
          <w:szCs w:val="40"/>
          <w:bdr w:val="none" w:sz="0" w:space="0" w:color="auto" w:frame="1"/>
          <w:shd w:val="clear" w:color="auto" w:fill="FFFFFF"/>
          <w:vertAlign w:val="superscript"/>
        </w:rPr>
        <w:t xml:space="preserve">  </w:t>
      </w:r>
      <w:r w:rsidR="00AF2FE4">
        <w:rPr>
          <w:rStyle w:val="a3"/>
          <w:rFonts w:cs="Arial"/>
          <w:color w:val="2B2B2B"/>
          <w:sz w:val="40"/>
          <w:szCs w:val="40"/>
          <w:bdr w:val="none" w:sz="0" w:space="0" w:color="auto" w:frame="1"/>
          <w:shd w:val="clear" w:color="auto" w:fill="FFFFFF"/>
        </w:rPr>
        <w:t>.</w:t>
      </w:r>
    </w:p>
    <w:p w14:paraId="3C5CB2C0" w14:textId="77777777" w:rsidR="00AF2FE4" w:rsidRDefault="00AF2FE4" w:rsidP="00AF2FE4">
      <w:pPr>
        <w:rPr>
          <w:rFonts w:ascii="Arial" w:hAnsi="Arial" w:cs="Arial"/>
          <w:color w:val="2B2B2B"/>
          <w:sz w:val="32"/>
          <w:szCs w:val="32"/>
          <w:shd w:val="clear" w:color="auto" w:fill="FFFFFF"/>
        </w:rPr>
      </w:pPr>
      <w:r>
        <w:rPr>
          <w:rFonts w:ascii="Arial" w:hAnsi="Arial" w:cs="Arial"/>
          <w:i/>
          <w:color w:val="2B2B2B"/>
          <w:sz w:val="32"/>
          <w:szCs w:val="32"/>
          <w:shd w:val="clear" w:color="auto" w:fill="FFFFFF"/>
        </w:rPr>
        <w:t xml:space="preserve">Уровень Ферми в легированном </w:t>
      </w:r>
      <w:r w:rsidRPr="008013D7">
        <w:rPr>
          <w:rFonts w:ascii="Arial" w:hAnsi="Arial" w:cs="Arial"/>
          <w:color w:val="2B2B2B"/>
          <w:sz w:val="32"/>
          <w:szCs w:val="32"/>
          <w:shd w:val="clear" w:color="auto" w:fill="FFFFFF"/>
          <w:lang w:val="en-US"/>
        </w:rPr>
        <w:t>n</w:t>
      </w:r>
      <w:r>
        <w:rPr>
          <w:rFonts w:ascii="Arial" w:hAnsi="Arial" w:cs="Arial"/>
          <w:color w:val="2B2B2B"/>
          <w:sz w:val="32"/>
          <w:szCs w:val="32"/>
          <w:shd w:val="clear" w:color="auto" w:fill="FFFFFF"/>
        </w:rPr>
        <w:t xml:space="preserve"> типа полупроводнике расположен ближе </w:t>
      </w:r>
    </w:p>
    <w:p w14:paraId="4B424DC9" w14:textId="77777777" w:rsidR="00AF2FE4" w:rsidRPr="00F66198" w:rsidRDefault="00AF2FE4" w:rsidP="00AF2FE4">
      <w:pPr>
        <w:rPr>
          <w:rFonts w:ascii="Arial" w:hAnsi="Arial" w:cs="Arial"/>
          <w:i/>
          <w:color w:val="2B2B2B"/>
          <w:sz w:val="32"/>
          <w:szCs w:val="32"/>
          <w:shd w:val="clear" w:color="auto" w:fill="FFFFFF"/>
        </w:rPr>
      </w:pPr>
      <w:r>
        <w:rPr>
          <w:rFonts w:ascii="Arial" w:hAnsi="Arial" w:cs="Arial"/>
          <w:color w:val="2B2B2B"/>
          <w:sz w:val="32"/>
          <w:szCs w:val="32"/>
          <w:shd w:val="clear" w:color="auto" w:fill="FFFFFF"/>
        </w:rPr>
        <w:t xml:space="preserve">к зоне проводимости. При абсолютном нуле </w:t>
      </w:r>
      <w:r w:rsidRPr="00F66198">
        <w:rPr>
          <w:rFonts w:ascii="Arial" w:hAnsi="Arial" w:cs="Arial"/>
          <w:i/>
          <w:color w:val="7030A0"/>
          <w:sz w:val="32"/>
          <w:szCs w:val="32"/>
          <w:shd w:val="clear" w:color="auto" w:fill="FFFFFF"/>
        </w:rPr>
        <w:t>между</w:t>
      </w:r>
      <w:r>
        <w:rPr>
          <w:rFonts w:ascii="Arial" w:hAnsi="Arial" w:cs="Arial"/>
          <w:i/>
          <w:color w:val="2B2B2B"/>
          <w:sz w:val="32"/>
          <w:szCs w:val="32"/>
          <w:shd w:val="clear" w:color="auto" w:fill="FFFFFF"/>
        </w:rPr>
        <w:t xml:space="preserve"> </w:t>
      </w:r>
      <w:proofErr w:type="spellStart"/>
      <w:r w:rsidRPr="00735860">
        <w:rPr>
          <w:rFonts w:ascii="Arial" w:hAnsi="Arial" w:cs="Arial"/>
          <w:i/>
          <w:color w:val="7030A0"/>
          <w:sz w:val="32"/>
          <w:szCs w:val="32"/>
          <w:shd w:val="clear" w:color="auto" w:fill="FFFFFF"/>
          <w:lang w:val="en-US"/>
        </w:rPr>
        <w:t>Ei</w:t>
      </w:r>
      <w:proofErr w:type="spellEnd"/>
      <w:r>
        <w:rPr>
          <w:rFonts w:ascii="Arial" w:hAnsi="Arial" w:cs="Arial"/>
          <w:i/>
          <w:color w:val="7030A0"/>
          <w:sz w:val="32"/>
          <w:szCs w:val="32"/>
          <w:shd w:val="clear" w:color="auto" w:fill="FFFFFF"/>
        </w:rPr>
        <w:t xml:space="preserve"> и </w:t>
      </w:r>
      <w:r w:rsidRPr="00735860">
        <w:rPr>
          <w:rFonts w:ascii="Arial" w:hAnsi="Arial" w:cs="Arial"/>
          <w:i/>
          <w:color w:val="7030A0"/>
          <w:sz w:val="32"/>
          <w:szCs w:val="32"/>
          <w:shd w:val="clear" w:color="auto" w:fill="FFFFFF"/>
          <w:lang w:val="en-US"/>
        </w:rPr>
        <w:t>E</w:t>
      </w:r>
      <w:r>
        <w:rPr>
          <w:rFonts w:ascii="Arial" w:hAnsi="Arial" w:cs="Arial"/>
          <w:i/>
          <w:color w:val="7030A0"/>
          <w:sz w:val="32"/>
          <w:szCs w:val="32"/>
          <w:shd w:val="clear" w:color="auto" w:fill="FFFFFF"/>
        </w:rPr>
        <w:t>с</w:t>
      </w:r>
      <w:r w:rsidRPr="008C3384">
        <w:rPr>
          <w:rFonts w:ascii="Arial" w:hAnsi="Arial" w:cs="Arial"/>
          <w:color w:val="2B2B2B"/>
          <w:sz w:val="32"/>
          <w:szCs w:val="32"/>
          <w:shd w:val="clear" w:color="auto" w:fill="FFFFFF"/>
        </w:rPr>
        <w:t xml:space="preserve"> </w:t>
      </w:r>
      <w:r>
        <w:rPr>
          <w:rFonts w:ascii="Arial" w:hAnsi="Arial" w:cs="Arial"/>
          <w:color w:val="2B2B2B"/>
          <w:sz w:val="32"/>
          <w:szCs w:val="32"/>
          <w:shd w:val="clear" w:color="auto" w:fill="FFFFFF"/>
        </w:rPr>
        <w:t>(в середине)</w:t>
      </w:r>
      <w:r>
        <w:rPr>
          <w:rFonts w:ascii="Arial" w:hAnsi="Arial" w:cs="Arial"/>
          <w:i/>
          <w:color w:val="7030A0"/>
          <w:sz w:val="32"/>
          <w:szCs w:val="32"/>
          <w:shd w:val="clear" w:color="auto" w:fill="FFFFFF"/>
        </w:rPr>
        <w:t>.</w:t>
      </w:r>
    </w:p>
    <w:p w14:paraId="49AEF049" w14:textId="77777777" w:rsidR="00AF2FE4" w:rsidRPr="00AD0CA7" w:rsidRDefault="00AF2FE4" w:rsidP="00AF2FE4">
      <w:pPr>
        <w:rPr>
          <w:sz w:val="44"/>
          <w:szCs w:val="44"/>
        </w:rPr>
      </w:pPr>
      <w:r>
        <w:rPr>
          <w:sz w:val="44"/>
          <w:szCs w:val="44"/>
        </w:rPr>
        <w:t xml:space="preserve">В легированном полупроводнике </w:t>
      </w:r>
      <w:r w:rsidRPr="00AD0CA7">
        <w:rPr>
          <w:sz w:val="44"/>
          <w:szCs w:val="44"/>
          <w:lang w:val="en-US"/>
        </w:rPr>
        <w:t>n</w:t>
      </w:r>
      <w:r w:rsidRPr="00AD0CA7">
        <w:rPr>
          <w:sz w:val="44"/>
          <w:szCs w:val="44"/>
          <w:lang w:val="kk-KZ"/>
        </w:rPr>
        <w:t xml:space="preserve">-типа </w:t>
      </w:r>
      <w:proofErr w:type="spellStart"/>
      <w:r w:rsidRPr="00811C1A">
        <w:rPr>
          <w:rStyle w:val="a3"/>
          <w:rFonts w:ascii="Arial" w:hAnsi="Arial" w:cs="Arial"/>
          <w:color w:val="2B2B2B"/>
          <w:sz w:val="40"/>
          <w:szCs w:val="40"/>
          <w:bdr w:val="none" w:sz="0" w:space="0" w:color="auto" w:frame="1"/>
          <w:shd w:val="clear" w:color="auto" w:fill="FFFFFF"/>
        </w:rPr>
        <w:t>n</w:t>
      </w:r>
      <w:r w:rsidRPr="00811C1A">
        <w:rPr>
          <w:rStyle w:val="a3"/>
          <w:rFonts w:ascii="inherit" w:hAnsi="inherit" w:cs="Arial"/>
          <w:color w:val="2B2B2B"/>
          <w:sz w:val="40"/>
          <w:szCs w:val="40"/>
          <w:bdr w:val="none" w:sz="0" w:space="0" w:color="auto" w:frame="1"/>
          <w:shd w:val="clear" w:color="auto" w:fill="FFFFFF"/>
          <w:vertAlign w:val="subscript"/>
        </w:rPr>
        <w:t>n</w:t>
      </w:r>
      <w:proofErr w:type="spellEnd"/>
      <w:r w:rsidRPr="00811C1A">
        <w:rPr>
          <w:rStyle w:val="a3"/>
          <w:rFonts w:cs="Arial"/>
          <w:color w:val="2B2B2B"/>
          <w:sz w:val="40"/>
          <w:szCs w:val="40"/>
          <w:bdr w:val="none" w:sz="0" w:space="0" w:color="auto" w:frame="1"/>
          <w:shd w:val="clear" w:color="auto" w:fill="FFFFFF"/>
          <w:vertAlign w:val="superscript"/>
        </w:rPr>
        <w:t>-</w:t>
      </w:r>
      <w:r w:rsidRPr="00811C1A">
        <w:rPr>
          <w:rFonts w:ascii="Arial" w:hAnsi="Arial" w:cs="Arial"/>
          <w:color w:val="2B2B2B"/>
          <w:sz w:val="40"/>
          <w:szCs w:val="40"/>
          <w:highlight w:val="yellow"/>
          <w:shd w:val="clear" w:color="auto" w:fill="FFFFFF"/>
        </w:rPr>
        <w:t> </w:t>
      </w:r>
      <w:r w:rsidRPr="00811C1A">
        <w:rPr>
          <w:rStyle w:val="a3"/>
          <w:rFonts w:ascii="Arial" w:hAnsi="Arial" w:cs="Arial"/>
          <w:color w:val="2B2B2B"/>
          <w:sz w:val="40"/>
          <w:szCs w:val="40"/>
          <w:bdr w:val="none" w:sz="0" w:space="0" w:color="auto" w:frame="1"/>
          <w:shd w:val="clear" w:color="auto" w:fill="FFFFFF"/>
        </w:rPr>
        <w:t>≈ </w:t>
      </w:r>
      <w:proofErr w:type="spellStart"/>
      <w:r w:rsidRPr="00811C1A">
        <w:rPr>
          <w:rStyle w:val="a3"/>
          <w:rFonts w:ascii="Arial" w:hAnsi="Arial" w:cs="Arial"/>
          <w:color w:val="2B2B2B"/>
          <w:sz w:val="40"/>
          <w:szCs w:val="40"/>
          <w:bdr w:val="none" w:sz="0" w:space="0" w:color="auto" w:frame="1"/>
          <w:shd w:val="clear" w:color="auto" w:fill="FFFFFF"/>
        </w:rPr>
        <w:t>N</w:t>
      </w:r>
      <w:r w:rsidRPr="00811C1A">
        <w:rPr>
          <w:rStyle w:val="a3"/>
          <w:rFonts w:ascii="inherit" w:hAnsi="inherit" w:cs="Arial"/>
          <w:color w:val="2B2B2B"/>
          <w:sz w:val="40"/>
          <w:szCs w:val="40"/>
          <w:bdr w:val="none" w:sz="0" w:space="0" w:color="auto" w:frame="1"/>
          <w:shd w:val="clear" w:color="auto" w:fill="FFFFFF"/>
          <w:vertAlign w:val="subscript"/>
        </w:rPr>
        <w:t>д</w:t>
      </w:r>
      <w:proofErr w:type="spellEnd"/>
      <w:r w:rsidRPr="00811C1A">
        <w:rPr>
          <w:rStyle w:val="a3"/>
          <w:rFonts w:cs="Arial"/>
          <w:color w:val="2B2B2B"/>
          <w:sz w:val="40"/>
          <w:szCs w:val="40"/>
          <w:bdr w:val="none" w:sz="0" w:space="0" w:color="auto" w:frame="1"/>
          <w:shd w:val="clear" w:color="auto" w:fill="FFFFFF"/>
          <w:vertAlign w:val="superscript"/>
        </w:rPr>
        <w:t xml:space="preserve">+  </w:t>
      </w:r>
      <w:r>
        <w:rPr>
          <w:sz w:val="44"/>
          <w:szCs w:val="44"/>
        </w:rPr>
        <w:t xml:space="preserve">. И </w:t>
      </w:r>
      <w:proofErr w:type="spellStart"/>
      <w:r>
        <w:rPr>
          <w:sz w:val="44"/>
          <w:szCs w:val="44"/>
          <w:lang w:val="en-US"/>
        </w:rPr>
        <w:t>n</w:t>
      </w:r>
      <w:r w:rsidRPr="00591AEF">
        <w:rPr>
          <w:sz w:val="44"/>
          <w:szCs w:val="44"/>
          <w:vertAlign w:val="subscript"/>
          <w:lang w:val="en-US"/>
        </w:rPr>
        <w:t>n</w:t>
      </w:r>
      <w:proofErr w:type="spellEnd"/>
      <w:r w:rsidRPr="00AD0CA7">
        <w:rPr>
          <w:sz w:val="44"/>
          <w:szCs w:val="44"/>
        </w:rPr>
        <w:t>&gt;&gt;</w:t>
      </w:r>
      <w:proofErr w:type="spellStart"/>
      <w:r>
        <w:rPr>
          <w:sz w:val="44"/>
          <w:szCs w:val="44"/>
          <w:lang w:val="en-US"/>
        </w:rPr>
        <w:t>p</w:t>
      </w:r>
      <w:r w:rsidRPr="00811C1A">
        <w:rPr>
          <w:sz w:val="44"/>
          <w:szCs w:val="44"/>
          <w:vertAlign w:val="subscript"/>
          <w:lang w:val="en-US"/>
        </w:rPr>
        <w:t>n</w:t>
      </w:r>
      <w:proofErr w:type="spellEnd"/>
      <w:r w:rsidRPr="00AD0CA7">
        <w:rPr>
          <w:sz w:val="44"/>
          <w:szCs w:val="44"/>
        </w:rPr>
        <w:t>,</w:t>
      </w:r>
      <w:r>
        <w:rPr>
          <w:sz w:val="44"/>
          <w:szCs w:val="44"/>
        </w:rPr>
        <w:t xml:space="preserve"> но произведение</w:t>
      </w:r>
    </w:p>
    <w:p w14:paraId="5744F94F" w14:textId="77777777" w:rsidR="00AF2FE4" w:rsidRPr="00D82A67" w:rsidRDefault="003A70AC" w:rsidP="00AF2FE4">
      <w:pPr>
        <w:jc w:val="center"/>
        <w:rPr>
          <w:sz w:val="44"/>
          <w:szCs w:val="44"/>
        </w:rPr>
      </w:pPr>
      <m:oMathPara>
        <m:oMath>
          <m:sSub>
            <m:sSubPr>
              <m:ctrlPr>
                <w:rPr>
                  <w:rFonts w:ascii="Cambria Math" w:hAnsi="Cambria Math"/>
                  <w:i/>
                  <w:sz w:val="44"/>
                  <w:szCs w:val="44"/>
                  <w:highlight w:val="yellow"/>
                </w:rPr>
              </m:ctrlPr>
            </m:sSubPr>
            <m:e>
              <m:r>
                <w:rPr>
                  <w:rFonts w:ascii="Cambria Math" w:hAnsi="Cambria Math"/>
                  <w:sz w:val="44"/>
                  <w:szCs w:val="44"/>
                  <w:highlight w:val="yellow"/>
                  <w:lang w:val="en-US"/>
                </w:rPr>
                <m:t>n</m:t>
              </m:r>
            </m:e>
            <m:sub>
              <m:r>
                <w:rPr>
                  <w:rFonts w:ascii="Cambria Math" w:hAnsi="Cambria Math"/>
                  <w:sz w:val="44"/>
                  <w:szCs w:val="44"/>
                  <w:highlight w:val="yellow"/>
                </w:rPr>
                <m:t>n</m:t>
              </m:r>
            </m:sub>
          </m:sSub>
          <m:sSub>
            <m:sSubPr>
              <m:ctrlPr>
                <w:rPr>
                  <w:rFonts w:ascii="Cambria Math" w:hAnsi="Cambria Math"/>
                  <w:i/>
                  <w:sz w:val="44"/>
                  <w:szCs w:val="44"/>
                  <w:highlight w:val="yellow"/>
                </w:rPr>
              </m:ctrlPr>
            </m:sSubPr>
            <m:e>
              <m:r>
                <w:rPr>
                  <w:rFonts w:ascii="Cambria Math" w:hAnsi="Cambria Math"/>
                  <w:sz w:val="44"/>
                  <w:szCs w:val="44"/>
                  <w:highlight w:val="yellow"/>
                </w:rPr>
                <m:t>p</m:t>
              </m:r>
            </m:e>
            <m:sub>
              <m:r>
                <w:rPr>
                  <w:rFonts w:ascii="Cambria Math" w:hAnsi="Cambria Math"/>
                  <w:sz w:val="44"/>
                  <w:szCs w:val="44"/>
                  <w:highlight w:val="yellow"/>
                </w:rPr>
                <m:t>n</m:t>
              </m:r>
            </m:sub>
          </m:sSub>
          <m:r>
            <w:rPr>
              <w:rFonts w:ascii="Cambria Math" w:hAnsi="Cambria Math"/>
              <w:sz w:val="44"/>
              <w:szCs w:val="44"/>
              <w:highlight w:val="yellow"/>
            </w:rPr>
            <m:t>=const=</m:t>
          </m:r>
          <m:sSubSup>
            <m:sSubSupPr>
              <m:ctrlPr>
                <w:rPr>
                  <w:rFonts w:ascii="Cambria Math" w:hAnsi="Cambria Math"/>
                  <w:i/>
                  <w:sz w:val="44"/>
                  <w:szCs w:val="44"/>
                  <w:highlight w:val="yellow"/>
                </w:rPr>
              </m:ctrlPr>
            </m:sSubSupPr>
            <m:e>
              <m:r>
                <w:rPr>
                  <w:rFonts w:ascii="Cambria Math" w:hAnsi="Cambria Math"/>
                  <w:sz w:val="44"/>
                  <w:szCs w:val="44"/>
                  <w:highlight w:val="yellow"/>
                </w:rPr>
                <m:t>n</m:t>
              </m:r>
            </m:e>
            <m:sub>
              <m:r>
                <w:rPr>
                  <w:rFonts w:ascii="Cambria Math" w:hAnsi="Cambria Math"/>
                  <w:sz w:val="44"/>
                  <w:szCs w:val="44"/>
                  <w:highlight w:val="yellow"/>
                </w:rPr>
                <m:t>i</m:t>
              </m:r>
            </m:sub>
            <m:sup>
              <m:r>
                <w:rPr>
                  <w:rFonts w:ascii="Cambria Math" w:hAnsi="Cambria Math"/>
                  <w:sz w:val="44"/>
                  <w:szCs w:val="44"/>
                  <w:highlight w:val="yellow"/>
                </w:rPr>
                <m:t>2</m:t>
              </m:r>
            </m:sup>
          </m:sSubSup>
        </m:oMath>
      </m:oMathPara>
    </w:p>
    <w:p w14:paraId="073D6D6F" w14:textId="589B34E1" w:rsidR="00AF2FE4" w:rsidRDefault="00AF2FE4">
      <w:pPr>
        <w:spacing w:after="200" w:line="276" w:lineRule="auto"/>
        <w:rPr>
          <w:rFonts w:ascii="Calibri" w:eastAsia="Calibri" w:hAnsi="Calibri" w:cs="Calibri"/>
          <w:color w:val="000000"/>
        </w:rPr>
      </w:pPr>
    </w:p>
    <w:p w14:paraId="791D759D" w14:textId="77777777" w:rsidR="00AF2FE4" w:rsidRPr="00AD0CA7" w:rsidRDefault="003A70AC" w:rsidP="00AF2FE4">
      <w:pPr>
        <w:rPr>
          <w:sz w:val="44"/>
          <w:szCs w:val="44"/>
        </w:rPr>
      </w:pPr>
      <m:oMath>
        <m:sSubSup>
          <m:sSubSupPr>
            <m:ctrlPr>
              <w:rPr>
                <w:rFonts w:ascii="Cambria Math" w:hAnsi="Cambria Math"/>
                <w:i/>
                <w:sz w:val="44"/>
                <w:szCs w:val="44"/>
              </w:rPr>
            </m:ctrlPr>
          </m:sSubSupPr>
          <m:e>
            <m:r>
              <w:rPr>
                <w:rFonts w:ascii="Cambria Math" w:hAnsi="Cambria Math"/>
                <w:sz w:val="44"/>
                <w:szCs w:val="44"/>
              </w:rPr>
              <m:t>n</m:t>
            </m:r>
          </m:e>
          <m:sub>
            <m:r>
              <w:rPr>
                <w:rFonts w:ascii="Cambria Math" w:hAnsi="Cambria Math"/>
                <w:sz w:val="44"/>
                <w:szCs w:val="44"/>
              </w:rPr>
              <m:t>i</m:t>
            </m:r>
          </m:sub>
          <m:sup>
            <m:r>
              <w:rPr>
                <w:rFonts w:ascii="Cambria Math" w:hAnsi="Cambria Math"/>
                <w:sz w:val="44"/>
                <w:szCs w:val="44"/>
              </w:rPr>
              <m:t>2</m:t>
            </m:r>
          </m:sup>
        </m:sSubSup>
      </m:oMath>
      <w:r w:rsidR="00AF2FE4">
        <w:rPr>
          <w:sz w:val="44"/>
          <w:szCs w:val="44"/>
        </w:rPr>
        <w:t xml:space="preserve"> при комнатной температуре в каждом полупроводнике сво</w:t>
      </w:r>
      <w:r w:rsidR="00AF2FE4">
        <w:rPr>
          <w:sz w:val="44"/>
          <w:szCs w:val="44"/>
          <w:lang w:val="kk-KZ"/>
        </w:rPr>
        <w:t>й</w:t>
      </w:r>
      <w:r w:rsidR="00AF2FE4">
        <w:rPr>
          <w:sz w:val="44"/>
          <w:szCs w:val="44"/>
        </w:rPr>
        <w:t>. В кремнии 10</w:t>
      </w:r>
      <w:r w:rsidR="00AF2FE4" w:rsidRPr="00F66198">
        <w:rPr>
          <w:sz w:val="44"/>
          <w:szCs w:val="44"/>
          <w:vertAlign w:val="superscript"/>
        </w:rPr>
        <w:t>10</w:t>
      </w:r>
      <w:r w:rsidR="00AF2FE4">
        <w:rPr>
          <w:sz w:val="44"/>
          <w:szCs w:val="44"/>
        </w:rPr>
        <w:t xml:space="preserve"> см</w:t>
      </w:r>
      <w:r w:rsidR="00AF2FE4" w:rsidRPr="00F66198">
        <w:rPr>
          <w:sz w:val="44"/>
          <w:szCs w:val="44"/>
          <w:vertAlign w:val="superscript"/>
        </w:rPr>
        <w:t>-3</w:t>
      </w:r>
      <w:r w:rsidR="00AF2FE4">
        <w:rPr>
          <w:sz w:val="44"/>
          <w:szCs w:val="44"/>
        </w:rPr>
        <w:t xml:space="preserve"> . </w:t>
      </w:r>
      <w:r w:rsidR="00AF2FE4">
        <w:rPr>
          <w:sz w:val="44"/>
          <w:szCs w:val="44"/>
        </w:rPr>
        <w:lastRenderedPageBreak/>
        <w:t xml:space="preserve">Например если в легированном кремнии </w:t>
      </w:r>
      <w:proofErr w:type="spellStart"/>
      <w:r w:rsidR="00AF2FE4" w:rsidRPr="008013D7">
        <w:rPr>
          <w:rStyle w:val="a3"/>
          <w:rFonts w:ascii="Arial" w:hAnsi="Arial" w:cs="Arial"/>
          <w:color w:val="2B2B2B"/>
          <w:sz w:val="32"/>
          <w:szCs w:val="32"/>
          <w:bdr w:val="none" w:sz="0" w:space="0" w:color="auto" w:frame="1"/>
          <w:shd w:val="clear" w:color="auto" w:fill="FFFFFF"/>
        </w:rPr>
        <w:t>n</w:t>
      </w:r>
      <w:r w:rsidR="00AF2FE4" w:rsidRPr="008013D7">
        <w:rPr>
          <w:rStyle w:val="a3"/>
          <w:rFonts w:ascii="inherit" w:hAnsi="inherit" w:cs="Arial"/>
          <w:color w:val="2B2B2B"/>
          <w:sz w:val="32"/>
          <w:szCs w:val="32"/>
          <w:bdr w:val="none" w:sz="0" w:space="0" w:color="auto" w:frame="1"/>
          <w:shd w:val="clear" w:color="auto" w:fill="FFFFFF"/>
          <w:vertAlign w:val="subscript"/>
        </w:rPr>
        <w:t>n</w:t>
      </w:r>
      <w:proofErr w:type="spellEnd"/>
      <w:r w:rsidR="00AF2FE4" w:rsidRPr="00AD0CA7">
        <w:rPr>
          <w:sz w:val="44"/>
          <w:szCs w:val="44"/>
        </w:rPr>
        <w:t>=10</w:t>
      </w:r>
      <w:r w:rsidR="00AF2FE4" w:rsidRPr="00AD0CA7">
        <w:rPr>
          <w:sz w:val="44"/>
          <w:szCs w:val="44"/>
          <w:vertAlign w:val="superscript"/>
        </w:rPr>
        <w:t>15</w:t>
      </w:r>
      <w:r w:rsidR="00AF2FE4">
        <w:rPr>
          <w:sz w:val="44"/>
          <w:szCs w:val="44"/>
          <w:lang w:val="en-US"/>
        </w:rPr>
        <w:t>cm</w:t>
      </w:r>
      <w:r w:rsidR="00AF2FE4" w:rsidRPr="00AD0CA7">
        <w:rPr>
          <w:sz w:val="44"/>
          <w:szCs w:val="44"/>
          <w:vertAlign w:val="superscript"/>
        </w:rPr>
        <w:t>-3</w:t>
      </w:r>
      <w:r w:rsidR="00AF2FE4">
        <w:rPr>
          <w:sz w:val="44"/>
          <w:szCs w:val="44"/>
        </w:rPr>
        <w:t xml:space="preserve"> то </w:t>
      </w:r>
      <w:proofErr w:type="spellStart"/>
      <w:r w:rsidR="00AF2FE4">
        <w:rPr>
          <w:rStyle w:val="a3"/>
          <w:rFonts w:ascii="Arial" w:hAnsi="Arial" w:cs="Arial"/>
          <w:color w:val="2B2B2B"/>
          <w:sz w:val="32"/>
          <w:szCs w:val="32"/>
          <w:bdr w:val="none" w:sz="0" w:space="0" w:color="auto" w:frame="1"/>
          <w:shd w:val="clear" w:color="auto" w:fill="FFFFFF"/>
        </w:rPr>
        <w:t>р</w:t>
      </w:r>
      <w:r w:rsidR="00AF2FE4" w:rsidRPr="008013D7">
        <w:rPr>
          <w:rStyle w:val="a3"/>
          <w:rFonts w:ascii="inherit" w:hAnsi="inherit" w:cs="Arial"/>
          <w:color w:val="2B2B2B"/>
          <w:sz w:val="32"/>
          <w:szCs w:val="32"/>
          <w:bdr w:val="none" w:sz="0" w:space="0" w:color="auto" w:frame="1"/>
          <w:shd w:val="clear" w:color="auto" w:fill="FFFFFF"/>
          <w:vertAlign w:val="subscript"/>
        </w:rPr>
        <w:t>n</w:t>
      </w:r>
      <w:proofErr w:type="spellEnd"/>
      <w:r w:rsidR="00AF2FE4">
        <w:rPr>
          <w:sz w:val="44"/>
          <w:szCs w:val="44"/>
        </w:rPr>
        <w:t>=</w:t>
      </w:r>
      <m:oMath>
        <m:sSubSup>
          <m:sSubSupPr>
            <m:ctrlPr>
              <w:rPr>
                <w:rFonts w:ascii="Cambria Math" w:hAnsi="Cambria Math"/>
                <w:i/>
                <w:sz w:val="44"/>
                <w:szCs w:val="44"/>
              </w:rPr>
            </m:ctrlPr>
          </m:sSubSupPr>
          <m:e>
            <m:r>
              <w:rPr>
                <w:rFonts w:ascii="Cambria Math" w:hAnsi="Cambria Math"/>
                <w:sz w:val="44"/>
                <w:szCs w:val="44"/>
              </w:rPr>
              <m:t>n</m:t>
            </m:r>
          </m:e>
          <m:sub>
            <m:r>
              <w:rPr>
                <w:rFonts w:ascii="Cambria Math" w:hAnsi="Cambria Math"/>
                <w:sz w:val="44"/>
                <w:szCs w:val="44"/>
              </w:rPr>
              <m:t>i</m:t>
            </m:r>
          </m:sub>
          <m:sup>
            <m:r>
              <w:rPr>
                <w:rFonts w:ascii="Cambria Math" w:hAnsi="Cambria Math"/>
                <w:sz w:val="44"/>
                <w:szCs w:val="44"/>
              </w:rPr>
              <m:t>2</m:t>
            </m:r>
          </m:sup>
        </m:sSubSup>
      </m:oMath>
      <w:r w:rsidR="00AF2FE4">
        <w:rPr>
          <w:sz w:val="44"/>
          <w:szCs w:val="44"/>
        </w:rPr>
        <w:t>/</w:t>
      </w:r>
      <w:r w:rsidR="00AF2FE4" w:rsidRPr="00F66198">
        <w:rPr>
          <w:rStyle w:val="a3"/>
          <w:rFonts w:ascii="Arial" w:hAnsi="Arial" w:cs="Arial"/>
          <w:color w:val="2B2B2B"/>
          <w:sz w:val="32"/>
          <w:szCs w:val="32"/>
          <w:bdr w:val="none" w:sz="0" w:space="0" w:color="auto" w:frame="1"/>
          <w:shd w:val="clear" w:color="auto" w:fill="FFFFFF"/>
        </w:rPr>
        <w:t xml:space="preserve"> </w:t>
      </w:r>
      <w:proofErr w:type="spellStart"/>
      <w:r w:rsidR="00AF2FE4" w:rsidRPr="008013D7">
        <w:rPr>
          <w:rStyle w:val="a3"/>
          <w:rFonts w:ascii="Arial" w:hAnsi="Arial" w:cs="Arial"/>
          <w:color w:val="2B2B2B"/>
          <w:sz w:val="32"/>
          <w:szCs w:val="32"/>
          <w:bdr w:val="none" w:sz="0" w:space="0" w:color="auto" w:frame="1"/>
          <w:shd w:val="clear" w:color="auto" w:fill="FFFFFF"/>
        </w:rPr>
        <w:t>n</w:t>
      </w:r>
      <w:r w:rsidR="00AF2FE4" w:rsidRPr="008013D7">
        <w:rPr>
          <w:rStyle w:val="a3"/>
          <w:rFonts w:ascii="inherit" w:hAnsi="inherit" w:cs="Arial"/>
          <w:color w:val="2B2B2B"/>
          <w:sz w:val="32"/>
          <w:szCs w:val="32"/>
          <w:bdr w:val="none" w:sz="0" w:space="0" w:color="auto" w:frame="1"/>
          <w:shd w:val="clear" w:color="auto" w:fill="FFFFFF"/>
          <w:vertAlign w:val="subscript"/>
        </w:rPr>
        <w:t>n</w:t>
      </w:r>
      <w:proofErr w:type="spellEnd"/>
      <w:r w:rsidR="00AF2FE4" w:rsidRPr="00AD0CA7">
        <w:rPr>
          <w:sz w:val="44"/>
          <w:szCs w:val="44"/>
        </w:rPr>
        <w:t>=10</w:t>
      </w:r>
      <w:r w:rsidR="00AF2FE4" w:rsidRPr="00AD0CA7">
        <w:rPr>
          <w:sz w:val="44"/>
          <w:szCs w:val="44"/>
          <w:vertAlign w:val="superscript"/>
        </w:rPr>
        <w:t>5</w:t>
      </w:r>
      <w:r w:rsidR="00AF2FE4" w:rsidRPr="00AD0CA7">
        <w:rPr>
          <w:sz w:val="44"/>
          <w:szCs w:val="44"/>
        </w:rPr>
        <w:t xml:space="preserve"> </w:t>
      </w:r>
      <w:r w:rsidR="00AF2FE4">
        <w:rPr>
          <w:sz w:val="44"/>
          <w:szCs w:val="44"/>
          <w:lang w:val="en-US"/>
        </w:rPr>
        <w:t>cm</w:t>
      </w:r>
      <w:r w:rsidR="00AF2FE4" w:rsidRPr="00AD0CA7">
        <w:rPr>
          <w:sz w:val="44"/>
          <w:szCs w:val="44"/>
          <w:vertAlign w:val="superscript"/>
        </w:rPr>
        <w:t>-3</w:t>
      </w:r>
      <w:r w:rsidR="00AF2FE4">
        <w:rPr>
          <w:sz w:val="44"/>
          <w:szCs w:val="44"/>
        </w:rPr>
        <w:t xml:space="preserve"> </w:t>
      </w:r>
    </w:p>
    <w:p w14:paraId="7A35F966" w14:textId="786968A6" w:rsidR="00AF2FE4" w:rsidRPr="00591AEF" w:rsidRDefault="00957563" w:rsidP="00AF2FE4">
      <w:pPr>
        <w:ind w:firstLine="708"/>
        <w:rPr>
          <w:rFonts w:ascii="Arial" w:hAnsi="Arial" w:cs="Arial"/>
          <w:color w:val="2B2B2B"/>
          <w:sz w:val="32"/>
          <w:szCs w:val="32"/>
          <w:shd w:val="clear" w:color="auto" w:fill="FFFFFF"/>
          <w:lang w:val="kk-KZ"/>
        </w:rPr>
      </w:pPr>
      <w:r>
        <w:rPr>
          <w:noProof/>
        </w:rPr>
        <mc:AlternateContent>
          <mc:Choice Requires="wpg">
            <w:drawing>
              <wp:anchor distT="0" distB="0" distL="114300" distR="114300" simplePos="0" relativeHeight="251643904" behindDoc="0" locked="0" layoutInCell="1" allowOverlap="1" wp14:anchorId="658DBBAE" wp14:editId="3A912B5D">
                <wp:simplePos x="0" y="0"/>
                <wp:positionH relativeFrom="column">
                  <wp:posOffset>7426960</wp:posOffset>
                </wp:positionH>
                <wp:positionV relativeFrom="paragraph">
                  <wp:posOffset>925195</wp:posOffset>
                </wp:positionV>
                <wp:extent cx="2438400" cy="1529715"/>
                <wp:effectExtent l="0" t="0" r="0" b="0"/>
                <wp:wrapNone/>
                <wp:docPr id="62"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8400" cy="1529715"/>
                          <a:chOff x="12416" y="3665"/>
                          <a:chExt cx="3840" cy="2409"/>
                        </a:xfrm>
                      </wpg:grpSpPr>
                      <wps:wsp>
                        <wps:cNvPr id="63" name="AutoShape 56"/>
                        <wps:cNvCnPr>
                          <a:cxnSpLocks noChangeShapeType="1"/>
                        </wps:cNvCnPr>
                        <wps:spPr bwMode="auto">
                          <a:xfrm flipV="1">
                            <a:off x="13455" y="5179"/>
                            <a:ext cx="0" cy="535"/>
                          </a:xfrm>
                          <a:prstGeom prst="straightConnector1">
                            <a:avLst/>
                          </a:prstGeom>
                          <a:noFill/>
                          <a:ln w="28575">
                            <a:solidFill>
                              <a:srgbClr val="000000"/>
                            </a:solidFill>
                            <a:round/>
                            <a:headEnd/>
                            <a:tailEnd type="triangle" w="med" len="med"/>
                          </a:ln>
                        </wps:spPr>
                        <wps:bodyPr/>
                      </wps:wsp>
                      <wps:wsp>
                        <wps:cNvPr id="256" name="Text Box 48"/>
                        <wps:cNvSpPr txBox="1">
                          <a:spLocks noChangeArrowheads="1"/>
                        </wps:cNvSpPr>
                        <wps:spPr bwMode="auto">
                          <a:xfrm>
                            <a:off x="13620" y="4816"/>
                            <a:ext cx="660" cy="495"/>
                          </a:xfrm>
                          <a:prstGeom prst="rect">
                            <a:avLst/>
                          </a:prstGeom>
                          <a:solidFill>
                            <a:srgbClr val="FFFFFF"/>
                          </a:solidFill>
                          <a:ln>
                            <a:noFill/>
                          </a:ln>
                        </wps:spPr>
                        <wps:txbx>
                          <w:txbxContent>
                            <w:p w14:paraId="0A0F3F57" w14:textId="77777777" w:rsidR="003A70AC" w:rsidRDefault="003A70AC" w:rsidP="00AF2FE4">
                              <w:proofErr w:type="spellStart"/>
                              <w:r w:rsidRPr="00735860">
                                <w:rPr>
                                  <w:rFonts w:ascii="Arial" w:hAnsi="Arial" w:cs="Arial"/>
                                  <w:i/>
                                  <w:color w:val="7030A0"/>
                                  <w:sz w:val="32"/>
                                  <w:szCs w:val="32"/>
                                  <w:shd w:val="clear" w:color="auto" w:fill="FFFFFF"/>
                                  <w:lang w:val="en-US"/>
                                </w:rPr>
                                <w:t>Ei</w:t>
                              </w:r>
                              <w:proofErr w:type="spellEnd"/>
                            </w:p>
                          </w:txbxContent>
                        </wps:txbx>
                        <wps:bodyPr rot="0" vert="horz" wrap="square" lIns="91440" tIns="45720" rIns="91440" bIns="45720" anchor="t" anchorCtr="0" upright="1">
                          <a:noAutofit/>
                        </wps:bodyPr>
                      </wps:wsp>
                      <wps:wsp>
                        <wps:cNvPr id="257" name="AutoShape 49"/>
                        <wps:cNvCnPr>
                          <a:cxnSpLocks noChangeShapeType="1"/>
                        </wps:cNvCnPr>
                        <wps:spPr bwMode="auto">
                          <a:xfrm>
                            <a:off x="13215" y="5179"/>
                            <a:ext cx="450" cy="0"/>
                          </a:xfrm>
                          <a:prstGeom prst="straightConnector1">
                            <a:avLst/>
                          </a:prstGeom>
                          <a:noFill/>
                          <a:ln w="28575">
                            <a:solidFill>
                              <a:srgbClr val="000000"/>
                            </a:solidFill>
                            <a:round/>
                            <a:headEnd/>
                            <a:tailEnd/>
                          </a:ln>
                        </wps:spPr>
                        <wps:bodyPr/>
                      </wps:wsp>
                      <wps:wsp>
                        <wps:cNvPr id="258" name="Text Box 47"/>
                        <wps:cNvSpPr txBox="1">
                          <a:spLocks noChangeArrowheads="1"/>
                        </wps:cNvSpPr>
                        <wps:spPr bwMode="auto">
                          <a:xfrm>
                            <a:off x="15475" y="4993"/>
                            <a:ext cx="781" cy="633"/>
                          </a:xfrm>
                          <a:prstGeom prst="rect">
                            <a:avLst/>
                          </a:prstGeom>
                          <a:solidFill>
                            <a:srgbClr val="FFFFFF"/>
                          </a:solidFill>
                          <a:ln>
                            <a:noFill/>
                          </a:ln>
                        </wps:spPr>
                        <wps:txbx>
                          <w:txbxContent>
                            <w:p w14:paraId="6E0176A7" w14:textId="77777777" w:rsidR="003A70AC" w:rsidRPr="00697C40" w:rsidRDefault="003A70AC" w:rsidP="00AF2FE4">
                              <w:pPr>
                                <w:rPr>
                                  <w:sz w:val="24"/>
                                  <w:szCs w:val="32"/>
                                  <w:lang w:val="en-US"/>
                                </w:rPr>
                              </w:pPr>
                              <w:r w:rsidRPr="00697C40">
                                <w:rPr>
                                  <w:sz w:val="32"/>
                                  <w:szCs w:val="32"/>
                                </w:rPr>
                                <w:t>Е</w:t>
                              </w:r>
                              <w:r w:rsidRPr="00697C40">
                                <w:rPr>
                                  <w:b/>
                                  <w:sz w:val="20"/>
                                  <w:szCs w:val="32"/>
                                  <w:lang w:val="en-US"/>
                                </w:rPr>
                                <w:t>F</w:t>
                              </w:r>
                            </w:p>
                          </w:txbxContent>
                        </wps:txbx>
                        <wps:bodyPr rot="0" vert="horz" wrap="square" lIns="91440" tIns="45720" rIns="91440" bIns="45720" anchor="t" anchorCtr="0" upright="1">
                          <a:noAutofit/>
                        </wps:bodyPr>
                      </wps:wsp>
                      <wps:wsp>
                        <wps:cNvPr id="259" name="AutoShape 40"/>
                        <wps:cNvCnPr>
                          <a:cxnSpLocks noChangeShapeType="1"/>
                        </wps:cNvCnPr>
                        <wps:spPr bwMode="auto">
                          <a:xfrm>
                            <a:off x="12630" y="4094"/>
                            <a:ext cx="60" cy="1621"/>
                          </a:xfrm>
                          <a:prstGeom prst="straightConnector1">
                            <a:avLst/>
                          </a:prstGeom>
                          <a:noFill/>
                          <a:ln w="28575">
                            <a:solidFill>
                              <a:srgbClr val="000000"/>
                            </a:solidFill>
                            <a:round/>
                            <a:headEnd type="triangle" w="med" len="med"/>
                            <a:tailEnd type="triangle" w="med" len="med"/>
                          </a:ln>
                        </wps:spPr>
                        <wps:bodyPr/>
                      </wps:wsp>
                      <wps:wsp>
                        <wps:cNvPr id="260" name="Text Box 41"/>
                        <wps:cNvSpPr txBox="1">
                          <a:spLocks noChangeArrowheads="1"/>
                        </wps:cNvSpPr>
                        <wps:spPr bwMode="auto">
                          <a:xfrm>
                            <a:off x="12536" y="4591"/>
                            <a:ext cx="638" cy="495"/>
                          </a:xfrm>
                          <a:prstGeom prst="rect">
                            <a:avLst/>
                          </a:prstGeom>
                          <a:solidFill>
                            <a:srgbClr val="FFFFFF"/>
                          </a:solidFill>
                          <a:ln>
                            <a:noFill/>
                          </a:ln>
                        </wps:spPr>
                        <wps:txbx>
                          <w:txbxContent>
                            <w:p w14:paraId="16FE552D" w14:textId="77777777" w:rsidR="003A70AC" w:rsidRPr="008F22AB" w:rsidRDefault="003A70AC" w:rsidP="00AF2FE4">
                              <w:pPr>
                                <w:rPr>
                                  <w:lang w:val="en-US"/>
                                </w:rPr>
                              </w:pPr>
                              <w:proofErr w:type="spellStart"/>
                              <w:r w:rsidRPr="008F22AB">
                                <w:rPr>
                                  <w:sz w:val="28"/>
                                  <w:lang w:val="en-US"/>
                                </w:rPr>
                                <w:t>E</w:t>
                              </w:r>
                              <w:r>
                                <w:rPr>
                                  <w:lang w:val="en-US"/>
                                </w:rPr>
                                <w:t>g</w:t>
                              </w:r>
                              <w:proofErr w:type="spellEnd"/>
                            </w:p>
                          </w:txbxContent>
                        </wps:txbx>
                        <wps:bodyPr rot="0" vert="horz" wrap="square" lIns="91440" tIns="45720" rIns="91440" bIns="45720" anchor="t" anchorCtr="0" upright="1">
                          <a:noAutofit/>
                        </wps:bodyPr>
                      </wps:wsp>
                      <wps:wsp>
                        <wps:cNvPr id="261" name="AutoShape 42"/>
                        <wps:cNvCnPr>
                          <a:cxnSpLocks noChangeShapeType="1"/>
                        </wps:cNvCnPr>
                        <wps:spPr bwMode="auto">
                          <a:xfrm>
                            <a:off x="12416" y="4094"/>
                            <a:ext cx="2974" cy="0"/>
                          </a:xfrm>
                          <a:prstGeom prst="straightConnector1">
                            <a:avLst/>
                          </a:prstGeom>
                          <a:noFill/>
                          <a:ln w="38100">
                            <a:solidFill>
                              <a:srgbClr val="000000"/>
                            </a:solidFill>
                            <a:round/>
                            <a:headEnd/>
                            <a:tailEnd/>
                          </a:ln>
                        </wps:spPr>
                        <wps:bodyPr/>
                      </wps:wsp>
                      <wps:wsp>
                        <wps:cNvPr id="262" name="Text Box 43"/>
                        <wps:cNvSpPr txBox="1">
                          <a:spLocks noChangeArrowheads="1"/>
                        </wps:cNvSpPr>
                        <wps:spPr bwMode="auto">
                          <a:xfrm>
                            <a:off x="15442" y="3665"/>
                            <a:ext cx="781" cy="749"/>
                          </a:xfrm>
                          <a:prstGeom prst="rect">
                            <a:avLst/>
                          </a:prstGeom>
                          <a:solidFill>
                            <a:srgbClr val="FFFFFF"/>
                          </a:solidFill>
                          <a:ln>
                            <a:noFill/>
                          </a:ln>
                        </wps:spPr>
                        <wps:txbx>
                          <w:txbxContent>
                            <w:p w14:paraId="148AB6C3" w14:textId="77777777" w:rsidR="003A70AC" w:rsidRPr="00697C40" w:rsidRDefault="003A70AC" w:rsidP="00AF2FE4">
                              <w:pPr>
                                <w:rPr>
                                  <w:sz w:val="32"/>
                                  <w:szCs w:val="32"/>
                                </w:rPr>
                              </w:pPr>
                              <w:proofErr w:type="spellStart"/>
                              <w:r w:rsidRPr="00697C40">
                                <w:rPr>
                                  <w:sz w:val="32"/>
                                  <w:szCs w:val="32"/>
                                </w:rPr>
                                <w:t>Е</w:t>
                              </w:r>
                              <w:r w:rsidRPr="00697C40">
                                <w:rPr>
                                  <w:sz w:val="24"/>
                                  <w:szCs w:val="32"/>
                                </w:rPr>
                                <w:t>с</w:t>
                              </w:r>
                              <w:proofErr w:type="spellEnd"/>
                            </w:p>
                          </w:txbxContent>
                        </wps:txbx>
                        <wps:bodyPr rot="0" vert="horz" wrap="square" lIns="91440" tIns="45720" rIns="91440" bIns="45720" anchor="t" anchorCtr="0" upright="1">
                          <a:noAutofit/>
                        </wps:bodyPr>
                      </wps:wsp>
                      <wps:wsp>
                        <wps:cNvPr id="263" name="AutoShape 44"/>
                        <wps:cNvCnPr>
                          <a:cxnSpLocks noChangeShapeType="1"/>
                        </wps:cNvCnPr>
                        <wps:spPr bwMode="auto">
                          <a:xfrm>
                            <a:off x="12490" y="5714"/>
                            <a:ext cx="2974" cy="0"/>
                          </a:xfrm>
                          <a:prstGeom prst="straightConnector1">
                            <a:avLst/>
                          </a:prstGeom>
                          <a:noFill/>
                          <a:ln w="38100">
                            <a:solidFill>
                              <a:srgbClr val="000000"/>
                            </a:solidFill>
                            <a:round/>
                            <a:headEnd/>
                            <a:tailEnd/>
                          </a:ln>
                        </wps:spPr>
                        <wps:bodyPr/>
                      </wps:wsp>
                      <wps:wsp>
                        <wps:cNvPr id="264" name="Text Box 45"/>
                        <wps:cNvSpPr txBox="1">
                          <a:spLocks noChangeArrowheads="1"/>
                        </wps:cNvSpPr>
                        <wps:spPr bwMode="auto">
                          <a:xfrm>
                            <a:off x="15475" y="5495"/>
                            <a:ext cx="781" cy="579"/>
                          </a:xfrm>
                          <a:prstGeom prst="rect">
                            <a:avLst/>
                          </a:prstGeom>
                          <a:solidFill>
                            <a:srgbClr val="FFFFFF"/>
                          </a:solidFill>
                          <a:ln>
                            <a:noFill/>
                          </a:ln>
                        </wps:spPr>
                        <wps:txbx>
                          <w:txbxContent>
                            <w:p w14:paraId="0834D97C" w14:textId="77777777" w:rsidR="003A70AC" w:rsidRPr="00697C40" w:rsidRDefault="003A70AC" w:rsidP="00AF2FE4">
                              <w:pPr>
                                <w:rPr>
                                  <w:sz w:val="32"/>
                                  <w:szCs w:val="32"/>
                                  <w:lang w:val="en-US"/>
                                </w:rPr>
                              </w:pPr>
                              <w:r w:rsidRPr="00697C40">
                                <w:rPr>
                                  <w:sz w:val="32"/>
                                  <w:szCs w:val="32"/>
                                </w:rPr>
                                <w:t>Е</w:t>
                              </w:r>
                              <w:r>
                                <w:rPr>
                                  <w:sz w:val="24"/>
                                  <w:szCs w:val="32"/>
                                  <w:lang w:val="en-US"/>
                                </w:rPr>
                                <w:t>v</w:t>
                              </w:r>
                            </w:p>
                          </w:txbxContent>
                        </wps:txbx>
                        <wps:bodyPr rot="0" vert="horz" wrap="square" lIns="91440" tIns="45720" rIns="91440" bIns="45720" anchor="t" anchorCtr="0" upright="1">
                          <a:noAutofit/>
                        </wps:bodyPr>
                      </wps:wsp>
                      <wps:wsp>
                        <wps:cNvPr id="265" name="AutoShape 46"/>
                        <wps:cNvCnPr>
                          <a:cxnSpLocks noChangeShapeType="1"/>
                        </wps:cNvCnPr>
                        <wps:spPr bwMode="auto">
                          <a:xfrm>
                            <a:off x="12449" y="5437"/>
                            <a:ext cx="2974" cy="0"/>
                          </a:xfrm>
                          <a:prstGeom prst="straightConnector1">
                            <a:avLst/>
                          </a:prstGeom>
                          <a:noFill/>
                          <a:ln w="38100">
                            <a:solidFill>
                              <a:srgbClr val="000000"/>
                            </a:solidFill>
                            <a:prstDash val="dash"/>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658DBBAE" id="Group 59" o:spid="_x0000_s1052" style="position:absolute;left:0;text-align:left;margin-left:584.8pt;margin-top:72.85pt;width:192pt;height:120.45pt;z-index:251643904" coordorigin="12416,3665" coordsize="3840,2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">
                <v:shape id="AutoShape 56" o:spid="_x0000_s1053" type="#_x0000_t32" style="position:absolute;left:13455;top:5179;width:0;height:53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" strokeweight="2.25pt">
                  <v:stroke endarrow="block"/>
                </v:shape>
                <v:shape id="Text Box 48" o:spid="_x0000_s1054" type="#_x0000_t202" style="position:absolute;left:13620;top:4816;width:660;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" stroked="f">
                  <v:textbox>
                    <w:txbxContent>
                      <w:p w14:paraId="0A0F3F57" w14:textId="77777777" w:rsidR="003A70AC" w:rsidRDefault="003A70AC" w:rsidP="00AF2FE4">
                        <w:proofErr w:type="spellStart"/>
                        <w:r w:rsidRPr="00735860">
                          <w:rPr>
                            <w:rFonts w:ascii="Arial" w:hAnsi="Arial" w:cs="Arial"/>
                            <w:i/>
                            <w:color w:val="7030A0"/>
                            <w:sz w:val="32"/>
                            <w:szCs w:val="32"/>
                            <w:shd w:val="clear" w:color="auto" w:fill="FFFFFF"/>
                            <w:lang w:val="en-US"/>
                          </w:rPr>
                          <w:t>Ei</w:t>
                        </w:r>
                        <w:proofErr w:type="spellEnd"/>
                      </w:p>
                    </w:txbxContent>
                  </v:textbox>
                </v:shape>
                <v:shape id="AutoShape 49" o:spid="_x0000_s1055" type="#_x0000_t32" style="position:absolute;left:13215;top:5179;width:4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" strokeweight="2.25pt"/>
                <v:shape id="Text Box 47" o:spid="_x0000_s1056" type="#_x0000_t202" style="position:absolute;left:15475;top:4993;width:781;height: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" stroked="f">
                  <v:textbox>
                    <w:txbxContent>
                      <w:p w14:paraId="6E0176A7" w14:textId="77777777" w:rsidR="003A70AC" w:rsidRPr="00697C40" w:rsidRDefault="003A70AC" w:rsidP="00AF2FE4">
                        <w:pPr>
                          <w:rPr>
                            <w:sz w:val="24"/>
                            <w:szCs w:val="32"/>
                            <w:lang w:val="en-US"/>
                          </w:rPr>
                        </w:pPr>
                        <w:r w:rsidRPr="00697C40">
                          <w:rPr>
                            <w:sz w:val="32"/>
                            <w:szCs w:val="32"/>
                          </w:rPr>
                          <w:t>Е</w:t>
                        </w:r>
                        <w:r w:rsidRPr="00697C40">
                          <w:rPr>
                            <w:b/>
                            <w:sz w:val="20"/>
                            <w:szCs w:val="32"/>
                            <w:lang w:val="en-US"/>
                          </w:rPr>
                          <w:t>F</w:t>
                        </w:r>
                      </w:p>
                    </w:txbxContent>
                  </v:textbox>
                </v:shape>
                <v:shape id="AutoShape 40" o:spid="_x0000_s1057" type="#_x0000_t32" style="position:absolute;left:12630;top:4094;width:60;height:16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" strokeweight="2.25pt">
                  <v:stroke startarrow="block" endarrow="block"/>
                </v:shape>
                <v:shape id="Text Box 41" o:spid="_x0000_s1058" type="#_x0000_t202" style="position:absolute;left:12536;top:4591;width:638;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" stroked="f">
                  <v:textbox>
                    <w:txbxContent>
                      <w:p w14:paraId="16FE552D" w14:textId="77777777" w:rsidR="003A70AC" w:rsidRPr="008F22AB" w:rsidRDefault="003A70AC" w:rsidP="00AF2FE4">
                        <w:pPr>
                          <w:rPr>
                            <w:lang w:val="en-US"/>
                          </w:rPr>
                        </w:pPr>
                        <w:proofErr w:type="spellStart"/>
                        <w:r w:rsidRPr="008F22AB">
                          <w:rPr>
                            <w:sz w:val="28"/>
                            <w:lang w:val="en-US"/>
                          </w:rPr>
                          <w:t>E</w:t>
                        </w:r>
                        <w:r>
                          <w:rPr>
                            <w:lang w:val="en-US"/>
                          </w:rPr>
                          <w:t>g</w:t>
                        </w:r>
                        <w:proofErr w:type="spellEnd"/>
                      </w:p>
                    </w:txbxContent>
                  </v:textbox>
                </v:shape>
                <v:shape id="AutoShape 42" o:spid="_x0000_s1059" type="#_x0000_t32" style="position:absolute;left:12416;top:4094;width:297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" strokeweight="3pt"/>
                <v:shape id="Text Box 43" o:spid="_x0000_s1060" type="#_x0000_t202" style="position:absolute;left:15442;top:3665;width:781;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" stroked="f">
                  <v:textbox>
                    <w:txbxContent>
                      <w:p w14:paraId="148AB6C3" w14:textId="77777777" w:rsidR="003A70AC" w:rsidRPr="00697C40" w:rsidRDefault="003A70AC" w:rsidP="00AF2FE4">
                        <w:pPr>
                          <w:rPr>
                            <w:sz w:val="32"/>
                            <w:szCs w:val="32"/>
                          </w:rPr>
                        </w:pPr>
                        <w:proofErr w:type="spellStart"/>
                        <w:r w:rsidRPr="00697C40">
                          <w:rPr>
                            <w:sz w:val="32"/>
                            <w:szCs w:val="32"/>
                          </w:rPr>
                          <w:t>Е</w:t>
                        </w:r>
                        <w:r w:rsidRPr="00697C40">
                          <w:rPr>
                            <w:sz w:val="24"/>
                            <w:szCs w:val="32"/>
                          </w:rPr>
                          <w:t>с</w:t>
                        </w:r>
                        <w:proofErr w:type="spellEnd"/>
                      </w:p>
                    </w:txbxContent>
                  </v:textbox>
                </v:shape>
                <v:shape id="AutoShape 44" o:spid="_x0000_s1061" type="#_x0000_t32" style="position:absolute;left:12490;top:5714;width:297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" strokeweight="3pt"/>
                <v:shape id="Text Box 45" o:spid="_x0000_s1062" type="#_x0000_t202" style="position:absolute;left:15475;top:5495;width:781;height: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" stroked="f">
                  <v:textbox>
                    <w:txbxContent>
                      <w:p w14:paraId="0834D97C" w14:textId="77777777" w:rsidR="003A70AC" w:rsidRPr="00697C40" w:rsidRDefault="003A70AC" w:rsidP="00AF2FE4">
                        <w:pPr>
                          <w:rPr>
                            <w:sz w:val="32"/>
                            <w:szCs w:val="32"/>
                            <w:lang w:val="en-US"/>
                          </w:rPr>
                        </w:pPr>
                        <w:r w:rsidRPr="00697C40">
                          <w:rPr>
                            <w:sz w:val="32"/>
                            <w:szCs w:val="32"/>
                          </w:rPr>
                          <w:t>Е</w:t>
                        </w:r>
                        <w:r>
                          <w:rPr>
                            <w:sz w:val="24"/>
                            <w:szCs w:val="32"/>
                            <w:lang w:val="en-US"/>
                          </w:rPr>
                          <w:t>v</w:t>
                        </w:r>
                      </w:p>
                    </w:txbxContent>
                  </v:textbox>
                </v:shape>
                <v:shape id="AutoShape 46" o:spid="_x0000_s1063" type="#_x0000_t32" style="position:absolute;left:12449;top:5437;width:297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" strokeweight="3pt">
                  <v:stroke dashstyle="dash"/>
                </v:shape>
              </v:group>
            </w:pict>
          </mc:Fallback>
        </mc:AlternateContent>
      </w:r>
      <w:r w:rsidR="00AF2FE4" w:rsidRPr="008C3384">
        <w:rPr>
          <w:rFonts w:ascii="Arial" w:hAnsi="Arial" w:cs="Arial"/>
          <w:b/>
          <w:color w:val="7030A0"/>
          <w:sz w:val="32"/>
          <w:szCs w:val="32"/>
          <w:shd w:val="clear" w:color="auto" w:fill="FFFFFF"/>
        </w:rPr>
        <w:t>р-тип.</w:t>
      </w:r>
      <w:r w:rsidR="00AF2FE4">
        <w:rPr>
          <w:rFonts w:ascii="Arial" w:hAnsi="Arial" w:cs="Arial"/>
          <w:color w:val="2B2B2B"/>
          <w:sz w:val="32"/>
          <w:szCs w:val="32"/>
          <w:shd w:val="clear" w:color="auto" w:fill="FFFFFF"/>
        </w:rPr>
        <w:t xml:space="preserve"> </w:t>
      </w:r>
      <w:r w:rsidR="00AF2FE4" w:rsidRPr="008013D7">
        <w:rPr>
          <w:rFonts w:ascii="Arial" w:hAnsi="Arial" w:cs="Arial"/>
          <w:color w:val="2B2B2B"/>
          <w:sz w:val="32"/>
          <w:szCs w:val="32"/>
          <w:shd w:val="clear" w:color="auto" w:fill="FFFFFF"/>
        </w:rPr>
        <w:t xml:space="preserve">При добавлении 3-х валентных акцепторов энергетически выгоден переход электрона от атома кремния к атому акцептора </w:t>
      </w:r>
      <w:r w:rsidR="00AF2FE4" w:rsidRPr="008013D7">
        <w:rPr>
          <w:rFonts w:ascii="Arial" w:hAnsi="Arial" w:cs="Arial"/>
          <w:color w:val="2B2B2B"/>
          <w:sz w:val="32"/>
          <w:szCs w:val="32"/>
          <w:shd w:val="clear" w:color="auto" w:fill="FFFFFF"/>
          <w:lang w:val="en-US"/>
        </w:rPr>
        <w:t>c</w:t>
      </w:r>
      <w:r w:rsidR="00AF2FE4" w:rsidRPr="008013D7">
        <w:rPr>
          <w:rFonts w:ascii="Arial" w:hAnsi="Arial" w:cs="Arial"/>
          <w:color w:val="2B2B2B"/>
          <w:sz w:val="32"/>
          <w:szCs w:val="32"/>
          <w:shd w:val="clear" w:color="auto" w:fill="FFFFFF"/>
        </w:rPr>
        <w:t xml:space="preserve"> энергией ионизации (</w:t>
      </w:r>
      <w:proofErr w:type="spellStart"/>
      <w:r w:rsidR="00AF2FE4" w:rsidRPr="008013D7">
        <w:rPr>
          <w:rFonts w:ascii="Arial" w:hAnsi="Arial" w:cs="Arial"/>
          <w:color w:val="2B2B2B"/>
          <w:sz w:val="32"/>
          <w:szCs w:val="32"/>
          <w:shd w:val="clear" w:color="auto" w:fill="FFFFFF"/>
          <w:lang w:val="en-US"/>
        </w:rPr>
        <w:t>Ei</w:t>
      </w:r>
      <w:proofErr w:type="spellEnd"/>
      <w:r w:rsidR="00AF2FE4" w:rsidRPr="008013D7">
        <w:rPr>
          <w:rFonts w:ascii="Arial" w:hAnsi="Arial" w:cs="Arial"/>
          <w:color w:val="2B2B2B"/>
          <w:sz w:val="32"/>
          <w:szCs w:val="32"/>
          <w:shd w:val="clear" w:color="auto" w:fill="FFFFFF"/>
        </w:rPr>
        <w:t xml:space="preserve">). </w:t>
      </w:r>
      <w:r w:rsidR="00AF2FE4">
        <w:rPr>
          <w:rFonts w:ascii="Arial" w:hAnsi="Arial" w:cs="Arial"/>
          <w:color w:val="2B2B2B"/>
          <w:sz w:val="32"/>
          <w:szCs w:val="32"/>
          <w:shd w:val="clear" w:color="auto" w:fill="FFFFFF"/>
        </w:rPr>
        <w:t xml:space="preserve">При этом </w:t>
      </w:r>
      <w:r w:rsidR="00AF2FE4">
        <w:rPr>
          <w:rFonts w:ascii="Arial" w:hAnsi="Arial" w:cs="Arial"/>
          <w:color w:val="2B2B2B"/>
          <w:sz w:val="32"/>
          <w:szCs w:val="32"/>
          <w:shd w:val="clear" w:color="auto" w:fill="FFFFFF"/>
          <w:lang w:val="kk-KZ"/>
        </w:rPr>
        <w:t>а</w:t>
      </w:r>
      <w:proofErr w:type="spellStart"/>
      <w:r w:rsidR="00AF2FE4" w:rsidRPr="008013D7">
        <w:rPr>
          <w:rFonts w:ascii="Arial" w:hAnsi="Arial" w:cs="Arial"/>
          <w:color w:val="2B2B2B"/>
          <w:sz w:val="32"/>
          <w:szCs w:val="32"/>
          <w:shd w:val="clear" w:color="auto" w:fill="FFFFFF"/>
        </w:rPr>
        <w:t>кцептор</w:t>
      </w:r>
      <w:r w:rsidR="00AF2FE4">
        <w:rPr>
          <w:rFonts w:ascii="Arial" w:hAnsi="Arial" w:cs="Arial"/>
          <w:color w:val="2B2B2B"/>
          <w:sz w:val="32"/>
          <w:szCs w:val="32"/>
          <w:shd w:val="clear" w:color="auto" w:fill="FFFFFF"/>
        </w:rPr>
        <w:t>ы</w:t>
      </w:r>
      <w:proofErr w:type="spellEnd"/>
      <w:r w:rsidR="00AF2FE4">
        <w:rPr>
          <w:rFonts w:ascii="Arial" w:hAnsi="Arial" w:cs="Arial"/>
          <w:color w:val="2B2B2B"/>
          <w:sz w:val="32"/>
          <w:szCs w:val="32"/>
          <w:shd w:val="clear" w:color="auto" w:fill="FFFFFF"/>
        </w:rPr>
        <w:t xml:space="preserve"> </w:t>
      </w:r>
      <w:r w:rsidR="00AF2FE4" w:rsidRPr="008013D7">
        <w:rPr>
          <w:rFonts w:ascii="Arial" w:hAnsi="Arial" w:cs="Arial"/>
          <w:color w:val="2B2B2B"/>
          <w:sz w:val="32"/>
          <w:szCs w:val="32"/>
          <w:shd w:val="clear" w:color="auto" w:fill="FFFFFF"/>
        </w:rPr>
        <w:t>заряжа</w:t>
      </w:r>
      <w:r w:rsidR="00AF2FE4">
        <w:rPr>
          <w:rFonts w:ascii="Arial" w:hAnsi="Arial" w:cs="Arial"/>
          <w:color w:val="2B2B2B"/>
          <w:sz w:val="32"/>
          <w:szCs w:val="32"/>
          <w:shd w:val="clear" w:color="auto" w:fill="FFFFFF"/>
        </w:rPr>
        <w:t>ю</w:t>
      </w:r>
      <w:r w:rsidR="00AF2FE4" w:rsidRPr="008013D7">
        <w:rPr>
          <w:rFonts w:ascii="Arial" w:hAnsi="Arial" w:cs="Arial"/>
          <w:color w:val="2B2B2B"/>
          <w:sz w:val="32"/>
          <w:szCs w:val="32"/>
          <w:shd w:val="clear" w:color="auto" w:fill="FFFFFF"/>
        </w:rPr>
        <w:t>тся отрицательно, а у ат</w:t>
      </w:r>
      <w:r w:rsidR="00AF2FE4">
        <w:rPr>
          <w:rFonts w:ascii="Arial" w:hAnsi="Arial" w:cs="Arial"/>
          <w:color w:val="2B2B2B"/>
          <w:sz w:val="32"/>
          <w:szCs w:val="32"/>
          <w:shd w:val="clear" w:color="auto" w:fill="FFFFFF"/>
        </w:rPr>
        <w:t>ома кремния появляется подвижная вакансия</w:t>
      </w:r>
      <w:r w:rsidR="00AF2FE4">
        <w:rPr>
          <w:rFonts w:ascii="Arial" w:hAnsi="Arial" w:cs="Arial"/>
          <w:color w:val="2B2B2B"/>
          <w:sz w:val="32"/>
          <w:szCs w:val="32"/>
          <w:shd w:val="clear" w:color="auto" w:fill="FFFFFF"/>
          <w:lang w:val="kk-KZ"/>
        </w:rPr>
        <w:t xml:space="preserve"> </w:t>
      </w:r>
      <w:r w:rsidR="00AF2FE4">
        <w:rPr>
          <w:rFonts w:ascii="Arial" w:hAnsi="Arial" w:cs="Arial"/>
          <w:color w:val="2B2B2B"/>
          <w:sz w:val="32"/>
          <w:szCs w:val="32"/>
          <w:shd w:val="clear" w:color="auto" w:fill="FFFFFF"/>
        </w:rPr>
        <w:t>(</w:t>
      </w:r>
      <w:r w:rsidR="00AF2FE4" w:rsidRPr="008013D7">
        <w:rPr>
          <w:rFonts w:ascii="Arial" w:hAnsi="Arial" w:cs="Arial"/>
          <w:color w:val="2B2B2B"/>
          <w:sz w:val="32"/>
          <w:szCs w:val="32"/>
          <w:shd w:val="clear" w:color="auto" w:fill="FFFFFF"/>
        </w:rPr>
        <w:t>дырка</w:t>
      </w:r>
      <w:r w:rsidR="00AF2FE4">
        <w:rPr>
          <w:rFonts w:ascii="Arial" w:hAnsi="Arial" w:cs="Arial"/>
          <w:color w:val="2B2B2B"/>
          <w:sz w:val="32"/>
          <w:szCs w:val="32"/>
          <w:shd w:val="clear" w:color="auto" w:fill="FFFFFF"/>
        </w:rPr>
        <w:t>)</w:t>
      </w:r>
      <w:r w:rsidR="00AF2FE4" w:rsidRPr="008013D7">
        <w:rPr>
          <w:rFonts w:ascii="Arial" w:hAnsi="Arial" w:cs="Arial"/>
          <w:color w:val="2B2B2B"/>
          <w:sz w:val="32"/>
          <w:szCs w:val="32"/>
          <w:shd w:val="clear" w:color="auto" w:fill="FFFFFF"/>
        </w:rPr>
        <w:t xml:space="preserve">. В р типа полупроводнике </w:t>
      </w:r>
      <w:r w:rsidR="00AF2FE4" w:rsidRPr="00FA36E0">
        <w:rPr>
          <w:rFonts w:ascii="Arial" w:hAnsi="Arial" w:cs="Arial"/>
          <w:color w:val="2B2B2B"/>
          <w:sz w:val="32"/>
          <w:szCs w:val="32"/>
          <w:highlight w:val="yellow"/>
          <w:shd w:val="clear" w:color="auto" w:fill="FFFFFF"/>
          <w:lang w:val="en-US"/>
        </w:rPr>
        <w:t>p</w:t>
      </w:r>
      <w:r w:rsidR="00AF2FE4" w:rsidRPr="00FA36E0">
        <w:rPr>
          <w:rFonts w:ascii="Arial" w:hAnsi="Arial" w:cs="Arial"/>
          <w:color w:val="2B2B2B"/>
          <w:sz w:val="32"/>
          <w:szCs w:val="32"/>
          <w:highlight w:val="yellow"/>
          <w:shd w:val="clear" w:color="auto" w:fill="FFFFFF"/>
          <w:vertAlign w:val="subscript"/>
        </w:rPr>
        <w:t>р</w:t>
      </w:r>
      <w:r w:rsidR="00AF2FE4" w:rsidRPr="00FA36E0">
        <w:rPr>
          <w:rFonts w:ascii="Arial" w:hAnsi="Arial" w:cs="Arial"/>
          <w:color w:val="2B2B2B"/>
          <w:sz w:val="32"/>
          <w:szCs w:val="32"/>
          <w:highlight w:val="yellow"/>
          <w:shd w:val="clear" w:color="auto" w:fill="FFFFFF"/>
        </w:rPr>
        <w:t>&gt;&gt;</w:t>
      </w:r>
      <w:r w:rsidR="00AF2FE4" w:rsidRPr="00FA36E0">
        <w:rPr>
          <w:rFonts w:ascii="Arial" w:hAnsi="Arial" w:cs="Arial"/>
          <w:color w:val="2B2B2B"/>
          <w:sz w:val="32"/>
          <w:szCs w:val="32"/>
          <w:highlight w:val="yellow"/>
          <w:shd w:val="clear" w:color="auto" w:fill="FFFFFF"/>
          <w:lang w:val="en-US"/>
        </w:rPr>
        <w:t>n</w:t>
      </w:r>
      <w:r w:rsidR="00AF2FE4" w:rsidRPr="00FA36E0">
        <w:rPr>
          <w:rFonts w:ascii="Arial" w:hAnsi="Arial" w:cs="Arial"/>
          <w:color w:val="2B2B2B"/>
          <w:sz w:val="32"/>
          <w:szCs w:val="32"/>
          <w:highlight w:val="yellow"/>
          <w:shd w:val="clear" w:color="auto" w:fill="FFFFFF"/>
          <w:vertAlign w:val="subscript"/>
        </w:rPr>
        <w:t>р</w:t>
      </w:r>
      <w:r w:rsidR="00AF2FE4" w:rsidRPr="002D02A3">
        <w:rPr>
          <w:rFonts w:ascii="Arial" w:hAnsi="Arial" w:cs="Arial"/>
          <w:color w:val="2B2B2B"/>
          <w:sz w:val="32"/>
          <w:szCs w:val="32"/>
          <w:shd w:val="clear" w:color="auto" w:fill="FFFFFF"/>
        </w:rPr>
        <w:t xml:space="preserve"> и </w:t>
      </w:r>
      <w:r w:rsidR="00AF2FE4">
        <w:rPr>
          <w:rFonts w:ascii="Arial" w:hAnsi="Arial" w:cs="Arial"/>
          <w:color w:val="2B2B2B"/>
          <w:sz w:val="32"/>
          <w:szCs w:val="32"/>
          <w:shd w:val="clear" w:color="auto" w:fill="FFFFFF"/>
        </w:rPr>
        <w:t xml:space="preserve">есть </w:t>
      </w:r>
      <w:r w:rsidR="00AF2FE4" w:rsidRPr="002D02A3">
        <w:rPr>
          <w:rFonts w:ascii="Arial" w:hAnsi="Arial" w:cs="Arial"/>
          <w:color w:val="2B2B2B"/>
          <w:sz w:val="32"/>
          <w:szCs w:val="32"/>
          <w:shd w:val="clear" w:color="auto" w:fill="FFFFFF"/>
        </w:rPr>
        <w:t>неподвижные ионизированные (</w:t>
      </w:r>
      <w:r w:rsidR="00AF2FE4" w:rsidRPr="002D02A3">
        <w:rPr>
          <w:rFonts w:ascii="Arial" w:hAnsi="Arial" w:cs="Arial"/>
          <w:b/>
          <w:bCs/>
          <w:color w:val="2B2B2B"/>
          <w:sz w:val="32"/>
          <w:szCs w:val="32"/>
          <w:shd w:val="clear" w:color="auto" w:fill="FFFFFF"/>
        </w:rPr>
        <w:t>-</w:t>
      </w:r>
      <w:r w:rsidR="00AF2FE4" w:rsidRPr="002D02A3">
        <w:rPr>
          <w:rFonts w:ascii="Arial" w:hAnsi="Arial" w:cs="Arial"/>
          <w:color w:val="2B2B2B"/>
          <w:sz w:val="32"/>
          <w:szCs w:val="32"/>
          <w:shd w:val="clear" w:color="auto" w:fill="FFFFFF"/>
        </w:rPr>
        <w:t>) акцепторы</w:t>
      </w:r>
      <w:r w:rsidR="00AF2FE4" w:rsidRPr="00003444">
        <w:rPr>
          <w:rFonts w:ascii="Arial" w:hAnsi="Arial" w:cs="Arial"/>
          <w:color w:val="2B2B2B"/>
          <w:sz w:val="32"/>
          <w:szCs w:val="32"/>
          <w:shd w:val="clear" w:color="auto" w:fill="FFFFFF"/>
        </w:rPr>
        <w:t xml:space="preserve"> </w:t>
      </w:r>
      <w:r w:rsidR="00AF2FE4">
        <w:rPr>
          <w:rFonts w:ascii="Arial" w:hAnsi="Arial" w:cs="Arial"/>
          <w:color w:val="2B2B2B"/>
          <w:sz w:val="32"/>
          <w:szCs w:val="32"/>
          <w:shd w:val="clear" w:color="auto" w:fill="FFFFFF"/>
          <w:lang w:val="en-US"/>
        </w:rPr>
        <w:t>N</w:t>
      </w:r>
      <w:r w:rsidR="00AF2FE4" w:rsidRPr="00F66198">
        <w:rPr>
          <w:rFonts w:ascii="Arial" w:hAnsi="Arial" w:cs="Arial"/>
          <w:color w:val="2B2B2B"/>
          <w:sz w:val="24"/>
          <w:szCs w:val="32"/>
          <w:shd w:val="clear" w:color="auto" w:fill="FFFFFF"/>
          <w:lang w:val="en-US"/>
        </w:rPr>
        <w:t>a</w:t>
      </w:r>
      <w:r w:rsidR="00AF2FE4" w:rsidRPr="00003444">
        <w:rPr>
          <w:rFonts w:ascii="Arial" w:hAnsi="Arial" w:cs="Arial"/>
          <w:b/>
          <w:color w:val="2B2B2B"/>
          <w:sz w:val="36"/>
          <w:szCs w:val="36"/>
          <w:shd w:val="clear" w:color="auto" w:fill="FFFFFF"/>
          <w:vertAlign w:val="superscript"/>
        </w:rPr>
        <w:t>-</w:t>
      </w:r>
      <w:r w:rsidR="00AF2FE4">
        <w:rPr>
          <w:rFonts w:ascii="Arial" w:hAnsi="Arial" w:cs="Arial"/>
          <w:color w:val="2B2B2B"/>
          <w:sz w:val="32"/>
          <w:szCs w:val="32"/>
          <w:shd w:val="clear" w:color="auto" w:fill="FFFFFF"/>
        </w:rPr>
        <w:t>,</w:t>
      </w:r>
      <w:r w:rsidR="00AF2FE4" w:rsidRPr="00591AEF">
        <w:rPr>
          <w:rFonts w:ascii="Arial" w:hAnsi="Arial" w:cs="Arial"/>
          <w:color w:val="2B2B2B"/>
          <w:sz w:val="32"/>
          <w:szCs w:val="32"/>
          <w:shd w:val="clear" w:color="auto" w:fill="FFFFFF"/>
        </w:rPr>
        <w:t xml:space="preserve"> </w:t>
      </w:r>
      <w:r w:rsidR="00AF2FE4">
        <w:rPr>
          <w:rFonts w:ascii="Arial" w:hAnsi="Arial" w:cs="Arial"/>
          <w:color w:val="2B2B2B"/>
          <w:sz w:val="32"/>
          <w:szCs w:val="32"/>
          <w:shd w:val="clear" w:color="auto" w:fill="FFFFFF"/>
        </w:rPr>
        <w:t>и</w:t>
      </w:r>
      <w:r w:rsidR="00AF2FE4" w:rsidRPr="00591AEF">
        <w:rPr>
          <w:rFonts w:ascii="Arial" w:hAnsi="Arial" w:cs="Arial"/>
          <w:color w:val="2B2B2B"/>
          <w:sz w:val="32"/>
          <w:szCs w:val="32"/>
          <w:shd w:val="clear" w:color="auto" w:fill="FFFFFF"/>
        </w:rPr>
        <w:t xml:space="preserve"> </w:t>
      </w:r>
      <w:proofErr w:type="spellStart"/>
      <w:r w:rsidR="00AF2FE4" w:rsidRPr="00591AEF">
        <w:rPr>
          <w:rFonts w:ascii="Arial" w:hAnsi="Arial" w:cs="Arial"/>
          <w:color w:val="2B2B2B"/>
          <w:sz w:val="32"/>
          <w:szCs w:val="32"/>
          <w:highlight w:val="yellow"/>
          <w:shd w:val="clear" w:color="auto" w:fill="FFFFFF"/>
        </w:rPr>
        <w:t>р</w:t>
      </w:r>
      <w:r w:rsidR="00AF2FE4" w:rsidRPr="00591AEF">
        <w:rPr>
          <w:rFonts w:ascii="Arial" w:hAnsi="Arial" w:cs="Arial"/>
          <w:color w:val="2B2B2B"/>
          <w:sz w:val="32"/>
          <w:szCs w:val="32"/>
          <w:highlight w:val="yellow"/>
          <w:shd w:val="clear" w:color="auto" w:fill="FFFFFF"/>
          <w:vertAlign w:val="subscript"/>
        </w:rPr>
        <w:t>р</w:t>
      </w:r>
      <w:proofErr w:type="spellEnd"/>
      <w:r w:rsidR="00AF2FE4" w:rsidRPr="00591AEF">
        <w:rPr>
          <w:rFonts w:ascii="Arial" w:hAnsi="Arial" w:cs="Arial"/>
          <w:color w:val="2B2B2B"/>
          <w:sz w:val="32"/>
          <w:szCs w:val="32"/>
          <w:highlight w:val="yellow"/>
          <w:shd w:val="clear" w:color="auto" w:fill="FFFFFF"/>
          <w:vertAlign w:val="superscript"/>
          <w:lang w:val="kk-KZ"/>
        </w:rPr>
        <w:t>+</w:t>
      </w:r>
      <w:r w:rsidR="00AF2FE4" w:rsidRPr="00591AEF">
        <w:rPr>
          <w:rFonts w:ascii="Arial" w:hAnsi="Arial" w:cs="Arial"/>
          <w:color w:val="2B2B2B"/>
          <w:sz w:val="32"/>
          <w:szCs w:val="32"/>
          <w:highlight w:val="yellow"/>
          <w:shd w:val="clear" w:color="auto" w:fill="FFFFFF"/>
        </w:rPr>
        <w:t>=</w:t>
      </w:r>
      <w:r w:rsidR="00AF2FE4" w:rsidRPr="00591AEF">
        <w:rPr>
          <w:rFonts w:ascii="Arial" w:hAnsi="Arial" w:cs="Arial"/>
          <w:color w:val="2B2B2B"/>
          <w:sz w:val="32"/>
          <w:szCs w:val="32"/>
          <w:highlight w:val="yellow"/>
          <w:shd w:val="clear" w:color="auto" w:fill="FFFFFF"/>
          <w:lang w:val="en-US"/>
        </w:rPr>
        <w:t>N</w:t>
      </w:r>
      <w:r w:rsidR="00AF2FE4" w:rsidRPr="00591AEF">
        <w:rPr>
          <w:rFonts w:ascii="Arial" w:hAnsi="Arial" w:cs="Arial"/>
          <w:color w:val="2B2B2B"/>
          <w:sz w:val="24"/>
          <w:szCs w:val="32"/>
          <w:highlight w:val="yellow"/>
          <w:shd w:val="clear" w:color="auto" w:fill="FFFFFF"/>
          <w:lang w:val="en-US"/>
        </w:rPr>
        <w:t>a</w:t>
      </w:r>
      <w:r w:rsidR="00AF2FE4" w:rsidRPr="00591AEF">
        <w:rPr>
          <w:rFonts w:ascii="Arial" w:hAnsi="Arial" w:cs="Arial"/>
          <w:b/>
          <w:color w:val="2B2B2B"/>
          <w:sz w:val="32"/>
          <w:szCs w:val="32"/>
          <w:highlight w:val="yellow"/>
          <w:shd w:val="clear" w:color="auto" w:fill="FFFFFF"/>
          <w:vertAlign w:val="superscript"/>
          <w:lang w:val="kk-KZ"/>
        </w:rPr>
        <w:t>-</w:t>
      </w:r>
      <w:r w:rsidR="00AF2FE4" w:rsidRPr="002D02A3">
        <w:rPr>
          <w:rFonts w:ascii="Arial" w:hAnsi="Arial" w:cs="Arial"/>
          <w:color w:val="2B2B2B"/>
          <w:sz w:val="32"/>
          <w:szCs w:val="32"/>
          <w:shd w:val="clear" w:color="auto" w:fill="FFFFFF"/>
        </w:rPr>
        <w:t xml:space="preserve"> </w:t>
      </w:r>
    </w:p>
    <w:p w14:paraId="03ADB784" w14:textId="77777777" w:rsidR="00AF2FE4" w:rsidRPr="00D82A67" w:rsidRDefault="003A70AC" w:rsidP="00AF2FE4">
      <w:pPr>
        <w:jc w:val="center"/>
        <w:rPr>
          <w:sz w:val="44"/>
          <w:szCs w:val="44"/>
        </w:rPr>
      </w:pPr>
      <m:oMathPara>
        <m:oMath>
          <m:sSub>
            <m:sSubPr>
              <m:ctrlPr>
                <w:rPr>
                  <w:rFonts w:ascii="Cambria Math" w:hAnsi="Cambria Math"/>
                  <w:i/>
                  <w:sz w:val="44"/>
                  <w:szCs w:val="44"/>
                  <w:highlight w:val="yellow"/>
                </w:rPr>
              </m:ctrlPr>
            </m:sSubPr>
            <m:e>
              <m:r>
                <w:rPr>
                  <w:rFonts w:ascii="Cambria Math" w:hAnsi="Cambria Math"/>
                  <w:sz w:val="44"/>
                  <w:szCs w:val="44"/>
                  <w:highlight w:val="yellow"/>
                  <w:lang w:val="en-US"/>
                </w:rPr>
                <m:t>n</m:t>
              </m:r>
            </m:e>
            <m:sub>
              <m:r>
                <w:rPr>
                  <w:rFonts w:ascii="Cambria Math" w:hAnsi="Cambria Math"/>
                  <w:sz w:val="44"/>
                  <w:szCs w:val="44"/>
                  <w:highlight w:val="yellow"/>
                </w:rPr>
                <m:t>p</m:t>
              </m:r>
            </m:sub>
          </m:sSub>
          <m:sSub>
            <m:sSubPr>
              <m:ctrlPr>
                <w:rPr>
                  <w:rFonts w:ascii="Cambria Math" w:hAnsi="Cambria Math"/>
                  <w:i/>
                  <w:sz w:val="44"/>
                  <w:szCs w:val="44"/>
                  <w:highlight w:val="yellow"/>
                </w:rPr>
              </m:ctrlPr>
            </m:sSubPr>
            <m:e>
              <m:r>
                <w:rPr>
                  <w:rFonts w:ascii="Cambria Math" w:hAnsi="Cambria Math"/>
                  <w:sz w:val="44"/>
                  <w:szCs w:val="44"/>
                  <w:highlight w:val="yellow"/>
                </w:rPr>
                <m:t>p</m:t>
              </m:r>
            </m:e>
            <m:sub>
              <m:r>
                <w:rPr>
                  <w:rFonts w:ascii="Cambria Math" w:hAnsi="Cambria Math"/>
                  <w:sz w:val="44"/>
                  <w:szCs w:val="44"/>
                  <w:highlight w:val="yellow"/>
                </w:rPr>
                <m:t>p</m:t>
              </m:r>
            </m:sub>
          </m:sSub>
          <m:r>
            <w:rPr>
              <w:rFonts w:ascii="Cambria Math" w:hAnsi="Cambria Math"/>
              <w:sz w:val="44"/>
              <w:szCs w:val="44"/>
              <w:highlight w:val="yellow"/>
            </w:rPr>
            <m:t>=const=</m:t>
          </m:r>
          <m:sSubSup>
            <m:sSubSupPr>
              <m:ctrlPr>
                <w:rPr>
                  <w:rFonts w:ascii="Cambria Math" w:hAnsi="Cambria Math"/>
                  <w:i/>
                  <w:sz w:val="44"/>
                  <w:szCs w:val="44"/>
                  <w:highlight w:val="yellow"/>
                </w:rPr>
              </m:ctrlPr>
            </m:sSubSupPr>
            <m:e>
              <m:r>
                <w:rPr>
                  <w:rFonts w:ascii="Cambria Math" w:hAnsi="Cambria Math"/>
                  <w:sz w:val="44"/>
                  <w:szCs w:val="44"/>
                  <w:highlight w:val="yellow"/>
                </w:rPr>
                <m:t>n</m:t>
              </m:r>
            </m:e>
            <m:sub>
              <m:r>
                <w:rPr>
                  <w:rFonts w:ascii="Cambria Math" w:hAnsi="Cambria Math"/>
                  <w:sz w:val="44"/>
                  <w:szCs w:val="44"/>
                  <w:highlight w:val="yellow"/>
                </w:rPr>
                <m:t>i</m:t>
              </m:r>
            </m:sub>
            <m:sup>
              <m:r>
                <w:rPr>
                  <w:rFonts w:ascii="Cambria Math" w:hAnsi="Cambria Math"/>
                  <w:sz w:val="44"/>
                  <w:szCs w:val="44"/>
                  <w:highlight w:val="yellow"/>
                </w:rPr>
                <m:t>2</m:t>
              </m:r>
            </m:sup>
          </m:sSubSup>
        </m:oMath>
      </m:oMathPara>
    </w:p>
    <w:p w14:paraId="3A66075D" w14:textId="77777777" w:rsidR="00AF2FE4" w:rsidRDefault="00AF2FE4" w:rsidP="00AF2FE4">
      <w:pPr>
        <w:rPr>
          <w:rFonts w:ascii="Arial" w:hAnsi="Arial" w:cs="Arial"/>
          <w:color w:val="2B2B2B"/>
          <w:sz w:val="32"/>
          <w:szCs w:val="32"/>
          <w:shd w:val="clear" w:color="auto" w:fill="FFFFFF"/>
        </w:rPr>
      </w:pPr>
      <w:r w:rsidRPr="00003444">
        <w:rPr>
          <w:rFonts w:ascii="Arial" w:hAnsi="Arial" w:cs="Arial"/>
          <w:bCs/>
          <w:color w:val="2B2B2B"/>
          <w:sz w:val="32"/>
          <w:szCs w:val="32"/>
          <w:shd w:val="clear" w:color="auto" w:fill="FFFFFF"/>
        </w:rPr>
        <w:t xml:space="preserve"> </w:t>
      </w:r>
      <w:r>
        <w:rPr>
          <w:rFonts w:ascii="Arial" w:hAnsi="Arial" w:cs="Arial"/>
          <w:i/>
          <w:color w:val="2B2B2B"/>
          <w:sz w:val="32"/>
          <w:szCs w:val="32"/>
          <w:shd w:val="clear" w:color="auto" w:fill="FFFFFF"/>
        </w:rPr>
        <w:t xml:space="preserve">Уровень </w:t>
      </w:r>
      <w:proofErr w:type="spellStart"/>
      <w:r>
        <w:rPr>
          <w:rFonts w:ascii="Arial" w:hAnsi="Arial" w:cs="Arial"/>
          <w:i/>
          <w:color w:val="2B2B2B"/>
          <w:sz w:val="32"/>
          <w:szCs w:val="32"/>
          <w:shd w:val="clear" w:color="auto" w:fill="FFFFFF"/>
        </w:rPr>
        <w:t>Фепми</w:t>
      </w:r>
      <w:proofErr w:type="spellEnd"/>
      <w:r>
        <w:rPr>
          <w:rFonts w:ascii="Arial" w:hAnsi="Arial" w:cs="Arial"/>
          <w:i/>
          <w:color w:val="2B2B2B"/>
          <w:sz w:val="32"/>
          <w:szCs w:val="32"/>
          <w:shd w:val="clear" w:color="auto" w:fill="FFFFFF"/>
        </w:rPr>
        <w:t xml:space="preserve"> в легированном </w:t>
      </w:r>
      <w:r>
        <w:rPr>
          <w:rFonts w:ascii="Arial" w:hAnsi="Arial" w:cs="Arial"/>
          <w:color w:val="2B2B2B"/>
          <w:sz w:val="32"/>
          <w:szCs w:val="32"/>
          <w:shd w:val="clear" w:color="auto" w:fill="FFFFFF"/>
          <w:lang w:val="en-US"/>
        </w:rPr>
        <w:t>p</w:t>
      </w:r>
      <w:r>
        <w:rPr>
          <w:rFonts w:ascii="Arial" w:hAnsi="Arial" w:cs="Arial"/>
          <w:color w:val="2B2B2B"/>
          <w:sz w:val="32"/>
          <w:szCs w:val="32"/>
          <w:shd w:val="clear" w:color="auto" w:fill="FFFFFF"/>
        </w:rPr>
        <w:t xml:space="preserve"> типа полупроводнике расположен ближе </w:t>
      </w:r>
    </w:p>
    <w:p w14:paraId="77354E67" w14:textId="77777777" w:rsidR="00AF2FE4" w:rsidRPr="00F66198" w:rsidRDefault="00AF2FE4" w:rsidP="00AF2FE4">
      <w:pPr>
        <w:rPr>
          <w:rFonts w:ascii="Arial" w:hAnsi="Arial" w:cs="Arial"/>
          <w:i/>
          <w:color w:val="2B2B2B"/>
          <w:sz w:val="32"/>
          <w:szCs w:val="32"/>
          <w:shd w:val="clear" w:color="auto" w:fill="FFFFFF"/>
        </w:rPr>
      </w:pPr>
      <w:r>
        <w:rPr>
          <w:rFonts w:ascii="Arial" w:hAnsi="Arial" w:cs="Arial"/>
          <w:color w:val="2B2B2B"/>
          <w:sz w:val="32"/>
          <w:szCs w:val="32"/>
          <w:shd w:val="clear" w:color="auto" w:fill="FFFFFF"/>
        </w:rPr>
        <w:t>к валентной</w:t>
      </w:r>
      <w:r w:rsidRPr="003D4975">
        <w:rPr>
          <w:rFonts w:ascii="Arial" w:hAnsi="Arial" w:cs="Arial"/>
          <w:color w:val="2B2B2B"/>
          <w:sz w:val="32"/>
          <w:szCs w:val="32"/>
          <w:shd w:val="clear" w:color="auto" w:fill="FFFFFF"/>
        </w:rPr>
        <w:t xml:space="preserve"> </w:t>
      </w:r>
      <w:r>
        <w:rPr>
          <w:rFonts w:ascii="Arial" w:hAnsi="Arial" w:cs="Arial"/>
          <w:color w:val="2B2B2B"/>
          <w:sz w:val="32"/>
          <w:szCs w:val="32"/>
          <w:shd w:val="clear" w:color="auto" w:fill="FFFFFF"/>
        </w:rPr>
        <w:t xml:space="preserve">зоне. При абсолютном нуле </w:t>
      </w:r>
      <w:r w:rsidRPr="00F66198">
        <w:rPr>
          <w:rFonts w:ascii="Arial" w:hAnsi="Arial" w:cs="Arial"/>
          <w:i/>
          <w:color w:val="7030A0"/>
          <w:sz w:val="32"/>
          <w:szCs w:val="32"/>
          <w:shd w:val="clear" w:color="auto" w:fill="FFFFFF"/>
        </w:rPr>
        <w:t>между</w:t>
      </w:r>
      <w:r>
        <w:rPr>
          <w:rFonts w:ascii="Arial" w:hAnsi="Arial" w:cs="Arial"/>
          <w:i/>
          <w:color w:val="2B2B2B"/>
          <w:sz w:val="32"/>
          <w:szCs w:val="32"/>
          <w:shd w:val="clear" w:color="auto" w:fill="FFFFFF"/>
        </w:rPr>
        <w:t xml:space="preserve"> </w:t>
      </w:r>
      <w:proofErr w:type="spellStart"/>
      <w:r w:rsidRPr="00735860">
        <w:rPr>
          <w:rFonts w:ascii="Arial" w:hAnsi="Arial" w:cs="Arial"/>
          <w:i/>
          <w:color w:val="7030A0"/>
          <w:sz w:val="32"/>
          <w:szCs w:val="32"/>
          <w:shd w:val="clear" w:color="auto" w:fill="FFFFFF"/>
          <w:lang w:val="en-US"/>
        </w:rPr>
        <w:t>Ei</w:t>
      </w:r>
      <w:proofErr w:type="spellEnd"/>
      <w:r>
        <w:rPr>
          <w:rFonts w:ascii="Arial" w:hAnsi="Arial" w:cs="Arial"/>
          <w:i/>
          <w:color w:val="7030A0"/>
          <w:sz w:val="32"/>
          <w:szCs w:val="32"/>
          <w:shd w:val="clear" w:color="auto" w:fill="FFFFFF"/>
        </w:rPr>
        <w:t xml:space="preserve"> и </w:t>
      </w:r>
      <w:proofErr w:type="spellStart"/>
      <w:r w:rsidRPr="00735860">
        <w:rPr>
          <w:rFonts w:ascii="Arial" w:hAnsi="Arial" w:cs="Arial"/>
          <w:i/>
          <w:color w:val="7030A0"/>
          <w:sz w:val="32"/>
          <w:szCs w:val="32"/>
          <w:shd w:val="clear" w:color="auto" w:fill="FFFFFF"/>
          <w:lang w:val="en-US"/>
        </w:rPr>
        <w:t>E</w:t>
      </w:r>
      <w:r>
        <w:rPr>
          <w:rFonts w:ascii="Arial" w:hAnsi="Arial" w:cs="Arial"/>
          <w:i/>
          <w:color w:val="7030A0"/>
          <w:sz w:val="32"/>
          <w:szCs w:val="32"/>
          <w:shd w:val="clear" w:color="auto" w:fill="FFFFFF"/>
          <w:lang w:val="en-US"/>
        </w:rPr>
        <w:t>v</w:t>
      </w:r>
      <w:proofErr w:type="spellEnd"/>
      <w:r w:rsidRPr="008C3384">
        <w:rPr>
          <w:rFonts w:ascii="Arial" w:hAnsi="Arial" w:cs="Arial"/>
          <w:color w:val="2B2B2B"/>
          <w:sz w:val="32"/>
          <w:szCs w:val="32"/>
          <w:shd w:val="clear" w:color="auto" w:fill="FFFFFF"/>
        </w:rPr>
        <w:t xml:space="preserve"> </w:t>
      </w:r>
      <w:r>
        <w:rPr>
          <w:rFonts w:ascii="Arial" w:hAnsi="Arial" w:cs="Arial"/>
          <w:color w:val="2B2B2B"/>
          <w:sz w:val="32"/>
          <w:szCs w:val="32"/>
          <w:shd w:val="clear" w:color="auto" w:fill="FFFFFF"/>
        </w:rPr>
        <w:t>(в середине)</w:t>
      </w:r>
      <w:r>
        <w:rPr>
          <w:rFonts w:ascii="Arial" w:hAnsi="Arial" w:cs="Arial"/>
          <w:i/>
          <w:color w:val="7030A0"/>
          <w:sz w:val="32"/>
          <w:szCs w:val="32"/>
          <w:shd w:val="clear" w:color="auto" w:fill="FFFFFF"/>
        </w:rPr>
        <w:t>.</w:t>
      </w:r>
    </w:p>
    <w:p w14:paraId="530DBA88" w14:textId="77777777" w:rsidR="00AF2FE4" w:rsidRDefault="00AF2FE4" w:rsidP="00AF2FE4">
      <w:pPr>
        <w:rPr>
          <w:rFonts w:ascii="Arial" w:hAnsi="Arial" w:cs="Arial"/>
          <w:bCs/>
          <w:color w:val="2B2B2B"/>
          <w:sz w:val="32"/>
          <w:szCs w:val="32"/>
          <w:shd w:val="clear" w:color="auto" w:fill="FFFFFF"/>
        </w:rPr>
      </w:pPr>
    </w:p>
    <w:p w14:paraId="50B9C9A6" w14:textId="77777777" w:rsidR="00AF2FE4" w:rsidRPr="003D4975" w:rsidRDefault="00AF2FE4" w:rsidP="00AF2FE4">
      <w:pPr>
        <w:rPr>
          <w:rFonts w:ascii="Arial" w:hAnsi="Arial" w:cs="Arial"/>
          <w:bCs/>
          <w:color w:val="2B2B2B"/>
          <w:sz w:val="32"/>
          <w:szCs w:val="32"/>
          <w:shd w:val="clear" w:color="auto" w:fill="FFFFFF"/>
        </w:rPr>
      </w:pPr>
      <w:proofErr w:type="spellStart"/>
      <w:r w:rsidRPr="00003444">
        <w:rPr>
          <w:rFonts w:ascii="Arial" w:hAnsi="Arial" w:cs="Arial"/>
          <w:bCs/>
          <w:color w:val="2B2B2B"/>
          <w:sz w:val="32"/>
          <w:szCs w:val="32"/>
          <w:shd w:val="clear" w:color="auto" w:fill="FFFFFF"/>
        </w:rPr>
        <w:t>Э</w:t>
      </w:r>
      <w:r>
        <w:rPr>
          <w:rFonts w:ascii="Arial" w:hAnsi="Arial" w:cs="Arial"/>
          <w:bCs/>
          <w:color w:val="2B2B2B"/>
          <w:sz w:val="32"/>
          <w:szCs w:val="32"/>
          <w:shd w:val="clear" w:color="auto" w:fill="FFFFFF"/>
        </w:rPr>
        <w:t>лекропроводность</w:t>
      </w:r>
      <w:proofErr w:type="spellEnd"/>
      <w:r>
        <w:rPr>
          <w:rFonts w:ascii="Arial" w:hAnsi="Arial" w:cs="Arial"/>
          <w:bCs/>
          <w:color w:val="2B2B2B"/>
          <w:sz w:val="32"/>
          <w:szCs w:val="32"/>
          <w:shd w:val="clear" w:color="auto" w:fill="FFFFFF"/>
        </w:rPr>
        <w:t xml:space="preserve"> легированных полупроводников обеспечивается основными носителями</w:t>
      </w:r>
    </w:p>
    <w:p w14:paraId="0279C1C5" w14:textId="77777777" w:rsidR="00AF2FE4" w:rsidRPr="002B5D88" w:rsidRDefault="00AF2FE4" w:rsidP="00AF2FE4">
      <w:pPr>
        <w:jc w:val="center"/>
        <w:rPr>
          <w:rFonts w:ascii="Arial" w:hAnsi="Arial" w:cs="Arial"/>
          <w:bCs/>
          <w:color w:val="2B2B2B"/>
          <w:sz w:val="32"/>
          <w:szCs w:val="32"/>
          <w:shd w:val="clear" w:color="auto" w:fill="FFFFFF"/>
          <w:lang w:val="en-US"/>
        </w:rPr>
      </w:pPr>
      <w:r>
        <w:rPr>
          <w:rFonts w:ascii="Arial" w:hAnsi="Arial" w:cs="Arial"/>
          <w:bCs/>
          <w:color w:val="2B2B2B"/>
          <w:sz w:val="32"/>
          <w:szCs w:val="32"/>
          <w:shd w:val="clear" w:color="auto" w:fill="FFFFFF"/>
          <w:lang w:val="en-US"/>
        </w:rPr>
        <w:t>n</w:t>
      </w:r>
      <w:r w:rsidRPr="002B5D88">
        <w:rPr>
          <w:rFonts w:ascii="Arial" w:hAnsi="Arial" w:cs="Arial"/>
          <w:bCs/>
          <w:color w:val="2B2B2B"/>
          <w:sz w:val="32"/>
          <w:szCs w:val="32"/>
          <w:shd w:val="clear" w:color="auto" w:fill="FFFFFF"/>
          <w:lang w:val="en-US"/>
        </w:rPr>
        <w:t xml:space="preserve">                                  </w:t>
      </w:r>
      <w:r>
        <w:rPr>
          <w:rFonts w:ascii="Arial" w:hAnsi="Arial" w:cs="Arial"/>
          <w:bCs/>
          <w:color w:val="2B2B2B"/>
          <w:sz w:val="32"/>
          <w:szCs w:val="32"/>
          <w:shd w:val="clear" w:color="auto" w:fill="FFFFFF"/>
          <w:lang w:val="en-US"/>
        </w:rPr>
        <w:t>p</w:t>
      </w:r>
    </w:p>
    <w:p w14:paraId="140B5B97" w14:textId="77777777" w:rsidR="00AF2FE4" w:rsidRPr="002B5D88" w:rsidRDefault="003A70AC" w:rsidP="00AF2FE4">
      <w:pPr>
        <w:jc w:val="center"/>
        <w:rPr>
          <w:rFonts w:ascii="Arial" w:hAnsi="Arial" w:cs="Arial"/>
          <w:color w:val="2B2B2B"/>
          <w:sz w:val="40"/>
          <w:szCs w:val="40"/>
          <w:shd w:val="clear" w:color="auto" w:fill="FFFFFF"/>
          <w:lang w:val="en-US"/>
        </w:rPr>
      </w:pPr>
      <m:oMath>
        <m:sSub>
          <m:sSubPr>
            <m:ctrlPr>
              <w:rPr>
                <w:rFonts w:ascii="Cambria Math" w:hAnsi="Cambria Math" w:cs="Arial"/>
                <w:i/>
                <w:color w:val="2B2B2B"/>
                <w:sz w:val="40"/>
                <w:szCs w:val="40"/>
                <w:highlight w:val="yellow"/>
                <w:shd w:val="clear" w:color="auto" w:fill="FFFFFF"/>
              </w:rPr>
            </m:ctrlPr>
          </m:sSubPr>
          <m:e>
            <m:r>
              <w:rPr>
                <w:rFonts w:ascii="Cambria Math" w:hAnsi="Cambria Math" w:cs="Arial"/>
                <w:color w:val="2B2B2B"/>
                <w:sz w:val="40"/>
                <w:szCs w:val="40"/>
                <w:highlight w:val="yellow"/>
                <w:shd w:val="clear" w:color="auto" w:fill="FFFFFF"/>
              </w:rPr>
              <m:t>σ</m:t>
            </m:r>
          </m:e>
          <m:sub>
            <m:r>
              <w:rPr>
                <w:rFonts w:ascii="Cambria Math" w:hAnsi="Cambria Math" w:cs="Arial"/>
                <w:color w:val="2B2B2B"/>
                <w:sz w:val="40"/>
                <w:szCs w:val="40"/>
                <w:highlight w:val="yellow"/>
                <w:shd w:val="clear" w:color="auto" w:fill="FFFFFF"/>
                <w:lang w:val="en-US"/>
              </w:rPr>
              <m:t>n</m:t>
            </m:r>
          </m:sub>
        </m:sSub>
        <m:r>
          <w:rPr>
            <w:rFonts w:ascii="Cambria Math" w:hAnsi="Cambria Math" w:cs="Arial"/>
            <w:color w:val="2B2B2B"/>
            <w:sz w:val="40"/>
            <w:szCs w:val="40"/>
            <w:highlight w:val="yellow"/>
            <w:shd w:val="clear" w:color="auto" w:fill="FFFFFF"/>
            <w:lang w:val="en-US"/>
          </w:rPr>
          <m:t>=</m:t>
        </m:r>
        <m:r>
          <w:rPr>
            <w:rFonts w:ascii="Cambria Math" w:hAnsi="Cambria Math" w:cs="Arial"/>
            <w:color w:val="2B2B2B"/>
            <w:sz w:val="40"/>
            <w:szCs w:val="40"/>
            <w:highlight w:val="yellow"/>
            <w:shd w:val="clear" w:color="auto" w:fill="FFFFFF"/>
          </w:rPr>
          <m:t>q</m:t>
        </m:r>
        <m:sSub>
          <m:sSubPr>
            <m:ctrlPr>
              <w:rPr>
                <w:rFonts w:ascii="Cambria Math" w:hAnsi="Cambria Math" w:cs="Arial"/>
                <w:i/>
                <w:color w:val="2B2B2B"/>
                <w:sz w:val="40"/>
                <w:szCs w:val="40"/>
                <w:highlight w:val="yellow"/>
                <w:shd w:val="clear" w:color="auto" w:fill="FFFFFF"/>
              </w:rPr>
            </m:ctrlPr>
          </m:sSubPr>
          <m:e>
            <m:sSub>
              <m:sSubPr>
                <m:ctrlPr>
                  <w:rPr>
                    <w:rFonts w:ascii="Cambria Math" w:hAnsi="Cambria Math" w:cs="Arial"/>
                    <w:i/>
                    <w:color w:val="2B2B2B"/>
                    <w:sz w:val="40"/>
                    <w:szCs w:val="40"/>
                    <w:shd w:val="clear" w:color="auto" w:fill="FFFFFF"/>
                  </w:rPr>
                </m:ctrlPr>
              </m:sSubPr>
              <m:e>
                <m:r>
                  <w:rPr>
                    <w:rFonts w:ascii="Cambria Math" w:hAnsi="Cambria Math" w:cs="Arial"/>
                    <w:color w:val="2B2B2B"/>
                    <w:sz w:val="40"/>
                    <w:szCs w:val="40"/>
                    <w:highlight w:val="yellow"/>
                    <w:shd w:val="clear" w:color="auto" w:fill="FFFFFF"/>
                  </w:rPr>
                  <m:t>n</m:t>
                </m:r>
              </m:e>
              <m:sub>
                <m:r>
                  <w:rPr>
                    <w:rFonts w:ascii="Cambria Math" w:hAnsi="Cambria Math" w:cs="Arial"/>
                    <w:color w:val="2B2B2B"/>
                    <w:sz w:val="40"/>
                    <w:szCs w:val="40"/>
                    <w:highlight w:val="yellow"/>
                    <w:shd w:val="clear" w:color="auto" w:fill="FFFFFF"/>
                  </w:rPr>
                  <m:t>n</m:t>
                </m:r>
              </m:sub>
            </m:sSub>
            <m:r>
              <w:rPr>
                <w:rFonts w:ascii="Cambria Math" w:hAnsi="Cambria Math" w:cs="Arial"/>
                <w:color w:val="2B2B2B"/>
                <w:sz w:val="40"/>
                <w:szCs w:val="40"/>
                <w:highlight w:val="yellow"/>
                <w:shd w:val="clear" w:color="auto" w:fill="FFFFFF"/>
              </w:rPr>
              <m:t>μ</m:t>
            </m:r>
          </m:e>
          <m:sub>
            <m:r>
              <w:rPr>
                <w:rFonts w:ascii="Cambria Math" w:hAnsi="Cambria Math" w:cs="Arial"/>
                <w:color w:val="2B2B2B"/>
                <w:sz w:val="40"/>
                <w:szCs w:val="40"/>
                <w:highlight w:val="yellow"/>
                <w:shd w:val="clear" w:color="auto" w:fill="FFFFFF"/>
              </w:rPr>
              <m:t>n</m:t>
            </m:r>
          </m:sub>
        </m:sSub>
      </m:oMath>
      <w:r w:rsidR="00AF2FE4" w:rsidRPr="002B5D88">
        <w:rPr>
          <w:rFonts w:ascii="Arial" w:hAnsi="Arial" w:cs="Arial"/>
          <w:color w:val="2B2B2B"/>
          <w:sz w:val="40"/>
          <w:szCs w:val="40"/>
          <w:highlight w:val="yellow"/>
          <w:shd w:val="clear" w:color="auto" w:fill="FFFFFF"/>
          <w:lang w:val="en-US"/>
        </w:rPr>
        <w:t xml:space="preserve"> </w:t>
      </w:r>
      <w:r w:rsidR="00AF2FE4" w:rsidRPr="002B5D88">
        <w:rPr>
          <w:rFonts w:ascii="Arial" w:hAnsi="Arial" w:cs="Arial"/>
          <w:color w:val="2B2B2B"/>
          <w:sz w:val="40"/>
          <w:szCs w:val="40"/>
          <w:shd w:val="clear" w:color="auto" w:fill="FFFFFF"/>
          <w:lang w:val="en-US"/>
        </w:rPr>
        <w:t xml:space="preserve">        </w:t>
      </w:r>
      <w:r w:rsidR="00AF2FE4" w:rsidRPr="00651C9C">
        <w:rPr>
          <w:rFonts w:ascii="Arial" w:hAnsi="Arial" w:cs="Arial"/>
          <w:color w:val="2B2B2B"/>
          <w:sz w:val="40"/>
          <w:szCs w:val="40"/>
          <w:shd w:val="clear" w:color="auto" w:fill="FFFFFF"/>
          <w:lang w:val="en-US"/>
        </w:rPr>
        <w:t xml:space="preserve">  </w:t>
      </w:r>
      <w:r w:rsidR="00AF2FE4" w:rsidRPr="002B5D88">
        <w:rPr>
          <w:rFonts w:ascii="Arial" w:hAnsi="Arial" w:cs="Arial"/>
          <w:color w:val="2B2B2B"/>
          <w:sz w:val="40"/>
          <w:szCs w:val="40"/>
          <w:shd w:val="clear" w:color="auto" w:fill="FFFFFF"/>
          <w:lang w:val="en-US"/>
        </w:rPr>
        <w:t xml:space="preserve">   </w:t>
      </w:r>
      <w:r w:rsidR="00AF2FE4" w:rsidRPr="00651C9C">
        <w:rPr>
          <w:rFonts w:ascii="Arial" w:hAnsi="Arial" w:cs="Arial"/>
          <w:color w:val="2B2B2B"/>
          <w:sz w:val="40"/>
          <w:szCs w:val="40"/>
          <w:shd w:val="clear" w:color="auto" w:fill="FFFFFF"/>
          <w:lang w:val="en-US"/>
        </w:rPr>
        <w:t xml:space="preserve">  </w:t>
      </w:r>
      <w:r w:rsidR="00AF2FE4" w:rsidRPr="002B5D88">
        <w:rPr>
          <w:rFonts w:ascii="Arial" w:hAnsi="Arial" w:cs="Arial"/>
          <w:color w:val="2B2B2B"/>
          <w:sz w:val="40"/>
          <w:szCs w:val="40"/>
          <w:shd w:val="clear" w:color="auto" w:fill="FFFFFF"/>
          <w:lang w:val="en-US"/>
        </w:rPr>
        <w:t xml:space="preserve">    </w:t>
      </w:r>
      <m:oMath>
        <m:sSub>
          <m:sSubPr>
            <m:ctrlPr>
              <w:rPr>
                <w:rFonts w:ascii="Cambria Math" w:hAnsi="Cambria Math" w:cs="Arial"/>
                <w:i/>
                <w:color w:val="2B2B2B"/>
                <w:sz w:val="40"/>
                <w:szCs w:val="40"/>
                <w:highlight w:val="yellow"/>
                <w:shd w:val="clear" w:color="auto" w:fill="FFFFFF"/>
              </w:rPr>
            </m:ctrlPr>
          </m:sSubPr>
          <m:e>
            <m:r>
              <w:rPr>
                <w:rFonts w:ascii="Cambria Math" w:hAnsi="Cambria Math" w:cs="Arial"/>
                <w:color w:val="2B2B2B"/>
                <w:sz w:val="40"/>
                <w:szCs w:val="40"/>
                <w:highlight w:val="yellow"/>
                <w:shd w:val="clear" w:color="auto" w:fill="FFFFFF"/>
              </w:rPr>
              <m:t>σ</m:t>
            </m:r>
          </m:e>
          <m:sub>
            <m:r>
              <w:rPr>
                <w:rFonts w:ascii="Cambria Math" w:hAnsi="Cambria Math" w:cs="Arial"/>
                <w:color w:val="2B2B2B"/>
                <w:sz w:val="40"/>
                <w:szCs w:val="40"/>
                <w:highlight w:val="yellow"/>
                <w:shd w:val="clear" w:color="auto" w:fill="FFFFFF"/>
                <w:lang w:val="en-US"/>
              </w:rPr>
              <m:t>p</m:t>
            </m:r>
          </m:sub>
        </m:sSub>
        <m:r>
          <w:rPr>
            <w:rFonts w:ascii="Cambria Math" w:hAnsi="Cambria Math" w:cs="Arial"/>
            <w:color w:val="2B2B2B"/>
            <w:sz w:val="40"/>
            <w:szCs w:val="40"/>
            <w:highlight w:val="yellow"/>
            <w:shd w:val="clear" w:color="auto" w:fill="FFFFFF"/>
            <w:lang w:val="en-US"/>
          </w:rPr>
          <m:t>=</m:t>
        </m:r>
        <m:r>
          <w:rPr>
            <w:rFonts w:ascii="Cambria Math" w:hAnsi="Cambria Math" w:cs="Arial"/>
            <w:color w:val="2B2B2B"/>
            <w:sz w:val="40"/>
            <w:szCs w:val="40"/>
            <w:highlight w:val="yellow"/>
            <w:shd w:val="clear" w:color="auto" w:fill="FFFFFF"/>
          </w:rPr>
          <m:t>q</m:t>
        </m:r>
        <m:sSub>
          <m:sSubPr>
            <m:ctrlPr>
              <w:rPr>
                <w:rFonts w:ascii="Cambria Math" w:hAnsi="Cambria Math" w:cs="Arial"/>
                <w:i/>
                <w:color w:val="2B2B2B"/>
                <w:sz w:val="40"/>
                <w:szCs w:val="40"/>
                <w:shd w:val="clear" w:color="auto" w:fill="FFFFFF"/>
              </w:rPr>
            </m:ctrlPr>
          </m:sSubPr>
          <m:e>
            <m:r>
              <w:rPr>
                <w:rFonts w:ascii="Cambria Math" w:hAnsi="Cambria Math" w:cs="Arial"/>
                <w:color w:val="2B2B2B"/>
                <w:sz w:val="40"/>
                <w:szCs w:val="40"/>
                <w:highlight w:val="yellow"/>
                <w:shd w:val="clear" w:color="auto" w:fill="FFFFFF"/>
              </w:rPr>
              <m:t>p</m:t>
            </m:r>
          </m:e>
          <m:sub>
            <m:r>
              <w:rPr>
                <w:rFonts w:ascii="Cambria Math" w:hAnsi="Cambria Math" w:cs="Arial"/>
                <w:color w:val="2B2B2B"/>
                <w:sz w:val="40"/>
                <w:szCs w:val="40"/>
                <w:highlight w:val="yellow"/>
                <w:shd w:val="clear" w:color="auto" w:fill="FFFFFF"/>
              </w:rPr>
              <m:t>p</m:t>
            </m:r>
          </m:sub>
        </m:sSub>
        <m:sSub>
          <m:sSubPr>
            <m:ctrlPr>
              <w:rPr>
                <w:rFonts w:ascii="Cambria Math" w:hAnsi="Cambria Math" w:cs="Arial"/>
                <w:i/>
                <w:color w:val="2B2B2B"/>
                <w:sz w:val="40"/>
                <w:szCs w:val="40"/>
                <w:highlight w:val="yellow"/>
                <w:shd w:val="clear" w:color="auto" w:fill="FFFFFF"/>
              </w:rPr>
            </m:ctrlPr>
          </m:sSubPr>
          <m:e>
            <m:r>
              <w:rPr>
                <w:rFonts w:ascii="Cambria Math" w:hAnsi="Cambria Math" w:cs="Arial"/>
                <w:color w:val="2B2B2B"/>
                <w:sz w:val="40"/>
                <w:szCs w:val="40"/>
                <w:highlight w:val="yellow"/>
                <w:shd w:val="clear" w:color="auto" w:fill="FFFFFF"/>
              </w:rPr>
              <m:t>μ</m:t>
            </m:r>
          </m:e>
          <m:sub>
            <m:r>
              <w:rPr>
                <w:rFonts w:ascii="Cambria Math" w:hAnsi="Cambria Math" w:cs="Arial"/>
                <w:color w:val="2B2B2B"/>
                <w:sz w:val="40"/>
                <w:szCs w:val="40"/>
                <w:highlight w:val="yellow"/>
                <w:shd w:val="clear" w:color="auto" w:fill="FFFFFF"/>
              </w:rPr>
              <m:t>p</m:t>
            </m:r>
          </m:sub>
        </m:sSub>
      </m:oMath>
    </w:p>
    <w:p w14:paraId="12C56C1A" w14:textId="77777777" w:rsidR="00AF2FE4" w:rsidRPr="002B5D88" w:rsidRDefault="00AF2FE4" w:rsidP="00AF2FE4">
      <w:pPr>
        <w:rPr>
          <w:rFonts w:ascii="Arial" w:hAnsi="Arial" w:cs="Arial"/>
          <w:bCs/>
          <w:color w:val="2B2B2B"/>
          <w:sz w:val="16"/>
          <w:szCs w:val="16"/>
          <w:shd w:val="clear" w:color="auto" w:fill="FFFFFF"/>
          <w:lang w:val="en-US"/>
        </w:rPr>
      </w:pPr>
    </w:p>
    <w:p w14:paraId="3AD0ED6C" w14:textId="77777777" w:rsidR="00AF2FE4" w:rsidRPr="002B5D88" w:rsidRDefault="003A70AC" w:rsidP="00AF2FE4">
      <w:pPr>
        <w:jc w:val="center"/>
        <w:rPr>
          <w:rFonts w:ascii="Arial" w:hAnsi="Arial" w:cs="Arial"/>
          <w:color w:val="2B2B2B"/>
          <w:sz w:val="40"/>
          <w:szCs w:val="40"/>
          <w:shd w:val="clear" w:color="auto" w:fill="FFFFFF"/>
          <w:lang w:val="en-US"/>
        </w:rPr>
      </w:pPr>
      <m:oMath>
        <m:sSub>
          <m:sSubPr>
            <m:ctrlPr>
              <w:rPr>
                <w:rFonts w:ascii="Cambria Math" w:hAnsi="Cambria Math" w:cs="Arial"/>
                <w:i/>
                <w:color w:val="2B2B2B"/>
                <w:sz w:val="40"/>
                <w:szCs w:val="40"/>
                <w:highlight w:val="yellow"/>
                <w:shd w:val="clear" w:color="auto" w:fill="FFFFFF"/>
              </w:rPr>
            </m:ctrlPr>
          </m:sSubPr>
          <m:e>
            <m:r>
              <w:rPr>
                <w:rFonts w:ascii="Cambria Math" w:hAnsi="Cambria Math" w:cs="Arial"/>
                <w:color w:val="2B2B2B"/>
                <w:sz w:val="40"/>
                <w:szCs w:val="40"/>
                <w:highlight w:val="yellow"/>
                <w:shd w:val="clear" w:color="auto" w:fill="FFFFFF"/>
              </w:rPr>
              <m:t>J</m:t>
            </m:r>
          </m:e>
          <m:sub>
            <m:r>
              <w:rPr>
                <w:rFonts w:ascii="Cambria Math" w:hAnsi="Cambria Math" w:cs="Arial"/>
                <w:color w:val="2B2B2B"/>
                <w:sz w:val="40"/>
                <w:szCs w:val="40"/>
                <w:highlight w:val="yellow"/>
                <w:shd w:val="clear" w:color="auto" w:fill="FFFFFF"/>
                <w:lang w:val="en-US"/>
              </w:rPr>
              <m:t>n</m:t>
            </m:r>
          </m:sub>
        </m:sSub>
        <m:r>
          <w:rPr>
            <w:rFonts w:ascii="Cambria Math" w:hAnsi="Cambria Math" w:cs="Arial"/>
            <w:color w:val="2B2B2B"/>
            <w:sz w:val="40"/>
            <w:szCs w:val="40"/>
            <w:highlight w:val="yellow"/>
            <w:shd w:val="clear" w:color="auto" w:fill="FFFFFF"/>
            <w:lang w:val="en-US"/>
          </w:rPr>
          <m:t>=</m:t>
        </m:r>
        <m:r>
          <w:rPr>
            <w:rFonts w:ascii="Cambria Math" w:hAnsi="Cambria Math" w:cs="Arial"/>
            <w:color w:val="2B2B2B"/>
            <w:sz w:val="40"/>
            <w:szCs w:val="40"/>
            <w:highlight w:val="yellow"/>
            <w:shd w:val="clear" w:color="auto" w:fill="FFFFFF"/>
          </w:rPr>
          <m:t>q</m:t>
        </m:r>
        <m:sSub>
          <m:sSubPr>
            <m:ctrlPr>
              <w:rPr>
                <w:rFonts w:ascii="Cambria Math" w:hAnsi="Cambria Math" w:cs="Arial"/>
                <w:i/>
                <w:color w:val="2B2B2B"/>
                <w:sz w:val="40"/>
                <w:szCs w:val="40"/>
                <w:highlight w:val="yellow"/>
                <w:shd w:val="clear" w:color="auto" w:fill="FFFFFF"/>
              </w:rPr>
            </m:ctrlPr>
          </m:sSubPr>
          <m:e>
            <m:sSub>
              <m:sSubPr>
                <m:ctrlPr>
                  <w:rPr>
                    <w:rFonts w:ascii="Cambria Math" w:hAnsi="Cambria Math" w:cs="Arial"/>
                    <w:i/>
                    <w:color w:val="2B2B2B"/>
                    <w:sz w:val="40"/>
                    <w:szCs w:val="40"/>
                    <w:shd w:val="clear" w:color="auto" w:fill="FFFFFF"/>
                  </w:rPr>
                </m:ctrlPr>
              </m:sSubPr>
              <m:e>
                <m:r>
                  <w:rPr>
                    <w:rFonts w:ascii="Cambria Math" w:hAnsi="Cambria Math" w:cs="Arial"/>
                    <w:color w:val="2B2B2B"/>
                    <w:sz w:val="40"/>
                    <w:szCs w:val="40"/>
                    <w:highlight w:val="yellow"/>
                    <w:shd w:val="clear" w:color="auto" w:fill="FFFFFF"/>
                  </w:rPr>
                  <m:t>n</m:t>
                </m:r>
              </m:e>
              <m:sub>
                <m:r>
                  <w:rPr>
                    <w:rFonts w:ascii="Cambria Math" w:hAnsi="Cambria Math" w:cs="Arial"/>
                    <w:color w:val="2B2B2B"/>
                    <w:sz w:val="40"/>
                    <w:szCs w:val="40"/>
                    <w:highlight w:val="yellow"/>
                    <w:shd w:val="clear" w:color="auto" w:fill="FFFFFF"/>
                  </w:rPr>
                  <m:t>n</m:t>
                </m:r>
              </m:sub>
            </m:sSub>
            <m:r>
              <w:rPr>
                <w:rFonts w:ascii="Cambria Math" w:hAnsi="Cambria Math" w:cs="Arial"/>
                <w:color w:val="2B2B2B"/>
                <w:sz w:val="40"/>
                <w:szCs w:val="40"/>
                <w:highlight w:val="yellow"/>
                <w:shd w:val="clear" w:color="auto" w:fill="FFFFFF"/>
              </w:rPr>
              <m:t>μ</m:t>
            </m:r>
          </m:e>
          <m:sub>
            <m:r>
              <w:rPr>
                <w:rFonts w:ascii="Cambria Math" w:hAnsi="Cambria Math" w:cs="Arial"/>
                <w:color w:val="2B2B2B"/>
                <w:sz w:val="40"/>
                <w:szCs w:val="40"/>
                <w:highlight w:val="yellow"/>
                <w:shd w:val="clear" w:color="auto" w:fill="FFFFFF"/>
              </w:rPr>
              <m:t>n</m:t>
            </m:r>
          </m:sub>
        </m:sSub>
        <m:r>
          <w:rPr>
            <w:rFonts w:ascii="Cambria Math" w:hAnsi="Cambria Math" w:cs="Arial"/>
            <w:color w:val="2B2B2B"/>
            <w:sz w:val="40"/>
            <w:szCs w:val="40"/>
            <w:highlight w:val="yellow"/>
            <w:shd w:val="clear" w:color="auto" w:fill="FFFFFF"/>
          </w:rPr>
          <m:t>E</m:t>
        </m:r>
      </m:oMath>
      <w:r w:rsidR="00AF2FE4" w:rsidRPr="002B5D88">
        <w:rPr>
          <w:rFonts w:ascii="Arial" w:hAnsi="Arial" w:cs="Arial"/>
          <w:color w:val="2B2B2B"/>
          <w:sz w:val="40"/>
          <w:szCs w:val="40"/>
          <w:highlight w:val="yellow"/>
          <w:shd w:val="clear" w:color="auto" w:fill="FFFFFF"/>
          <w:lang w:val="en-US"/>
        </w:rPr>
        <w:t xml:space="preserve"> </w:t>
      </w:r>
      <w:r w:rsidR="00AF2FE4" w:rsidRPr="002B5D88">
        <w:rPr>
          <w:rFonts w:ascii="Arial" w:hAnsi="Arial" w:cs="Arial"/>
          <w:color w:val="2B2B2B"/>
          <w:sz w:val="40"/>
          <w:szCs w:val="40"/>
          <w:shd w:val="clear" w:color="auto" w:fill="FFFFFF"/>
          <w:lang w:val="en-US"/>
        </w:rPr>
        <w:t xml:space="preserve">    </w:t>
      </w:r>
      <w:r w:rsidR="00AF2FE4">
        <w:rPr>
          <w:rFonts w:ascii="Arial" w:hAnsi="Arial" w:cs="Arial"/>
          <w:color w:val="2B2B2B"/>
          <w:sz w:val="40"/>
          <w:szCs w:val="40"/>
          <w:highlight w:val="yellow"/>
          <w:shd w:val="clear" w:color="auto" w:fill="FFFFFF"/>
          <w:lang w:val="en-US"/>
        </w:rPr>
        <w:t>E=U/L</w:t>
      </w:r>
      <w:r w:rsidR="00AF2FE4" w:rsidRPr="0039432F">
        <w:rPr>
          <w:rFonts w:ascii="Arial" w:hAnsi="Arial" w:cs="Arial"/>
          <w:color w:val="2B2B2B"/>
          <w:sz w:val="40"/>
          <w:szCs w:val="40"/>
          <w:shd w:val="clear" w:color="auto" w:fill="FFFFFF"/>
          <w:lang w:val="en-US"/>
        </w:rPr>
        <w:t xml:space="preserve"> </w:t>
      </w:r>
      <w:r w:rsidR="00AF2FE4" w:rsidRPr="00651C9C">
        <w:rPr>
          <w:rFonts w:ascii="Arial" w:hAnsi="Arial" w:cs="Arial"/>
          <w:color w:val="2B2B2B"/>
          <w:sz w:val="40"/>
          <w:szCs w:val="40"/>
          <w:shd w:val="clear" w:color="auto" w:fill="FFFFFF"/>
          <w:lang w:val="en-US"/>
        </w:rPr>
        <w:t xml:space="preserve">  </w:t>
      </w:r>
      <w:r w:rsidR="00AF2FE4" w:rsidRPr="0039432F">
        <w:rPr>
          <w:rFonts w:ascii="Arial" w:hAnsi="Arial" w:cs="Arial"/>
          <w:color w:val="2B2B2B"/>
          <w:sz w:val="40"/>
          <w:szCs w:val="40"/>
          <w:shd w:val="clear" w:color="auto" w:fill="FFFFFF"/>
          <w:lang w:val="en-US"/>
        </w:rPr>
        <w:t xml:space="preserve"> </w:t>
      </w:r>
      <w:r w:rsidR="00AF2FE4" w:rsidRPr="008C3384">
        <w:rPr>
          <w:rFonts w:ascii="Arial" w:hAnsi="Arial" w:cs="Arial"/>
          <w:color w:val="2B2B2B"/>
          <w:sz w:val="40"/>
          <w:szCs w:val="40"/>
          <w:shd w:val="clear" w:color="auto" w:fill="FFFFFF"/>
          <w:lang w:val="en-US"/>
        </w:rPr>
        <w:t xml:space="preserve"> </w:t>
      </w:r>
      <m:oMath>
        <m:sSub>
          <m:sSubPr>
            <m:ctrlPr>
              <w:rPr>
                <w:rFonts w:ascii="Cambria Math" w:hAnsi="Cambria Math" w:cs="Arial"/>
                <w:i/>
                <w:color w:val="2B2B2B"/>
                <w:sz w:val="40"/>
                <w:szCs w:val="40"/>
                <w:highlight w:val="yellow"/>
                <w:shd w:val="clear" w:color="auto" w:fill="FFFFFF"/>
              </w:rPr>
            </m:ctrlPr>
          </m:sSubPr>
          <m:e>
            <m:r>
              <w:rPr>
                <w:rFonts w:ascii="Cambria Math" w:hAnsi="Cambria Math" w:cs="Arial"/>
                <w:color w:val="2B2B2B"/>
                <w:sz w:val="40"/>
                <w:szCs w:val="40"/>
                <w:highlight w:val="yellow"/>
                <w:shd w:val="clear" w:color="auto" w:fill="FFFFFF"/>
              </w:rPr>
              <m:t>J</m:t>
            </m:r>
          </m:e>
          <m:sub>
            <m:r>
              <w:rPr>
                <w:rFonts w:ascii="Cambria Math" w:hAnsi="Cambria Math" w:cs="Arial"/>
                <w:color w:val="2B2B2B"/>
                <w:sz w:val="40"/>
                <w:szCs w:val="40"/>
                <w:highlight w:val="yellow"/>
                <w:shd w:val="clear" w:color="auto" w:fill="FFFFFF"/>
                <w:lang w:val="en-US"/>
              </w:rPr>
              <m:t>p</m:t>
            </m:r>
          </m:sub>
        </m:sSub>
        <m:r>
          <w:rPr>
            <w:rFonts w:ascii="Cambria Math" w:hAnsi="Cambria Math" w:cs="Arial"/>
            <w:color w:val="2B2B2B"/>
            <w:sz w:val="40"/>
            <w:szCs w:val="40"/>
            <w:highlight w:val="yellow"/>
            <w:shd w:val="clear" w:color="auto" w:fill="FFFFFF"/>
            <w:lang w:val="en-US"/>
          </w:rPr>
          <m:t>=</m:t>
        </m:r>
        <m:r>
          <w:rPr>
            <w:rFonts w:ascii="Cambria Math" w:hAnsi="Cambria Math" w:cs="Arial"/>
            <w:color w:val="2B2B2B"/>
            <w:sz w:val="40"/>
            <w:szCs w:val="40"/>
            <w:highlight w:val="yellow"/>
            <w:shd w:val="clear" w:color="auto" w:fill="FFFFFF"/>
          </w:rPr>
          <m:t>q</m:t>
        </m:r>
        <m:sSub>
          <m:sSubPr>
            <m:ctrlPr>
              <w:rPr>
                <w:rFonts w:ascii="Cambria Math" w:hAnsi="Cambria Math" w:cs="Arial"/>
                <w:i/>
                <w:color w:val="2B2B2B"/>
                <w:sz w:val="40"/>
                <w:szCs w:val="40"/>
                <w:shd w:val="clear" w:color="auto" w:fill="FFFFFF"/>
              </w:rPr>
            </m:ctrlPr>
          </m:sSubPr>
          <m:e>
            <m:r>
              <w:rPr>
                <w:rFonts w:ascii="Cambria Math" w:hAnsi="Cambria Math" w:cs="Arial"/>
                <w:color w:val="2B2B2B"/>
                <w:sz w:val="40"/>
                <w:szCs w:val="40"/>
                <w:highlight w:val="yellow"/>
                <w:shd w:val="clear" w:color="auto" w:fill="FFFFFF"/>
              </w:rPr>
              <m:t>p</m:t>
            </m:r>
          </m:e>
          <m:sub>
            <m:r>
              <w:rPr>
                <w:rFonts w:ascii="Cambria Math" w:hAnsi="Cambria Math" w:cs="Arial"/>
                <w:color w:val="2B2B2B"/>
                <w:sz w:val="40"/>
                <w:szCs w:val="40"/>
                <w:highlight w:val="yellow"/>
                <w:shd w:val="clear" w:color="auto" w:fill="FFFFFF"/>
              </w:rPr>
              <m:t>p</m:t>
            </m:r>
          </m:sub>
        </m:sSub>
        <m:sSub>
          <m:sSubPr>
            <m:ctrlPr>
              <w:rPr>
                <w:rFonts w:ascii="Cambria Math" w:hAnsi="Cambria Math" w:cs="Arial"/>
                <w:i/>
                <w:color w:val="2B2B2B"/>
                <w:sz w:val="40"/>
                <w:szCs w:val="40"/>
                <w:highlight w:val="yellow"/>
                <w:shd w:val="clear" w:color="auto" w:fill="FFFFFF"/>
              </w:rPr>
            </m:ctrlPr>
          </m:sSubPr>
          <m:e>
            <m:r>
              <w:rPr>
                <w:rFonts w:ascii="Cambria Math" w:hAnsi="Cambria Math" w:cs="Arial"/>
                <w:color w:val="2B2B2B"/>
                <w:sz w:val="40"/>
                <w:szCs w:val="40"/>
                <w:highlight w:val="yellow"/>
                <w:shd w:val="clear" w:color="auto" w:fill="FFFFFF"/>
              </w:rPr>
              <m:t>μ</m:t>
            </m:r>
          </m:e>
          <m:sub>
            <m:r>
              <w:rPr>
                <w:rFonts w:ascii="Cambria Math" w:hAnsi="Cambria Math" w:cs="Arial"/>
                <w:color w:val="2B2B2B"/>
                <w:sz w:val="40"/>
                <w:szCs w:val="40"/>
                <w:highlight w:val="yellow"/>
                <w:shd w:val="clear" w:color="auto" w:fill="FFFFFF"/>
              </w:rPr>
              <m:t>p</m:t>
            </m:r>
          </m:sub>
        </m:sSub>
        <m:r>
          <w:rPr>
            <w:rFonts w:ascii="Cambria Math" w:hAnsi="Cambria Math" w:cs="Arial"/>
            <w:color w:val="2B2B2B"/>
            <w:sz w:val="40"/>
            <w:szCs w:val="40"/>
            <w:shd w:val="clear" w:color="auto" w:fill="FFFFFF"/>
          </w:rPr>
          <m:t>E</m:t>
        </m:r>
      </m:oMath>
    </w:p>
    <w:p w14:paraId="7C31291D" w14:textId="77777777" w:rsidR="00AF2FE4" w:rsidRPr="002B5D88" w:rsidRDefault="00AF2FE4" w:rsidP="00AF2FE4">
      <w:pPr>
        <w:jc w:val="center"/>
        <w:rPr>
          <w:rFonts w:ascii="Arial" w:hAnsi="Arial" w:cs="Arial"/>
          <w:color w:val="2B2B2B"/>
          <w:sz w:val="16"/>
          <w:szCs w:val="16"/>
          <w:highlight w:val="yellow"/>
          <w:shd w:val="clear" w:color="auto" w:fill="FFFFFF"/>
          <w:lang w:val="en-US"/>
        </w:rPr>
      </w:pPr>
    </w:p>
    <w:p w14:paraId="0503386C" w14:textId="77777777" w:rsidR="00AF2FE4" w:rsidRPr="0039432F" w:rsidRDefault="00AF2FE4" w:rsidP="00AF2FE4">
      <w:pPr>
        <w:jc w:val="center"/>
        <w:rPr>
          <w:rFonts w:ascii="Arial" w:hAnsi="Arial" w:cs="Arial"/>
          <w:color w:val="2B2B2B"/>
          <w:sz w:val="40"/>
          <w:szCs w:val="40"/>
          <w:highlight w:val="yellow"/>
          <w:shd w:val="clear" w:color="auto" w:fill="FFFFFF"/>
          <w:lang w:val="en-US"/>
        </w:rPr>
      </w:pPr>
      <w:proofErr w:type="spellStart"/>
      <w:r>
        <w:rPr>
          <w:rFonts w:ascii="Arial" w:hAnsi="Arial" w:cs="Arial"/>
          <w:color w:val="2B2B2B"/>
          <w:sz w:val="40"/>
          <w:szCs w:val="40"/>
          <w:highlight w:val="yellow"/>
          <w:shd w:val="clear" w:color="auto" w:fill="FFFFFF"/>
          <w:lang w:val="en-US"/>
        </w:rPr>
        <w:t>V</w:t>
      </w:r>
      <w:r w:rsidRPr="0039432F">
        <w:rPr>
          <w:rStyle w:val="a3"/>
          <w:rFonts w:ascii="inherit" w:hAnsi="inherit" w:cs="Arial"/>
          <w:color w:val="2B2B2B"/>
          <w:sz w:val="40"/>
          <w:szCs w:val="40"/>
          <w:bdr w:val="none" w:sz="0" w:space="0" w:color="auto" w:frame="1"/>
          <w:shd w:val="clear" w:color="auto" w:fill="FFFFFF"/>
          <w:vertAlign w:val="subscript"/>
          <w:lang w:val="en-US"/>
        </w:rPr>
        <w:t>n</w:t>
      </w:r>
      <w:proofErr w:type="spellEnd"/>
      <w:r>
        <w:rPr>
          <w:rFonts w:ascii="Arial" w:hAnsi="Arial" w:cs="Arial"/>
          <w:color w:val="2B2B2B"/>
          <w:sz w:val="40"/>
          <w:szCs w:val="40"/>
          <w:highlight w:val="yellow"/>
          <w:shd w:val="clear" w:color="auto" w:fill="FFFFFF"/>
          <w:lang w:val="en-US"/>
        </w:rPr>
        <w:t xml:space="preserve">= </w:t>
      </w:r>
      <m:oMath>
        <m:sSub>
          <m:sSubPr>
            <m:ctrlPr>
              <w:rPr>
                <w:rFonts w:ascii="Cambria Math" w:hAnsi="Cambria Math" w:cs="Arial"/>
                <w:i/>
                <w:color w:val="2B2B2B"/>
                <w:sz w:val="40"/>
                <w:szCs w:val="40"/>
                <w:highlight w:val="yellow"/>
                <w:shd w:val="clear" w:color="auto" w:fill="FFFFFF"/>
              </w:rPr>
            </m:ctrlPr>
          </m:sSubPr>
          <m:e>
            <m:r>
              <w:rPr>
                <w:rFonts w:ascii="Cambria Math" w:hAnsi="Cambria Math" w:cs="Arial"/>
                <w:color w:val="2B2B2B"/>
                <w:sz w:val="40"/>
                <w:szCs w:val="40"/>
                <w:highlight w:val="yellow"/>
                <w:shd w:val="clear" w:color="auto" w:fill="FFFFFF"/>
              </w:rPr>
              <m:t>μ</m:t>
            </m:r>
          </m:e>
          <m:sub>
            <m:r>
              <w:rPr>
                <w:rFonts w:ascii="Cambria Math" w:hAnsi="Cambria Math" w:cs="Arial"/>
                <w:color w:val="2B2B2B"/>
                <w:sz w:val="40"/>
                <w:szCs w:val="40"/>
                <w:highlight w:val="yellow"/>
                <w:shd w:val="clear" w:color="auto" w:fill="FFFFFF"/>
              </w:rPr>
              <m:t>n</m:t>
            </m:r>
          </m:sub>
        </m:sSub>
      </m:oMath>
      <w:r>
        <w:rPr>
          <w:rFonts w:ascii="Arial" w:hAnsi="Arial" w:cs="Arial"/>
          <w:color w:val="2B2B2B"/>
          <w:sz w:val="40"/>
          <w:szCs w:val="40"/>
          <w:highlight w:val="yellow"/>
          <w:shd w:val="clear" w:color="auto" w:fill="FFFFFF"/>
          <w:lang w:val="en-US"/>
        </w:rPr>
        <w:t xml:space="preserve">E </w:t>
      </w:r>
      <w:r w:rsidRPr="00CC5BFB">
        <w:rPr>
          <w:rFonts w:ascii="Arial" w:hAnsi="Arial" w:cs="Arial"/>
          <w:color w:val="2B2B2B"/>
          <w:sz w:val="40"/>
          <w:szCs w:val="40"/>
          <w:shd w:val="clear" w:color="auto" w:fill="FFFFFF"/>
          <w:lang w:val="en-US"/>
        </w:rPr>
        <w:t xml:space="preserve">  </w:t>
      </w:r>
      <w:r w:rsidRPr="008C3384">
        <w:rPr>
          <w:rFonts w:ascii="Arial" w:hAnsi="Arial" w:cs="Arial"/>
          <w:color w:val="2B2B2B"/>
          <w:sz w:val="40"/>
          <w:szCs w:val="40"/>
          <w:shd w:val="clear" w:color="auto" w:fill="FFFFFF"/>
          <w:lang w:val="en-US"/>
        </w:rPr>
        <w:t xml:space="preserve">  </w:t>
      </w:r>
      <w:r w:rsidRPr="00CC5BFB">
        <w:rPr>
          <w:rFonts w:ascii="Arial" w:hAnsi="Arial" w:cs="Arial"/>
          <w:color w:val="2B2B2B"/>
          <w:sz w:val="40"/>
          <w:szCs w:val="40"/>
          <w:shd w:val="clear" w:color="auto" w:fill="FFFFFF"/>
          <w:lang w:val="en-US"/>
        </w:rPr>
        <w:t xml:space="preserve">  </w:t>
      </w:r>
      <w:r>
        <w:rPr>
          <w:rFonts w:ascii="Arial" w:hAnsi="Arial" w:cs="Arial"/>
          <w:color w:val="2B2B2B"/>
          <w:sz w:val="40"/>
          <w:szCs w:val="40"/>
          <w:highlight w:val="yellow"/>
          <w:shd w:val="clear" w:color="auto" w:fill="FFFFFF"/>
          <w:lang w:val="en-US"/>
        </w:rPr>
        <w:t>V</w:t>
      </w:r>
      <w:r>
        <w:rPr>
          <w:rStyle w:val="a3"/>
          <w:rFonts w:cs="Arial"/>
          <w:color w:val="2B2B2B"/>
          <w:sz w:val="40"/>
          <w:szCs w:val="40"/>
          <w:bdr w:val="none" w:sz="0" w:space="0" w:color="auto" w:frame="1"/>
          <w:shd w:val="clear" w:color="auto" w:fill="FFFFFF"/>
          <w:vertAlign w:val="subscript"/>
        </w:rPr>
        <w:t>р</w:t>
      </w:r>
      <w:r>
        <w:rPr>
          <w:rFonts w:ascii="Arial" w:hAnsi="Arial" w:cs="Arial"/>
          <w:color w:val="2B2B2B"/>
          <w:sz w:val="40"/>
          <w:szCs w:val="40"/>
          <w:highlight w:val="yellow"/>
          <w:shd w:val="clear" w:color="auto" w:fill="FFFFFF"/>
          <w:lang w:val="en-US"/>
        </w:rPr>
        <w:t xml:space="preserve">= </w:t>
      </w:r>
      <m:oMath>
        <m:sSub>
          <m:sSubPr>
            <m:ctrlPr>
              <w:rPr>
                <w:rFonts w:ascii="Cambria Math" w:hAnsi="Cambria Math" w:cs="Arial"/>
                <w:i/>
                <w:color w:val="2B2B2B"/>
                <w:sz w:val="40"/>
                <w:szCs w:val="40"/>
                <w:highlight w:val="yellow"/>
                <w:shd w:val="clear" w:color="auto" w:fill="FFFFFF"/>
              </w:rPr>
            </m:ctrlPr>
          </m:sSubPr>
          <m:e>
            <m:r>
              <w:rPr>
                <w:rFonts w:ascii="Cambria Math" w:hAnsi="Cambria Math" w:cs="Arial"/>
                <w:color w:val="2B2B2B"/>
                <w:sz w:val="40"/>
                <w:szCs w:val="40"/>
                <w:highlight w:val="yellow"/>
                <w:shd w:val="clear" w:color="auto" w:fill="FFFFFF"/>
              </w:rPr>
              <m:t>μ</m:t>
            </m:r>
          </m:e>
          <m:sub>
            <m:r>
              <w:rPr>
                <w:rFonts w:ascii="Cambria Math" w:hAnsi="Cambria Math" w:cs="Arial"/>
                <w:color w:val="2B2B2B"/>
                <w:sz w:val="40"/>
                <w:szCs w:val="40"/>
                <w:highlight w:val="yellow"/>
                <w:shd w:val="clear" w:color="auto" w:fill="FFFFFF"/>
              </w:rPr>
              <m:t>р</m:t>
            </m:r>
          </m:sub>
        </m:sSub>
      </m:oMath>
      <w:r>
        <w:rPr>
          <w:rFonts w:ascii="Arial" w:hAnsi="Arial" w:cs="Arial"/>
          <w:color w:val="2B2B2B"/>
          <w:sz w:val="40"/>
          <w:szCs w:val="40"/>
          <w:highlight w:val="yellow"/>
          <w:shd w:val="clear" w:color="auto" w:fill="FFFFFF"/>
          <w:lang w:val="en-US"/>
        </w:rPr>
        <w:t>E</w:t>
      </w:r>
    </w:p>
    <w:p w14:paraId="5548804B" w14:textId="4491C070" w:rsidR="00AF2FE4" w:rsidRDefault="00AF2FE4">
      <w:pPr>
        <w:spacing w:after="200" w:line="276" w:lineRule="auto"/>
        <w:rPr>
          <w:rFonts w:ascii="Calibri" w:eastAsia="Calibri" w:hAnsi="Calibri" w:cs="Calibri"/>
          <w:color w:val="000000"/>
        </w:rPr>
      </w:pPr>
    </w:p>
    <w:p w14:paraId="26906573" w14:textId="72B9DF4D" w:rsidR="00AF2FE4" w:rsidRDefault="00AF2FE4">
      <w:pPr>
        <w:spacing w:after="200" w:line="276" w:lineRule="auto"/>
        <w:rPr>
          <w:rFonts w:ascii="Calibri" w:eastAsia="Calibri" w:hAnsi="Calibri" w:cs="Calibri"/>
          <w:color w:val="000000"/>
        </w:rPr>
      </w:pPr>
    </w:p>
    <w:p w14:paraId="5FB8817C" w14:textId="7435BE13" w:rsidR="00AF2FE4" w:rsidRDefault="00AF2FE4">
      <w:pPr>
        <w:spacing w:after="200" w:line="276" w:lineRule="auto"/>
        <w:rPr>
          <w:rFonts w:ascii="Calibri" w:eastAsia="Calibri" w:hAnsi="Calibri" w:cs="Calibri"/>
          <w:color w:val="000000"/>
        </w:rPr>
      </w:pPr>
      <w:r>
        <w:rPr>
          <w:noProof/>
        </w:rPr>
        <w:lastRenderedPageBreak/>
        <w:drawing>
          <wp:inline distT="0" distB="0" distL="0" distR="0" wp14:anchorId="40A2F722" wp14:editId="6E39658D">
            <wp:extent cx="5285481" cy="3476625"/>
            <wp:effectExtent l="19050" t="0" r="0" b="0"/>
            <wp:docPr id="7" name="Рисунок 1" descr="https://upload.wikimedia.org/wikipedia/commons/thumb/3/38/Electron_and_Hole_Mobiility_in_Si-ru.svg/1024px-Electron_and_Hole_Mobiility_in_Si-ru.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3/38/Electron_and_Hole_Mobiility_in_Si-ru.svg/1024px-Electron_and_Hole_Mobiility_in_Si-ru.svg.png"/>
                    <pic:cNvPicPr>
                      <a:picLocks noChangeAspect="1" noChangeArrowheads="1"/>
                    </pic:cNvPicPr>
                  </pic:nvPicPr>
                  <pic:blipFill>
                    <a:blip r:embed="rId225" cstate="print"/>
                    <a:srcRect/>
                    <a:stretch>
                      <a:fillRect/>
                    </a:stretch>
                  </pic:blipFill>
                  <pic:spPr bwMode="auto">
                    <a:xfrm>
                      <a:off x="0" y="0"/>
                      <a:ext cx="5291480" cy="3480571"/>
                    </a:xfrm>
                    <a:prstGeom prst="rect">
                      <a:avLst/>
                    </a:prstGeom>
                    <a:noFill/>
                    <a:ln w="9525">
                      <a:noFill/>
                      <a:miter lim="800000"/>
                      <a:headEnd/>
                      <a:tailEnd/>
                    </a:ln>
                  </pic:spPr>
                </pic:pic>
              </a:graphicData>
            </a:graphic>
          </wp:inline>
        </w:drawing>
      </w:r>
    </w:p>
    <w:p w14:paraId="4CC9C5A1" w14:textId="387B573A" w:rsidR="00AF2FE4" w:rsidRDefault="00AF2FE4">
      <w:pPr>
        <w:spacing w:after="200" w:line="276" w:lineRule="auto"/>
        <w:rPr>
          <w:rFonts w:ascii="Calibri" w:eastAsia="Calibri" w:hAnsi="Calibri" w:cs="Calibri"/>
          <w:color w:val="000000"/>
        </w:rPr>
      </w:pPr>
    </w:p>
    <w:p w14:paraId="6E131CCB" w14:textId="77777777" w:rsidR="00FE0ABC" w:rsidRPr="00853E6E" w:rsidRDefault="00FE0ABC" w:rsidP="00FE0ABC">
      <w:pPr>
        <w:pStyle w:val="a4"/>
        <w:spacing w:before="0" w:beforeAutospacing="0" w:after="360" w:afterAutospacing="0"/>
        <w:jc w:val="center"/>
        <w:textAlignment w:val="baseline"/>
        <w:rPr>
          <w:rFonts w:ascii="Arial" w:hAnsi="Arial" w:cs="Arial"/>
          <w:b/>
          <w:color w:val="2B2B2B"/>
          <w:sz w:val="36"/>
          <w:szCs w:val="36"/>
        </w:rPr>
      </w:pPr>
      <w:r w:rsidRPr="00853E6E">
        <w:rPr>
          <w:rFonts w:ascii="Arial" w:hAnsi="Arial" w:cs="Arial"/>
          <w:b/>
          <w:color w:val="2B2B2B"/>
          <w:sz w:val="36"/>
          <w:szCs w:val="36"/>
        </w:rPr>
        <w:t>Л</w:t>
      </w:r>
      <w:r>
        <w:rPr>
          <w:rFonts w:ascii="Arial" w:hAnsi="Arial" w:cs="Arial"/>
          <w:b/>
          <w:color w:val="2B2B2B"/>
          <w:sz w:val="36"/>
          <w:szCs w:val="36"/>
        </w:rPr>
        <w:t xml:space="preserve"> </w:t>
      </w:r>
      <w:r w:rsidRPr="00853E6E">
        <w:rPr>
          <w:rFonts w:ascii="Arial" w:hAnsi="Arial" w:cs="Arial"/>
          <w:b/>
          <w:color w:val="2B2B2B"/>
          <w:sz w:val="36"/>
          <w:szCs w:val="36"/>
        </w:rPr>
        <w:t xml:space="preserve">7.  </w:t>
      </w:r>
      <w:r w:rsidRPr="00853E6E">
        <w:rPr>
          <w:rFonts w:ascii="Arial" w:hAnsi="Arial" w:cs="Arial"/>
          <w:b/>
          <w:color w:val="2B2B2B"/>
          <w:sz w:val="36"/>
          <w:szCs w:val="36"/>
          <w:lang w:val="en-US"/>
        </w:rPr>
        <w:t>p</w:t>
      </w:r>
      <w:r w:rsidRPr="00E708AB">
        <w:rPr>
          <w:rFonts w:ascii="Arial" w:hAnsi="Arial" w:cs="Arial"/>
          <w:b/>
          <w:color w:val="2B2B2B"/>
          <w:sz w:val="36"/>
          <w:szCs w:val="36"/>
        </w:rPr>
        <w:t>-</w:t>
      </w:r>
      <w:r w:rsidRPr="00853E6E">
        <w:rPr>
          <w:rFonts w:ascii="Arial" w:hAnsi="Arial" w:cs="Arial"/>
          <w:b/>
          <w:color w:val="2B2B2B"/>
          <w:sz w:val="36"/>
          <w:szCs w:val="36"/>
          <w:lang w:val="en-US"/>
        </w:rPr>
        <w:t>n</w:t>
      </w:r>
      <w:r w:rsidRPr="00E708AB">
        <w:rPr>
          <w:rFonts w:ascii="Arial" w:hAnsi="Arial" w:cs="Arial"/>
          <w:b/>
          <w:color w:val="2B2B2B"/>
          <w:sz w:val="36"/>
          <w:szCs w:val="36"/>
        </w:rPr>
        <w:t xml:space="preserve"> </w:t>
      </w:r>
      <w:r w:rsidRPr="00853E6E">
        <w:rPr>
          <w:rFonts w:ascii="Arial" w:hAnsi="Arial" w:cs="Arial"/>
          <w:b/>
          <w:color w:val="2B2B2B"/>
          <w:sz w:val="36"/>
          <w:szCs w:val="36"/>
        </w:rPr>
        <w:t>переход</w:t>
      </w:r>
    </w:p>
    <w:p w14:paraId="6E4476E7" w14:textId="19D1E36D" w:rsidR="00FE0ABC" w:rsidRDefault="00FE0ABC" w:rsidP="00FE0ABC">
      <w:pPr>
        <w:pStyle w:val="a4"/>
        <w:spacing w:before="0" w:beforeAutospacing="0" w:after="360" w:afterAutospacing="0"/>
        <w:textAlignment w:val="baseline"/>
        <w:rPr>
          <w:rFonts w:ascii="Arial" w:hAnsi="Arial" w:cs="Arial"/>
          <w:color w:val="2B2B2B"/>
          <w:sz w:val="32"/>
          <w:szCs w:val="32"/>
        </w:rPr>
      </w:pPr>
    </w:p>
    <w:p w14:paraId="53927022" w14:textId="240E91C2" w:rsidR="00FE0ABC" w:rsidRDefault="005204C0" w:rsidP="00FE0ABC">
      <w:pPr>
        <w:pStyle w:val="a4"/>
        <w:spacing w:before="0" w:beforeAutospacing="0" w:after="360" w:afterAutospacing="0"/>
        <w:textAlignment w:val="baseline"/>
        <w:rPr>
          <w:rFonts w:ascii="Arial" w:hAnsi="Arial" w:cs="Arial"/>
          <w:color w:val="2B2B2B"/>
          <w:sz w:val="32"/>
          <w:szCs w:val="32"/>
        </w:rPr>
      </w:pPr>
      <w:r>
        <w:rPr>
          <w:rFonts w:ascii="Arial" w:hAnsi="Arial" w:cs="Arial"/>
          <w:noProof/>
          <w:color w:val="2B2B2B"/>
          <w:sz w:val="32"/>
          <w:szCs w:val="32"/>
        </w:rPr>
        <w:drawing>
          <wp:anchor distT="0" distB="0" distL="114300" distR="114300" simplePos="0" relativeHeight="251626496" behindDoc="0" locked="0" layoutInCell="1" allowOverlap="1" wp14:anchorId="51E8A80B" wp14:editId="2AF9B91A">
            <wp:simplePos x="0" y="0"/>
            <wp:positionH relativeFrom="page">
              <wp:posOffset>3797935</wp:posOffset>
            </wp:positionH>
            <wp:positionV relativeFrom="paragraph">
              <wp:posOffset>495935</wp:posOffset>
            </wp:positionV>
            <wp:extent cx="3438525" cy="1163955"/>
            <wp:effectExtent l="0" t="0" r="9525" b="0"/>
            <wp:wrapSquare wrapText="bothSides"/>
            <wp:docPr id="52"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26" cstate="print"/>
                    <a:srcRect/>
                    <a:stretch>
                      <a:fillRect/>
                    </a:stretch>
                  </pic:blipFill>
                  <pic:spPr bwMode="auto">
                    <a:xfrm>
                      <a:off x="0" y="0"/>
                      <a:ext cx="3438525" cy="116395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FE0ABC">
        <w:rPr>
          <w:rFonts w:ascii="Arial" w:hAnsi="Arial" w:cs="Arial"/>
          <w:color w:val="2B2B2B"/>
          <w:sz w:val="32"/>
          <w:szCs w:val="32"/>
        </w:rPr>
        <w:t xml:space="preserve">Термины и определения. </w:t>
      </w:r>
      <w:r w:rsidR="00FE0ABC" w:rsidRPr="00E7138B">
        <w:rPr>
          <w:rFonts w:ascii="Arial" w:hAnsi="Arial" w:cs="Arial"/>
          <w:color w:val="7030A0"/>
          <w:sz w:val="32"/>
          <w:szCs w:val="32"/>
        </w:rPr>
        <w:t>Инжекция.</w:t>
      </w:r>
      <w:r w:rsidR="00FE0ABC">
        <w:rPr>
          <w:rFonts w:ascii="Arial" w:hAnsi="Arial" w:cs="Arial"/>
          <w:color w:val="2B2B2B"/>
          <w:sz w:val="32"/>
          <w:szCs w:val="32"/>
        </w:rPr>
        <w:t xml:space="preserve"> При введении доноров полупроводник становится </w:t>
      </w:r>
      <w:r w:rsidR="00FE0ABC" w:rsidRPr="00E7138B">
        <w:rPr>
          <w:rFonts w:ascii="Arial" w:hAnsi="Arial" w:cs="Arial"/>
          <w:b/>
          <w:color w:val="2B2B2B"/>
          <w:sz w:val="32"/>
          <w:szCs w:val="32"/>
          <w:lang w:val="en-US"/>
        </w:rPr>
        <w:t>n</w:t>
      </w:r>
      <w:r w:rsidR="00FE0ABC" w:rsidRPr="00E7138B">
        <w:rPr>
          <w:rFonts w:ascii="Arial" w:hAnsi="Arial" w:cs="Arial"/>
          <w:color w:val="2B2B2B"/>
          <w:sz w:val="32"/>
          <w:szCs w:val="32"/>
        </w:rPr>
        <w:t xml:space="preserve"> типа. Часто говорят доноры </w:t>
      </w:r>
      <w:r w:rsidR="00FE0ABC">
        <w:rPr>
          <w:rFonts w:ascii="Arial" w:hAnsi="Arial" w:cs="Arial"/>
          <w:color w:val="2B2B2B"/>
          <w:sz w:val="32"/>
          <w:szCs w:val="32"/>
        </w:rPr>
        <w:t xml:space="preserve">инжектируют электроны. Аналогично можно сказать акцепторы инжектируют дырки. </w:t>
      </w:r>
      <w:r w:rsidR="00FE0ABC" w:rsidRPr="00E7138B">
        <w:rPr>
          <w:rFonts w:ascii="Arial" w:hAnsi="Arial" w:cs="Arial"/>
          <w:color w:val="2B2B2B"/>
          <w:sz w:val="32"/>
          <w:szCs w:val="32"/>
        </w:rPr>
        <w:t xml:space="preserve"> </w:t>
      </w:r>
    </w:p>
    <w:p w14:paraId="33E497B4" w14:textId="2400A9A3" w:rsidR="00FE0ABC" w:rsidRDefault="00FE0ABC" w:rsidP="00FE0ABC">
      <w:pPr>
        <w:pStyle w:val="a4"/>
        <w:spacing w:before="0" w:beforeAutospacing="0" w:after="360" w:afterAutospacing="0"/>
        <w:textAlignment w:val="baseline"/>
        <w:rPr>
          <w:rFonts w:ascii="Arial" w:hAnsi="Arial" w:cs="Arial"/>
          <w:color w:val="2B2B2B"/>
          <w:sz w:val="32"/>
          <w:szCs w:val="32"/>
        </w:rPr>
      </w:pPr>
      <w:r>
        <w:rPr>
          <w:rFonts w:ascii="Arial" w:hAnsi="Arial" w:cs="Arial"/>
          <w:noProof/>
          <w:color w:val="7030A0"/>
          <w:sz w:val="32"/>
          <w:szCs w:val="32"/>
        </w:rPr>
        <w:drawing>
          <wp:anchor distT="0" distB="0" distL="114300" distR="114300" simplePos="0" relativeHeight="251627520" behindDoc="0" locked="0" layoutInCell="1" allowOverlap="1" wp14:anchorId="010A9969" wp14:editId="493EDD0E">
            <wp:simplePos x="0" y="0"/>
            <wp:positionH relativeFrom="column">
              <wp:posOffset>4432300</wp:posOffset>
            </wp:positionH>
            <wp:positionV relativeFrom="paragraph">
              <wp:posOffset>13335</wp:posOffset>
            </wp:positionV>
            <wp:extent cx="1743075" cy="1625600"/>
            <wp:effectExtent l="0" t="0" r="9525" b="0"/>
            <wp:wrapSquare wrapText="bothSides"/>
            <wp:docPr id="53"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27" cstate="print"/>
                    <a:srcRect/>
                    <a:stretch>
                      <a:fillRect/>
                    </a:stretch>
                  </pic:blipFill>
                  <pic:spPr bwMode="auto">
                    <a:xfrm>
                      <a:off x="0" y="0"/>
                      <a:ext cx="1743075" cy="16256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Arial" w:hAnsi="Arial" w:cs="Arial"/>
          <w:color w:val="2B2B2B"/>
          <w:sz w:val="32"/>
          <w:szCs w:val="32"/>
        </w:rPr>
        <w:tab/>
        <w:t>Есть другие виды инжекции. С ними познакомимся чуть позже.</w:t>
      </w:r>
    </w:p>
    <w:p w14:paraId="639C9594" w14:textId="73D3EB8E" w:rsidR="00FE0ABC" w:rsidRDefault="00FE0ABC" w:rsidP="00FE0ABC">
      <w:pPr>
        <w:pStyle w:val="a4"/>
        <w:spacing w:before="0" w:beforeAutospacing="0" w:after="360" w:afterAutospacing="0"/>
        <w:ind w:firstLine="708"/>
        <w:textAlignment w:val="baseline"/>
        <w:rPr>
          <w:rFonts w:ascii="Arial" w:hAnsi="Arial" w:cs="Arial"/>
          <w:color w:val="2B2B2B"/>
          <w:sz w:val="32"/>
          <w:szCs w:val="32"/>
        </w:rPr>
      </w:pPr>
      <w:r w:rsidRPr="00E7138B">
        <w:rPr>
          <w:rFonts w:ascii="Arial" w:hAnsi="Arial" w:cs="Arial"/>
          <w:color w:val="7030A0"/>
          <w:sz w:val="32"/>
          <w:szCs w:val="32"/>
        </w:rPr>
        <w:t>Генерация.</w:t>
      </w:r>
      <w:r>
        <w:rPr>
          <w:rFonts w:ascii="Arial" w:hAnsi="Arial" w:cs="Arial"/>
          <w:color w:val="2B2B2B"/>
          <w:sz w:val="32"/>
          <w:szCs w:val="32"/>
        </w:rPr>
        <w:t xml:space="preserve"> Когда связанный в валентной зоне электрон отрывается и переходят в зону проводимости (за счет тепловой энергии или энергии фотонов) то говорят идет процесс генерации (тепловая или фото генерация). При этом появляются одновременно электрон и дырка.</w:t>
      </w:r>
    </w:p>
    <w:p w14:paraId="092329A8" w14:textId="77777777" w:rsidR="00FE0ABC" w:rsidRDefault="00FE0ABC" w:rsidP="00FE0ABC">
      <w:pPr>
        <w:pStyle w:val="a4"/>
        <w:spacing w:before="0" w:beforeAutospacing="0" w:after="360" w:afterAutospacing="0"/>
        <w:ind w:firstLine="708"/>
        <w:textAlignment w:val="baseline"/>
        <w:rPr>
          <w:rFonts w:ascii="Arial" w:hAnsi="Arial" w:cs="Arial"/>
          <w:color w:val="2B2B2B"/>
          <w:sz w:val="32"/>
          <w:szCs w:val="32"/>
        </w:rPr>
      </w:pPr>
      <w:r>
        <w:rPr>
          <w:rFonts w:ascii="Arial" w:hAnsi="Arial" w:cs="Arial"/>
          <w:color w:val="7030A0"/>
          <w:sz w:val="32"/>
          <w:szCs w:val="32"/>
        </w:rPr>
        <w:lastRenderedPageBreak/>
        <w:t>Р</w:t>
      </w:r>
      <w:r w:rsidRPr="00E7138B">
        <w:rPr>
          <w:rFonts w:ascii="Arial" w:hAnsi="Arial" w:cs="Arial"/>
          <w:color w:val="7030A0"/>
          <w:sz w:val="32"/>
          <w:szCs w:val="32"/>
        </w:rPr>
        <w:t>екомбинация</w:t>
      </w:r>
      <w:r>
        <w:rPr>
          <w:rFonts w:ascii="Arial" w:hAnsi="Arial" w:cs="Arial"/>
          <w:color w:val="7030A0"/>
          <w:sz w:val="32"/>
          <w:szCs w:val="32"/>
        </w:rPr>
        <w:t>.</w:t>
      </w:r>
      <w:r>
        <w:rPr>
          <w:rFonts w:ascii="Arial" w:hAnsi="Arial" w:cs="Arial"/>
          <w:color w:val="2B2B2B"/>
          <w:sz w:val="32"/>
          <w:szCs w:val="32"/>
        </w:rPr>
        <w:t xml:space="preserve"> Обратный процесс</w:t>
      </w:r>
      <w:r w:rsidRPr="00E00231">
        <w:rPr>
          <w:rFonts w:ascii="Arial" w:hAnsi="Arial" w:cs="Arial"/>
          <w:color w:val="2B2B2B"/>
          <w:sz w:val="32"/>
          <w:szCs w:val="32"/>
        </w:rPr>
        <w:t xml:space="preserve"> </w:t>
      </w:r>
      <w:r>
        <w:rPr>
          <w:rFonts w:ascii="Arial" w:hAnsi="Arial" w:cs="Arial"/>
          <w:color w:val="2B2B2B"/>
          <w:sz w:val="32"/>
          <w:szCs w:val="32"/>
        </w:rPr>
        <w:t xml:space="preserve">называют рекомбинацией, когда электрон из зоны проводимости </w:t>
      </w:r>
      <w:proofErr w:type="spellStart"/>
      <w:proofErr w:type="gramStart"/>
      <w:r>
        <w:rPr>
          <w:rFonts w:ascii="Arial" w:hAnsi="Arial" w:cs="Arial"/>
          <w:color w:val="2B2B2B"/>
          <w:sz w:val="32"/>
          <w:szCs w:val="32"/>
        </w:rPr>
        <w:t>заватывается</w:t>
      </w:r>
      <w:proofErr w:type="spellEnd"/>
      <w:r>
        <w:rPr>
          <w:rFonts w:ascii="Arial" w:hAnsi="Arial" w:cs="Arial"/>
          <w:color w:val="2B2B2B"/>
          <w:sz w:val="32"/>
          <w:szCs w:val="32"/>
        </w:rPr>
        <w:t xml:space="preserve">  вакансией</w:t>
      </w:r>
      <w:proofErr w:type="gramEnd"/>
      <w:r>
        <w:rPr>
          <w:rFonts w:ascii="Arial" w:hAnsi="Arial" w:cs="Arial"/>
          <w:color w:val="2B2B2B"/>
          <w:sz w:val="32"/>
          <w:szCs w:val="32"/>
        </w:rPr>
        <w:t xml:space="preserve"> (дыркой). При этом одновременно исчезают электрон и дырка (</w:t>
      </w:r>
      <w:proofErr w:type="spellStart"/>
      <w:r>
        <w:rPr>
          <w:rFonts w:ascii="Arial" w:hAnsi="Arial" w:cs="Arial"/>
          <w:color w:val="2B2B2B"/>
          <w:sz w:val="32"/>
          <w:szCs w:val="32"/>
        </w:rPr>
        <w:t>рекомбинируют</w:t>
      </w:r>
      <w:proofErr w:type="spellEnd"/>
      <w:r>
        <w:rPr>
          <w:rFonts w:ascii="Arial" w:hAnsi="Arial" w:cs="Arial"/>
          <w:color w:val="2B2B2B"/>
          <w:sz w:val="32"/>
          <w:szCs w:val="32"/>
        </w:rPr>
        <w:t>).</w:t>
      </w:r>
    </w:p>
    <w:p w14:paraId="2501D22C" w14:textId="77777777" w:rsidR="00FE0ABC" w:rsidRDefault="00FE0ABC" w:rsidP="00FE0ABC">
      <w:pPr>
        <w:pStyle w:val="a4"/>
        <w:spacing w:before="0" w:beforeAutospacing="0" w:after="360" w:afterAutospacing="0"/>
        <w:ind w:firstLine="708"/>
        <w:textAlignment w:val="baseline"/>
        <w:rPr>
          <w:rFonts w:ascii="Arial" w:hAnsi="Arial" w:cs="Arial"/>
          <w:color w:val="2B2B2B"/>
          <w:sz w:val="32"/>
          <w:szCs w:val="32"/>
        </w:rPr>
      </w:pPr>
      <w:r>
        <w:rPr>
          <w:rFonts w:ascii="Arial" w:hAnsi="Arial" w:cs="Arial"/>
          <w:color w:val="2B2B2B"/>
          <w:sz w:val="32"/>
          <w:szCs w:val="32"/>
        </w:rPr>
        <w:t xml:space="preserve">При тепловой генерации при постоянной </w:t>
      </w:r>
      <w:proofErr w:type="spellStart"/>
      <w:r>
        <w:rPr>
          <w:rFonts w:ascii="Arial" w:hAnsi="Arial" w:cs="Arial"/>
          <w:color w:val="2B2B2B"/>
          <w:sz w:val="32"/>
          <w:szCs w:val="32"/>
        </w:rPr>
        <w:t>температкре</w:t>
      </w:r>
      <w:proofErr w:type="spellEnd"/>
      <w:r>
        <w:rPr>
          <w:rFonts w:ascii="Arial" w:hAnsi="Arial" w:cs="Arial"/>
          <w:color w:val="2B2B2B"/>
          <w:sz w:val="32"/>
          <w:szCs w:val="32"/>
        </w:rPr>
        <w:t xml:space="preserve"> скорости генерации и рекомбинации равны. При этом устанавливается стационарная (для данной температуры) концентрация свободных носителей.</w:t>
      </w:r>
    </w:p>
    <w:p w14:paraId="6ECE23F5" w14:textId="734D1ADD" w:rsidR="00AF2FE4" w:rsidRDefault="00AF2FE4">
      <w:pPr>
        <w:spacing w:after="200" w:line="276" w:lineRule="auto"/>
        <w:rPr>
          <w:rFonts w:ascii="Calibri" w:eastAsia="Calibri" w:hAnsi="Calibri" w:cs="Calibri"/>
          <w:color w:val="000000"/>
          <w:lang w:val="ru-RU"/>
        </w:rPr>
      </w:pPr>
    </w:p>
    <w:p w14:paraId="7823D9B9" w14:textId="77777777" w:rsidR="00FE0ABC" w:rsidRPr="00E7138B" w:rsidRDefault="00FE0ABC" w:rsidP="00FE0ABC">
      <w:pPr>
        <w:pStyle w:val="a4"/>
        <w:spacing w:before="0" w:beforeAutospacing="0" w:after="360" w:afterAutospacing="0"/>
        <w:ind w:firstLine="708"/>
        <w:jc w:val="center"/>
        <w:textAlignment w:val="baseline"/>
        <w:rPr>
          <w:rFonts w:ascii="Arial" w:hAnsi="Arial" w:cs="Arial"/>
          <w:color w:val="2B2B2B"/>
          <w:sz w:val="32"/>
          <w:szCs w:val="32"/>
        </w:rPr>
      </w:pPr>
      <w:r>
        <w:rPr>
          <w:rFonts w:ascii="Arial" w:hAnsi="Arial" w:cs="Arial"/>
          <w:b/>
          <w:noProof/>
          <w:color w:val="2B2B2B"/>
          <w:sz w:val="36"/>
          <w:szCs w:val="36"/>
        </w:rPr>
        <w:drawing>
          <wp:anchor distT="0" distB="0" distL="114300" distR="114300" simplePos="0" relativeHeight="251630592" behindDoc="0" locked="0" layoutInCell="1" allowOverlap="1" wp14:anchorId="7EE8ED30" wp14:editId="0BB34E49">
            <wp:simplePos x="0" y="0"/>
            <wp:positionH relativeFrom="column">
              <wp:posOffset>4072255</wp:posOffset>
            </wp:positionH>
            <wp:positionV relativeFrom="paragraph">
              <wp:posOffset>315595</wp:posOffset>
            </wp:positionV>
            <wp:extent cx="2310765" cy="3076575"/>
            <wp:effectExtent l="0" t="0" r="0" b="0"/>
            <wp:wrapSquare wrapText="bothSides"/>
            <wp:docPr id="38"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28" cstate="print"/>
                    <a:srcRect/>
                    <a:stretch>
                      <a:fillRect/>
                    </a:stretch>
                  </pic:blipFill>
                  <pic:spPr bwMode="auto">
                    <a:xfrm>
                      <a:off x="0" y="0"/>
                      <a:ext cx="2310765" cy="3076575"/>
                    </a:xfrm>
                    <a:prstGeom prst="rect">
                      <a:avLst/>
                    </a:prstGeom>
                    <a:noFill/>
                    <a:ln w="9525">
                      <a:noFill/>
                      <a:miter lim="800000"/>
                      <a:headEnd/>
                      <a:tailEnd/>
                    </a:ln>
                  </pic:spPr>
                </pic:pic>
              </a:graphicData>
            </a:graphic>
            <wp14:sizeRelH relativeFrom="margin">
              <wp14:pctWidth>0</wp14:pctWidth>
            </wp14:sizeRelH>
          </wp:anchor>
        </w:drawing>
      </w:r>
      <w:r w:rsidRPr="00853E6E">
        <w:rPr>
          <w:rFonts w:ascii="Arial" w:hAnsi="Arial" w:cs="Arial"/>
          <w:b/>
          <w:color w:val="2B2B2B"/>
          <w:sz w:val="36"/>
          <w:szCs w:val="36"/>
        </w:rPr>
        <w:t xml:space="preserve">Формирование </w:t>
      </w:r>
      <w:r w:rsidRPr="00853E6E">
        <w:rPr>
          <w:rFonts w:ascii="Arial" w:hAnsi="Arial" w:cs="Arial"/>
          <w:b/>
          <w:color w:val="2B2B2B"/>
          <w:sz w:val="36"/>
          <w:szCs w:val="36"/>
          <w:lang w:val="en-US"/>
        </w:rPr>
        <w:t>p</w:t>
      </w:r>
      <w:r w:rsidRPr="00E708AB">
        <w:rPr>
          <w:rFonts w:ascii="Arial" w:hAnsi="Arial" w:cs="Arial"/>
          <w:b/>
          <w:color w:val="2B2B2B"/>
          <w:sz w:val="36"/>
          <w:szCs w:val="36"/>
        </w:rPr>
        <w:t>-</w:t>
      </w:r>
      <w:r w:rsidRPr="00853E6E">
        <w:rPr>
          <w:rFonts w:ascii="Arial" w:hAnsi="Arial" w:cs="Arial"/>
          <w:b/>
          <w:color w:val="2B2B2B"/>
          <w:sz w:val="36"/>
          <w:szCs w:val="36"/>
          <w:lang w:val="en-US"/>
        </w:rPr>
        <w:t>n</w:t>
      </w:r>
      <w:r w:rsidRPr="00E708AB">
        <w:rPr>
          <w:rFonts w:ascii="Arial" w:hAnsi="Arial" w:cs="Arial"/>
          <w:b/>
          <w:color w:val="2B2B2B"/>
          <w:sz w:val="36"/>
          <w:szCs w:val="36"/>
        </w:rPr>
        <w:t xml:space="preserve"> </w:t>
      </w:r>
      <w:r w:rsidRPr="00853E6E">
        <w:rPr>
          <w:rFonts w:ascii="Arial" w:hAnsi="Arial" w:cs="Arial"/>
          <w:b/>
          <w:color w:val="2B2B2B"/>
          <w:sz w:val="36"/>
          <w:szCs w:val="36"/>
        </w:rPr>
        <w:t>перехода</w:t>
      </w:r>
    </w:p>
    <w:p w14:paraId="12648F63" w14:textId="5DE3AFA8" w:rsidR="00FE0ABC" w:rsidRDefault="00957563" w:rsidP="00FE0ABC">
      <w:pPr>
        <w:ind w:firstLine="708"/>
        <w:rPr>
          <w:rFonts w:ascii="Arial" w:hAnsi="Arial" w:cs="Arial"/>
          <w:color w:val="2B2B2B"/>
          <w:sz w:val="32"/>
          <w:szCs w:val="32"/>
        </w:rPr>
      </w:pPr>
      <w:r>
        <w:rPr>
          <w:noProof/>
        </w:rPr>
        <mc:AlternateContent>
          <mc:Choice Requires="wps">
            <w:drawing>
              <wp:anchor distT="0" distB="0" distL="114300" distR="114300" simplePos="0" relativeHeight="251653120" behindDoc="0" locked="0" layoutInCell="1" allowOverlap="1" wp14:anchorId="11D5A4A1" wp14:editId="78CF0515">
                <wp:simplePos x="0" y="0"/>
                <wp:positionH relativeFrom="column">
                  <wp:posOffset>8448675</wp:posOffset>
                </wp:positionH>
                <wp:positionV relativeFrom="paragraph">
                  <wp:posOffset>1194435</wp:posOffset>
                </wp:positionV>
                <wp:extent cx="323850" cy="276225"/>
                <wp:effectExtent l="0" t="0" r="0" b="0"/>
                <wp:wrapNone/>
                <wp:docPr id="61"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76225"/>
                        </a:xfrm>
                        <a:prstGeom prst="rect">
                          <a:avLst/>
                        </a:prstGeom>
                        <a:solidFill>
                          <a:srgbClr val="FFFFFF"/>
                        </a:solidFill>
                        <a:ln>
                          <a:noFill/>
                        </a:ln>
                      </wps:spPr>
                      <wps:txbx>
                        <w:txbxContent>
                          <w:p w14:paraId="5CC2F67E" w14:textId="77777777" w:rsidR="003A70AC" w:rsidRPr="007E7C76" w:rsidRDefault="003A70AC" w:rsidP="00FE0ABC">
                            <w:pPr>
                              <w:rPr>
                                <w:lang w:val="en-US"/>
                              </w:rPr>
                            </w:pPr>
                            <w:r>
                              <w:rPr>
                                <w:lang w:val="en-US"/>
                              </w:rPr>
                              <w: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D5A4A1" id="Text Box 113" o:spid="_x0000_s1064" type="#_x0000_t202" style="position:absolute;left:0;text-align:left;margin-left:665.25pt;margin-top:94.05pt;width:25.5pt;height:21.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" stroked="f">
                <v:textbox>
                  <w:txbxContent>
                    <w:p w14:paraId="5CC2F67E" w14:textId="77777777" w:rsidR="003A70AC" w:rsidRPr="007E7C76" w:rsidRDefault="003A70AC" w:rsidP="00FE0ABC">
                      <w:pPr>
                        <w:rPr>
                          <w:lang w:val="en-US"/>
                        </w:rPr>
                      </w:pPr>
                      <w:r>
                        <w:rPr>
                          <w:lang w:val="en-US"/>
                        </w:rPr>
                        <w:t>E</w:t>
                      </w:r>
                    </w:p>
                  </w:txbxContent>
                </v:textbox>
              </v:shape>
            </w:pict>
          </mc:Fallback>
        </mc:AlternateContent>
      </w:r>
      <w:r w:rsidR="00FE0ABC">
        <w:rPr>
          <w:sz w:val="32"/>
          <w:szCs w:val="32"/>
        </w:rPr>
        <w:t>Пусть имеются два п/п,</w:t>
      </w:r>
      <w:r w:rsidR="00FE0ABC" w:rsidRPr="008C4AF0">
        <w:rPr>
          <w:sz w:val="32"/>
          <w:szCs w:val="32"/>
        </w:rPr>
        <w:t xml:space="preserve"> </w:t>
      </w:r>
      <w:r w:rsidR="00FE0ABC" w:rsidRPr="008C4AF0">
        <w:rPr>
          <w:rFonts w:ascii="Arial" w:hAnsi="Arial" w:cs="Arial"/>
          <w:color w:val="2B2B2B"/>
          <w:sz w:val="32"/>
          <w:szCs w:val="32"/>
          <w:lang w:val="en-US"/>
        </w:rPr>
        <w:t>n</w:t>
      </w:r>
      <w:r w:rsidR="00FE0ABC">
        <w:rPr>
          <w:rFonts w:ascii="Arial" w:hAnsi="Arial" w:cs="Arial"/>
          <w:color w:val="2B2B2B"/>
          <w:sz w:val="32"/>
          <w:szCs w:val="32"/>
        </w:rPr>
        <w:t xml:space="preserve"> и р типов. Пока они отдельно стоят не соприкасаясь в каждом из них концентрации свободных носителей и ионизованных легирующих примесей распределены равномерно по всему объему. </w:t>
      </w:r>
    </w:p>
    <w:p w14:paraId="36DD8223" w14:textId="4214B8D1" w:rsidR="00FE0ABC" w:rsidRDefault="00957563" w:rsidP="00FE0ABC">
      <w:pPr>
        <w:ind w:firstLine="708"/>
        <w:rPr>
          <w:rFonts w:ascii="Arial" w:hAnsi="Arial" w:cs="Arial"/>
          <w:color w:val="2B2B2B"/>
          <w:sz w:val="32"/>
          <w:szCs w:val="32"/>
        </w:rPr>
      </w:pPr>
      <w:r>
        <w:rPr>
          <w:noProof/>
        </w:rPr>
        <mc:AlternateContent>
          <mc:Choice Requires="wps">
            <w:drawing>
              <wp:anchor distT="4294967295" distB="4294967295" distL="114300" distR="114300" simplePos="0" relativeHeight="251652096" behindDoc="0" locked="0" layoutInCell="1" allowOverlap="1" wp14:anchorId="0DE90CBE" wp14:editId="3902EA2B">
                <wp:simplePos x="0" y="0"/>
                <wp:positionH relativeFrom="column">
                  <wp:posOffset>8229600</wp:posOffset>
                </wp:positionH>
                <wp:positionV relativeFrom="paragraph">
                  <wp:posOffset>204469</wp:posOffset>
                </wp:positionV>
                <wp:extent cx="885825" cy="0"/>
                <wp:effectExtent l="0" t="95250" r="0" b="76200"/>
                <wp:wrapNone/>
                <wp:docPr id="60" name="AutoShap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85825" cy="0"/>
                        </a:xfrm>
                        <a:prstGeom prst="straightConnector1">
                          <a:avLst/>
                        </a:prstGeom>
                        <a:noFill/>
                        <a:ln w="38100">
                          <a:solidFill>
                            <a:schemeClr val="accent6">
                              <a:lumMod val="50000"/>
                              <a:lumOff val="0"/>
                            </a:schemeClr>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22DB6C75" id="AutoShape 112" o:spid="_x0000_s1026" type="#_x0000_t32" style="position:absolute;margin-left:9in;margin-top:16.1pt;width:69.75pt;height:0;flip:x;z-index:2516520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" strokecolor="#375623 [1609]" strokeweight="3pt">
                <v:stroke endarrow="block"/>
              </v:shape>
            </w:pict>
          </mc:Fallback>
        </mc:AlternateContent>
      </w:r>
      <w:r w:rsidR="00FE0ABC">
        <w:rPr>
          <w:rFonts w:ascii="Arial" w:hAnsi="Arial" w:cs="Arial"/>
          <w:color w:val="2B2B2B"/>
          <w:sz w:val="32"/>
          <w:szCs w:val="32"/>
        </w:rPr>
        <w:t xml:space="preserve">В р типе концентрация подвижных (+)дырок равно числу неподвижных (-)акцепторов. В </w:t>
      </w:r>
      <w:r w:rsidR="00FE0ABC" w:rsidRPr="008C4AF0">
        <w:rPr>
          <w:rFonts w:ascii="Arial" w:hAnsi="Arial" w:cs="Arial"/>
          <w:color w:val="2B2B2B"/>
          <w:sz w:val="32"/>
          <w:szCs w:val="32"/>
          <w:lang w:val="en-US"/>
        </w:rPr>
        <w:t>n</w:t>
      </w:r>
      <w:r w:rsidR="00FE0ABC">
        <w:rPr>
          <w:rFonts w:ascii="Arial" w:hAnsi="Arial" w:cs="Arial"/>
          <w:color w:val="2B2B2B"/>
          <w:sz w:val="32"/>
          <w:szCs w:val="32"/>
        </w:rPr>
        <w:t xml:space="preserve"> типе число подвижных (-)электронов равно числу неподвижных (+)доноров. Об этом говорят что п/п </w:t>
      </w:r>
      <w:proofErr w:type="spellStart"/>
      <w:r w:rsidR="00FE0ABC">
        <w:rPr>
          <w:rFonts w:ascii="Arial" w:hAnsi="Arial" w:cs="Arial"/>
          <w:color w:val="2B2B2B"/>
          <w:sz w:val="32"/>
          <w:szCs w:val="32"/>
        </w:rPr>
        <w:t>электронейтральный</w:t>
      </w:r>
      <w:proofErr w:type="spellEnd"/>
      <w:r w:rsidR="00FE0ABC">
        <w:rPr>
          <w:rFonts w:ascii="Arial" w:hAnsi="Arial" w:cs="Arial"/>
          <w:color w:val="2B2B2B"/>
          <w:sz w:val="32"/>
          <w:szCs w:val="32"/>
        </w:rPr>
        <w:t>.</w:t>
      </w:r>
    </w:p>
    <w:p w14:paraId="6AD642E4" w14:textId="77777777" w:rsidR="00FE0ABC" w:rsidRDefault="00FE0ABC" w:rsidP="00FE0ABC">
      <w:pPr>
        <w:rPr>
          <w:sz w:val="32"/>
          <w:szCs w:val="32"/>
        </w:rPr>
      </w:pPr>
      <w:r>
        <w:rPr>
          <w:sz w:val="32"/>
          <w:szCs w:val="32"/>
        </w:rPr>
        <w:tab/>
        <w:t xml:space="preserve">Если эти два п/п привести в соприкосновение то в близи границы соприкосновения близко расположенные свободные электроны в </w:t>
      </w:r>
      <w:r w:rsidRPr="008C4AF0">
        <w:rPr>
          <w:rFonts w:ascii="Arial" w:hAnsi="Arial" w:cs="Arial"/>
          <w:color w:val="2B2B2B"/>
          <w:sz w:val="32"/>
          <w:szCs w:val="32"/>
          <w:lang w:val="en-US"/>
        </w:rPr>
        <w:t>n</w:t>
      </w:r>
      <w:r>
        <w:rPr>
          <w:sz w:val="32"/>
          <w:szCs w:val="32"/>
        </w:rPr>
        <w:t xml:space="preserve"> стороне и свободные дырки в р стороне </w:t>
      </w:r>
      <w:proofErr w:type="spellStart"/>
      <w:r>
        <w:rPr>
          <w:sz w:val="32"/>
          <w:szCs w:val="32"/>
        </w:rPr>
        <w:t>рекомбинируют</w:t>
      </w:r>
      <w:proofErr w:type="spellEnd"/>
      <w:r>
        <w:rPr>
          <w:sz w:val="32"/>
          <w:szCs w:val="32"/>
        </w:rPr>
        <w:t xml:space="preserve"> (и при этом исчезают). </w:t>
      </w:r>
      <w:proofErr w:type="spellStart"/>
      <w:r>
        <w:rPr>
          <w:sz w:val="32"/>
          <w:szCs w:val="32"/>
        </w:rPr>
        <w:t>Рекомбинируют</w:t>
      </w:r>
      <w:proofErr w:type="spellEnd"/>
      <w:r>
        <w:rPr>
          <w:sz w:val="32"/>
          <w:szCs w:val="32"/>
        </w:rPr>
        <w:t xml:space="preserve"> только подвижные носители заряда. А ионизованные доноры и акцепторы (неподвижные) остаются на своих местах. Поэтому вблизи границы </w:t>
      </w:r>
      <w:r w:rsidRPr="008C4AF0">
        <w:rPr>
          <w:rFonts w:ascii="Arial" w:hAnsi="Arial" w:cs="Arial"/>
          <w:color w:val="2B2B2B"/>
          <w:sz w:val="32"/>
          <w:szCs w:val="32"/>
          <w:lang w:val="en-US"/>
        </w:rPr>
        <w:t>n</w:t>
      </w:r>
      <w:r>
        <w:rPr>
          <w:rFonts w:ascii="Arial" w:hAnsi="Arial" w:cs="Arial"/>
          <w:color w:val="2B2B2B"/>
          <w:sz w:val="32"/>
          <w:szCs w:val="32"/>
        </w:rPr>
        <w:t xml:space="preserve"> и р образуется</w:t>
      </w:r>
      <w:r>
        <w:rPr>
          <w:sz w:val="32"/>
          <w:szCs w:val="32"/>
        </w:rPr>
        <w:t xml:space="preserve"> область пространственного заряда (ОПЗ). </w:t>
      </w:r>
    </w:p>
    <w:p w14:paraId="38D11E4A" w14:textId="77777777" w:rsidR="00FE0ABC" w:rsidRDefault="00FE0ABC" w:rsidP="00FE0ABC">
      <w:pPr>
        <w:rPr>
          <w:rFonts w:ascii="Arial" w:hAnsi="Arial" w:cs="Arial"/>
          <w:color w:val="2B2B2B"/>
          <w:sz w:val="32"/>
          <w:szCs w:val="32"/>
        </w:rPr>
      </w:pPr>
      <w:r>
        <w:rPr>
          <w:sz w:val="32"/>
          <w:szCs w:val="32"/>
        </w:rPr>
        <w:lastRenderedPageBreak/>
        <w:tab/>
        <w:t>В области р</w:t>
      </w:r>
      <w:r w:rsidRPr="00E00231">
        <w:rPr>
          <w:rFonts w:ascii="Arial" w:hAnsi="Arial" w:cs="Arial"/>
          <w:color w:val="2B2B2B"/>
          <w:sz w:val="32"/>
          <w:szCs w:val="32"/>
        </w:rPr>
        <w:t xml:space="preserve"> </w:t>
      </w:r>
      <w:r w:rsidRPr="008C4AF0">
        <w:rPr>
          <w:rFonts w:ascii="Arial" w:hAnsi="Arial" w:cs="Arial"/>
          <w:color w:val="2B2B2B"/>
          <w:sz w:val="32"/>
          <w:szCs w:val="32"/>
          <w:lang w:val="en-US"/>
        </w:rPr>
        <w:t>n</w:t>
      </w:r>
      <w:r>
        <w:rPr>
          <w:rFonts w:ascii="Arial" w:hAnsi="Arial" w:cs="Arial"/>
          <w:color w:val="2B2B2B"/>
          <w:sz w:val="32"/>
          <w:szCs w:val="32"/>
        </w:rPr>
        <w:t xml:space="preserve"> перехода подвижных носителей не остается. </w:t>
      </w:r>
      <w:proofErr w:type="spellStart"/>
      <w:r>
        <w:rPr>
          <w:rFonts w:ascii="Arial" w:hAnsi="Arial" w:cs="Arial"/>
          <w:color w:val="2B2B2B"/>
          <w:sz w:val="32"/>
          <w:szCs w:val="32"/>
        </w:rPr>
        <w:t>Облсть</w:t>
      </w:r>
      <w:proofErr w:type="spellEnd"/>
      <w:r>
        <w:rPr>
          <w:rFonts w:ascii="Arial" w:hAnsi="Arial" w:cs="Arial"/>
          <w:color w:val="2B2B2B"/>
          <w:sz w:val="32"/>
          <w:szCs w:val="32"/>
        </w:rPr>
        <w:t xml:space="preserve"> </w:t>
      </w:r>
      <w:r>
        <w:rPr>
          <w:sz w:val="32"/>
          <w:szCs w:val="32"/>
        </w:rPr>
        <w:t>р</w:t>
      </w:r>
      <w:r w:rsidRPr="00E00231">
        <w:rPr>
          <w:rFonts w:ascii="Arial" w:hAnsi="Arial" w:cs="Arial"/>
          <w:color w:val="2B2B2B"/>
          <w:sz w:val="32"/>
          <w:szCs w:val="32"/>
        </w:rPr>
        <w:t xml:space="preserve"> </w:t>
      </w:r>
      <w:r w:rsidRPr="008C4AF0">
        <w:rPr>
          <w:rFonts w:ascii="Arial" w:hAnsi="Arial" w:cs="Arial"/>
          <w:color w:val="2B2B2B"/>
          <w:sz w:val="32"/>
          <w:szCs w:val="32"/>
          <w:lang w:val="en-US"/>
        </w:rPr>
        <w:t>n</w:t>
      </w:r>
      <w:r>
        <w:rPr>
          <w:rFonts w:ascii="Arial" w:hAnsi="Arial" w:cs="Arial"/>
          <w:color w:val="2B2B2B"/>
          <w:sz w:val="32"/>
          <w:szCs w:val="32"/>
        </w:rPr>
        <w:t xml:space="preserve"> перехода толщиной </w:t>
      </w:r>
      <w:r>
        <w:rPr>
          <w:rFonts w:ascii="Arial" w:hAnsi="Arial" w:cs="Arial"/>
          <w:color w:val="2B2B2B"/>
          <w:sz w:val="32"/>
          <w:szCs w:val="32"/>
          <w:lang w:val="en-US"/>
        </w:rPr>
        <w:t>d</w:t>
      </w:r>
      <w:r w:rsidRPr="00845477">
        <w:rPr>
          <w:rFonts w:ascii="Arial" w:hAnsi="Arial" w:cs="Arial"/>
          <w:color w:val="2B2B2B"/>
          <w:sz w:val="32"/>
          <w:szCs w:val="32"/>
        </w:rPr>
        <w:t xml:space="preserve"> </w:t>
      </w:r>
      <w:r>
        <w:rPr>
          <w:rFonts w:ascii="Arial" w:hAnsi="Arial" w:cs="Arial"/>
          <w:color w:val="2B2B2B"/>
          <w:sz w:val="32"/>
          <w:szCs w:val="32"/>
        </w:rPr>
        <w:t xml:space="preserve">становится </w:t>
      </w:r>
      <w:proofErr w:type="spellStart"/>
      <w:r>
        <w:rPr>
          <w:rFonts w:ascii="Arial" w:hAnsi="Arial" w:cs="Arial"/>
          <w:color w:val="2B2B2B"/>
          <w:sz w:val="32"/>
          <w:szCs w:val="32"/>
        </w:rPr>
        <w:t>высоомной</w:t>
      </w:r>
      <w:proofErr w:type="spellEnd"/>
      <w:r>
        <w:rPr>
          <w:rFonts w:ascii="Arial" w:hAnsi="Arial" w:cs="Arial"/>
          <w:color w:val="2B2B2B"/>
          <w:sz w:val="32"/>
          <w:szCs w:val="32"/>
        </w:rPr>
        <w:t xml:space="preserve"> как диэлектрик (и при этом ). </w:t>
      </w:r>
    </w:p>
    <w:p w14:paraId="4983C14B" w14:textId="77777777" w:rsidR="00FE0ABC" w:rsidRDefault="00FE0ABC" w:rsidP="00FE0ABC">
      <w:pPr>
        <w:rPr>
          <w:rFonts w:ascii="Arial" w:hAnsi="Arial" w:cs="Arial"/>
          <w:color w:val="2B2B2B"/>
          <w:sz w:val="32"/>
          <w:szCs w:val="32"/>
        </w:rPr>
      </w:pPr>
      <w:r>
        <w:rPr>
          <w:rFonts w:ascii="Arial" w:hAnsi="Arial" w:cs="Arial"/>
          <w:color w:val="2B2B2B"/>
          <w:sz w:val="32"/>
          <w:szCs w:val="32"/>
        </w:rPr>
        <w:tab/>
        <w:t xml:space="preserve">С р-типа стороны ОПЗ </w:t>
      </w:r>
      <w:proofErr w:type="spellStart"/>
      <w:r>
        <w:rPr>
          <w:rFonts w:ascii="Arial" w:hAnsi="Arial" w:cs="Arial"/>
          <w:color w:val="2B2B2B"/>
          <w:sz w:val="32"/>
          <w:szCs w:val="32"/>
        </w:rPr>
        <w:t>встоены</w:t>
      </w:r>
      <w:proofErr w:type="spellEnd"/>
      <w:r>
        <w:rPr>
          <w:rFonts w:ascii="Arial" w:hAnsi="Arial" w:cs="Arial"/>
          <w:color w:val="2B2B2B"/>
          <w:sz w:val="32"/>
          <w:szCs w:val="32"/>
        </w:rPr>
        <w:t xml:space="preserve"> отрицательные заряды, а с </w:t>
      </w:r>
      <w:r>
        <w:rPr>
          <w:rFonts w:ascii="Arial" w:hAnsi="Arial" w:cs="Arial"/>
          <w:color w:val="2B2B2B"/>
          <w:sz w:val="32"/>
          <w:szCs w:val="32"/>
          <w:lang w:val="en-US"/>
        </w:rPr>
        <w:t>n</w:t>
      </w:r>
      <w:r>
        <w:rPr>
          <w:rFonts w:ascii="Arial" w:hAnsi="Arial" w:cs="Arial"/>
          <w:color w:val="2B2B2B"/>
          <w:sz w:val="32"/>
          <w:szCs w:val="32"/>
        </w:rPr>
        <w:t xml:space="preserve">-стороны положительные заряды. Между этими зарядами образуется встроенное электрическое поле Е. Направление электрического поля от + к - . Это поле препятствует дальнейшей диффузии свободных носителей. Это же поле влияет на прохождение тока через </w:t>
      </w:r>
      <w:r>
        <w:rPr>
          <w:sz w:val="32"/>
          <w:szCs w:val="32"/>
        </w:rPr>
        <w:t>р</w:t>
      </w:r>
      <w:r w:rsidRPr="00E00231">
        <w:rPr>
          <w:rFonts w:ascii="Arial" w:hAnsi="Arial" w:cs="Arial"/>
          <w:color w:val="2B2B2B"/>
          <w:sz w:val="32"/>
          <w:szCs w:val="32"/>
        </w:rPr>
        <w:t xml:space="preserve"> </w:t>
      </w:r>
      <w:r w:rsidRPr="008C4AF0">
        <w:rPr>
          <w:rFonts w:ascii="Arial" w:hAnsi="Arial" w:cs="Arial"/>
          <w:color w:val="2B2B2B"/>
          <w:sz w:val="32"/>
          <w:szCs w:val="32"/>
          <w:lang w:val="en-US"/>
        </w:rPr>
        <w:t>n</w:t>
      </w:r>
      <w:r>
        <w:rPr>
          <w:rFonts w:ascii="Arial" w:hAnsi="Arial" w:cs="Arial"/>
          <w:color w:val="2B2B2B"/>
          <w:sz w:val="32"/>
          <w:szCs w:val="32"/>
        </w:rPr>
        <w:t xml:space="preserve"> переход.</w:t>
      </w:r>
    </w:p>
    <w:p w14:paraId="5E9B2DDD" w14:textId="0CFE4195" w:rsidR="00FE0ABC" w:rsidRPr="00845477" w:rsidRDefault="00FE0ABC" w:rsidP="00FE0ABC">
      <w:pPr>
        <w:rPr>
          <w:sz w:val="32"/>
          <w:szCs w:val="32"/>
        </w:rPr>
      </w:pPr>
      <w:r>
        <w:rPr>
          <w:noProof/>
          <w:sz w:val="32"/>
          <w:szCs w:val="32"/>
          <w:lang w:eastAsia="ru-RU"/>
        </w:rPr>
        <w:drawing>
          <wp:anchor distT="0" distB="0" distL="114300" distR="114300" simplePos="0" relativeHeight="251631616" behindDoc="0" locked="0" layoutInCell="1" allowOverlap="1" wp14:anchorId="14F00D8B" wp14:editId="3FDE510F">
            <wp:simplePos x="0" y="0"/>
            <wp:positionH relativeFrom="column">
              <wp:posOffset>3460115</wp:posOffset>
            </wp:positionH>
            <wp:positionV relativeFrom="paragraph">
              <wp:posOffset>200660</wp:posOffset>
            </wp:positionV>
            <wp:extent cx="2945765" cy="5610225"/>
            <wp:effectExtent l="0" t="0" r="0" b="0"/>
            <wp:wrapSquare wrapText="bothSides"/>
            <wp:docPr id="54"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29" cstate="print"/>
                    <a:srcRect l="13924" t="26831" r="62902" b="32887"/>
                    <a:stretch>
                      <a:fillRect/>
                    </a:stretch>
                  </pic:blipFill>
                  <pic:spPr bwMode="auto">
                    <a:xfrm>
                      <a:off x="0" y="0"/>
                      <a:ext cx="2945765" cy="56102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Arial" w:hAnsi="Arial" w:cs="Arial"/>
          <w:color w:val="2B2B2B"/>
          <w:sz w:val="32"/>
          <w:szCs w:val="32"/>
        </w:rPr>
        <w:tab/>
        <w:t xml:space="preserve">Толщина </w:t>
      </w:r>
      <w:r>
        <w:rPr>
          <w:sz w:val="32"/>
          <w:szCs w:val="32"/>
        </w:rPr>
        <w:t>р</w:t>
      </w:r>
      <w:r w:rsidRPr="00E00231">
        <w:rPr>
          <w:rFonts w:ascii="Arial" w:hAnsi="Arial" w:cs="Arial"/>
          <w:color w:val="2B2B2B"/>
          <w:sz w:val="32"/>
          <w:szCs w:val="32"/>
        </w:rPr>
        <w:t xml:space="preserve"> </w:t>
      </w:r>
      <w:r w:rsidRPr="008C4AF0">
        <w:rPr>
          <w:rFonts w:ascii="Arial" w:hAnsi="Arial" w:cs="Arial"/>
          <w:color w:val="2B2B2B"/>
          <w:sz w:val="32"/>
          <w:szCs w:val="32"/>
          <w:lang w:val="en-US"/>
        </w:rPr>
        <w:t>n</w:t>
      </w:r>
      <w:r>
        <w:rPr>
          <w:rFonts w:ascii="Arial" w:hAnsi="Arial" w:cs="Arial"/>
          <w:color w:val="2B2B2B"/>
          <w:sz w:val="32"/>
          <w:szCs w:val="32"/>
        </w:rPr>
        <w:t xml:space="preserve"> перехода (</w:t>
      </w:r>
      <w:r>
        <w:rPr>
          <w:rFonts w:ascii="Arial" w:hAnsi="Arial" w:cs="Arial"/>
          <w:color w:val="2B2B2B"/>
          <w:sz w:val="32"/>
          <w:szCs w:val="32"/>
          <w:lang w:val="en-US"/>
        </w:rPr>
        <w:t>d</w:t>
      </w:r>
      <w:r>
        <w:rPr>
          <w:rFonts w:ascii="Arial" w:hAnsi="Arial" w:cs="Arial"/>
          <w:color w:val="2B2B2B"/>
          <w:sz w:val="32"/>
          <w:szCs w:val="32"/>
        </w:rPr>
        <w:t xml:space="preserve">) с </w:t>
      </w:r>
      <w:r>
        <w:rPr>
          <w:sz w:val="32"/>
          <w:szCs w:val="32"/>
        </w:rPr>
        <w:t>р</w:t>
      </w:r>
      <w:r w:rsidRPr="00E00231">
        <w:rPr>
          <w:rFonts w:ascii="Arial" w:hAnsi="Arial" w:cs="Arial"/>
          <w:color w:val="2B2B2B"/>
          <w:sz w:val="32"/>
          <w:szCs w:val="32"/>
        </w:rPr>
        <w:t xml:space="preserve"> </w:t>
      </w:r>
      <w:r>
        <w:rPr>
          <w:rFonts w:ascii="Arial" w:hAnsi="Arial" w:cs="Arial"/>
          <w:color w:val="2B2B2B"/>
          <w:sz w:val="32"/>
          <w:szCs w:val="32"/>
        </w:rPr>
        <w:t xml:space="preserve">или </w:t>
      </w:r>
      <w:r w:rsidRPr="008C4AF0">
        <w:rPr>
          <w:rFonts w:ascii="Arial" w:hAnsi="Arial" w:cs="Arial"/>
          <w:color w:val="2B2B2B"/>
          <w:sz w:val="32"/>
          <w:szCs w:val="32"/>
          <w:lang w:val="en-US"/>
        </w:rPr>
        <w:t>n</w:t>
      </w:r>
      <w:r>
        <w:rPr>
          <w:rFonts w:ascii="Arial" w:hAnsi="Arial" w:cs="Arial"/>
          <w:color w:val="2B2B2B"/>
          <w:sz w:val="32"/>
          <w:szCs w:val="32"/>
        </w:rPr>
        <w:t xml:space="preserve"> стороны зависит от степени легирования. Чем сильнее легирование, тем тоньше ОПЗ.</w:t>
      </w:r>
    </w:p>
    <w:p w14:paraId="023B6C67" w14:textId="1826364F" w:rsidR="00FE0ABC" w:rsidRDefault="00FE0ABC" w:rsidP="00FE0ABC">
      <w:pPr>
        <w:ind w:firstLine="708"/>
        <w:rPr>
          <w:sz w:val="32"/>
          <w:szCs w:val="32"/>
        </w:rPr>
      </w:pPr>
      <w:r>
        <w:rPr>
          <w:sz w:val="32"/>
          <w:szCs w:val="32"/>
        </w:rPr>
        <w:t xml:space="preserve">Характеристики ОПЗ. </w:t>
      </w:r>
    </w:p>
    <w:p w14:paraId="3CBA5B39" w14:textId="77777777" w:rsidR="00FE0ABC" w:rsidRPr="00164B64" w:rsidRDefault="00FE0ABC" w:rsidP="00FE0ABC">
      <w:pPr>
        <w:ind w:firstLine="708"/>
        <w:rPr>
          <w:rFonts w:ascii="Arial" w:hAnsi="Arial" w:cs="Arial"/>
          <w:color w:val="2B2B2B"/>
          <w:sz w:val="32"/>
          <w:szCs w:val="32"/>
          <w:shd w:val="clear" w:color="auto" w:fill="FFFFFF"/>
        </w:rPr>
      </w:pPr>
      <w:r>
        <w:rPr>
          <w:sz w:val="32"/>
          <w:szCs w:val="32"/>
        </w:rPr>
        <w:t xml:space="preserve">На верхнем рисунке концентрация доноров и акцепторов показаны </w:t>
      </w:r>
      <w:proofErr w:type="spellStart"/>
      <w:r>
        <w:rPr>
          <w:sz w:val="32"/>
          <w:szCs w:val="32"/>
        </w:rPr>
        <w:t>горизоньальным</w:t>
      </w:r>
      <w:proofErr w:type="spellEnd"/>
      <w:r>
        <w:rPr>
          <w:sz w:val="32"/>
          <w:szCs w:val="32"/>
        </w:rPr>
        <w:t xml:space="preserve"> пунктиром (доноров больше). Концентрации </w:t>
      </w:r>
      <w:proofErr w:type="spellStart"/>
      <w:r w:rsidRPr="008013D7">
        <w:rPr>
          <w:rFonts w:ascii="Arial" w:hAnsi="Arial" w:cs="Arial"/>
          <w:color w:val="2B2B2B"/>
          <w:sz w:val="32"/>
          <w:szCs w:val="32"/>
          <w:shd w:val="clear" w:color="auto" w:fill="FFFFFF"/>
          <w:lang w:val="en-US"/>
        </w:rPr>
        <w:t>p</w:t>
      </w:r>
      <w:r w:rsidRPr="004B73C7">
        <w:rPr>
          <w:rFonts w:ascii="Arial" w:hAnsi="Arial" w:cs="Arial"/>
          <w:color w:val="2B2B2B"/>
          <w:sz w:val="32"/>
          <w:szCs w:val="32"/>
          <w:shd w:val="clear" w:color="auto" w:fill="FFFFFF"/>
          <w:vertAlign w:val="subscript"/>
          <w:lang w:val="en-US"/>
        </w:rPr>
        <w:t>n</w:t>
      </w:r>
      <w:proofErr w:type="spellEnd"/>
      <w:r w:rsidRPr="00164B64">
        <w:rPr>
          <w:rFonts w:ascii="Arial" w:hAnsi="Arial" w:cs="Arial"/>
          <w:color w:val="2B2B2B"/>
          <w:sz w:val="32"/>
          <w:szCs w:val="32"/>
          <w:shd w:val="clear" w:color="auto" w:fill="FFFFFF"/>
        </w:rPr>
        <w:t xml:space="preserve"> </w:t>
      </w:r>
      <w:r>
        <w:rPr>
          <w:rFonts w:ascii="Arial" w:hAnsi="Arial" w:cs="Arial"/>
          <w:color w:val="2B2B2B"/>
          <w:sz w:val="32"/>
          <w:szCs w:val="32"/>
          <w:shd w:val="clear" w:color="auto" w:fill="FFFFFF"/>
        </w:rPr>
        <w:t>и</w:t>
      </w:r>
      <w:r w:rsidRPr="004B73C7">
        <w:rPr>
          <w:rFonts w:ascii="Arial" w:hAnsi="Arial" w:cs="Arial"/>
          <w:color w:val="2B2B2B"/>
          <w:sz w:val="32"/>
          <w:szCs w:val="32"/>
          <w:shd w:val="clear" w:color="auto" w:fill="FFFFFF"/>
        </w:rPr>
        <w:t xml:space="preserve"> </w:t>
      </w:r>
      <w:proofErr w:type="spellStart"/>
      <w:r w:rsidRPr="008013D7">
        <w:rPr>
          <w:rFonts w:ascii="Arial" w:hAnsi="Arial" w:cs="Arial"/>
          <w:color w:val="2B2B2B"/>
          <w:sz w:val="32"/>
          <w:szCs w:val="32"/>
          <w:shd w:val="clear" w:color="auto" w:fill="FFFFFF"/>
          <w:lang w:val="en-US"/>
        </w:rPr>
        <w:t>n</w:t>
      </w:r>
      <w:r w:rsidRPr="004B73C7">
        <w:rPr>
          <w:rFonts w:ascii="Arial" w:hAnsi="Arial" w:cs="Arial"/>
          <w:color w:val="2B2B2B"/>
          <w:sz w:val="32"/>
          <w:szCs w:val="32"/>
          <w:shd w:val="clear" w:color="auto" w:fill="FFFFFF"/>
          <w:vertAlign w:val="subscript"/>
          <w:lang w:val="en-US"/>
        </w:rPr>
        <w:t>n</w:t>
      </w:r>
      <w:proofErr w:type="spellEnd"/>
      <w:r w:rsidRPr="004B73C7">
        <w:rPr>
          <w:rFonts w:ascii="Arial" w:hAnsi="Arial" w:cs="Arial"/>
          <w:color w:val="2B2B2B"/>
          <w:sz w:val="32"/>
          <w:szCs w:val="32"/>
          <w:shd w:val="clear" w:color="auto" w:fill="FFFFFF"/>
        </w:rPr>
        <w:t xml:space="preserve"> </w:t>
      </w:r>
      <w:r>
        <w:rPr>
          <w:rFonts w:ascii="Arial" w:hAnsi="Arial" w:cs="Arial"/>
          <w:color w:val="2B2B2B"/>
          <w:sz w:val="32"/>
          <w:szCs w:val="32"/>
          <w:shd w:val="clear" w:color="auto" w:fill="FFFFFF"/>
        </w:rPr>
        <w:t xml:space="preserve">красным цветом. А концентрации </w:t>
      </w:r>
      <w:r w:rsidRPr="008013D7">
        <w:rPr>
          <w:rFonts w:ascii="Arial" w:hAnsi="Arial" w:cs="Arial"/>
          <w:color w:val="2B2B2B"/>
          <w:sz w:val="32"/>
          <w:szCs w:val="32"/>
          <w:shd w:val="clear" w:color="auto" w:fill="FFFFFF"/>
          <w:lang w:val="en-US"/>
        </w:rPr>
        <w:t>p</w:t>
      </w:r>
      <w:r>
        <w:rPr>
          <w:rFonts w:ascii="Arial" w:hAnsi="Arial" w:cs="Arial"/>
          <w:color w:val="2B2B2B"/>
          <w:sz w:val="32"/>
          <w:szCs w:val="32"/>
          <w:shd w:val="clear" w:color="auto" w:fill="FFFFFF"/>
          <w:vertAlign w:val="subscript"/>
        </w:rPr>
        <w:t>р</w:t>
      </w:r>
      <w:r>
        <w:rPr>
          <w:rFonts w:ascii="Arial" w:hAnsi="Arial" w:cs="Arial"/>
          <w:color w:val="2B2B2B"/>
          <w:sz w:val="32"/>
          <w:szCs w:val="32"/>
          <w:shd w:val="clear" w:color="auto" w:fill="FFFFFF"/>
        </w:rPr>
        <w:t xml:space="preserve"> и </w:t>
      </w:r>
      <w:r w:rsidRPr="008013D7">
        <w:rPr>
          <w:rFonts w:ascii="Arial" w:hAnsi="Arial" w:cs="Arial"/>
          <w:color w:val="2B2B2B"/>
          <w:sz w:val="32"/>
          <w:szCs w:val="32"/>
          <w:shd w:val="clear" w:color="auto" w:fill="FFFFFF"/>
          <w:lang w:val="en-US"/>
        </w:rPr>
        <w:t>n</w:t>
      </w:r>
      <w:r>
        <w:rPr>
          <w:rFonts w:ascii="Arial" w:hAnsi="Arial" w:cs="Arial"/>
          <w:color w:val="2B2B2B"/>
          <w:sz w:val="32"/>
          <w:szCs w:val="32"/>
          <w:shd w:val="clear" w:color="auto" w:fill="FFFFFF"/>
          <w:vertAlign w:val="subscript"/>
        </w:rPr>
        <w:t>р</w:t>
      </w:r>
      <w:r>
        <w:rPr>
          <w:rFonts w:ascii="Arial" w:hAnsi="Arial" w:cs="Arial"/>
          <w:color w:val="2B2B2B"/>
          <w:sz w:val="32"/>
          <w:szCs w:val="32"/>
          <w:shd w:val="clear" w:color="auto" w:fill="FFFFFF"/>
        </w:rPr>
        <w:t xml:space="preserve"> синим.     </w:t>
      </w:r>
      <w:r w:rsidRPr="008013D7">
        <w:rPr>
          <w:rFonts w:ascii="Arial" w:hAnsi="Arial" w:cs="Arial"/>
          <w:color w:val="2B2B2B"/>
          <w:sz w:val="32"/>
          <w:szCs w:val="32"/>
          <w:shd w:val="clear" w:color="auto" w:fill="FFFFFF"/>
          <w:lang w:val="en-US"/>
        </w:rPr>
        <w:t>p</w:t>
      </w:r>
      <w:r>
        <w:rPr>
          <w:rFonts w:ascii="Arial" w:hAnsi="Arial" w:cs="Arial"/>
          <w:color w:val="2B2B2B"/>
          <w:sz w:val="32"/>
          <w:szCs w:val="32"/>
          <w:shd w:val="clear" w:color="auto" w:fill="FFFFFF"/>
          <w:vertAlign w:val="subscript"/>
        </w:rPr>
        <w:t>р</w:t>
      </w:r>
      <w:r w:rsidRPr="004B73C7">
        <w:rPr>
          <w:rFonts w:ascii="Arial" w:hAnsi="Arial" w:cs="Arial"/>
          <w:color w:val="2B2B2B"/>
          <w:sz w:val="32"/>
          <w:szCs w:val="32"/>
          <w:shd w:val="clear" w:color="auto" w:fill="FFFFFF"/>
        </w:rPr>
        <w:t>=</w:t>
      </w:r>
      <w:r>
        <w:rPr>
          <w:rFonts w:ascii="Arial" w:hAnsi="Arial" w:cs="Arial"/>
          <w:color w:val="2B2B2B"/>
          <w:sz w:val="32"/>
          <w:szCs w:val="32"/>
          <w:shd w:val="clear" w:color="auto" w:fill="FFFFFF"/>
          <w:lang w:val="en-US"/>
        </w:rPr>
        <w:t>N</w:t>
      </w:r>
      <w:r w:rsidRPr="004B73C7">
        <w:rPr>
          <w:rFonts w:ascii="Arial" w:hAnsi="Arial" w:cs="Arial"/>
          <w:color w:val="2B2B2B"/>
          <w:sz w:val="32"/>
          <w:szCs w:val="32"/>
          <w:shd w:val="clear" w:color="auto" w:fill="FFFFFF"/>
          <w:vertAlign w:val="subscript"/>
          <w:lang w:val="en-US"/>
        </w:rPr>
        <w:t>A</w:t>
      </w:r>
      <w:r w:rsidRPr="00164B64">
        <w:rPr>
          <w:rFonts w:ascii="Arial" w:hAnsi="Arial" w:cs="Arial"/>
          <w:color w:val="2B2B2B"/>
          <w:sz w:val="32"/>
          <w:szCs w:val="32"/>
          <w:shd w:val="clear" w:color="auto" w:fill="FFFFFF"/>
        </w:rPr>
        <w:t xml:space="preserve"> </w:t>
      </w:r>
      <w:r>
        <w:rPr>
          <w:rFonts w:ascii="Arial" w:hAnsi="Arial" w:cs="Arial"/>
          <w:color w:val="2B2B2B"/>
          <w:sz w:val="32"/>
          <w:szCs w:val="32"/>
          <w:shd w:val="clear" w:color="auto" w:fill="FFFFFF"/>
        </w:rPr>
        <w:t xml:space="preserve">  </w:t>
      </w:r>
      <w:proofErr w:type="spellStart"/>
      <w:r w:rsidRPr="008013D7">
        <w:rPr>
          <w:rFonts w:ascii="Arial" w:hAnsi="Arial" w:cs="Arial"/>
          <w:color w:val="2B2B2B"/>
          <w:sz w:val="32"/>
          <w:szCs w:val="32"/>
          <w:shd w:val="clear" w:color="auto" w:fill="FFFFFF"/>
          <w:lang w:val="en-US"/>
        </w:rPr>
        <w:t>n</w:t>
      </w:r>
      <w:r w:rsidRPr="004B73C7">
        <w:rPr>
          <w:rFonts w:ascii="Arial" w:hAnsi="Arial" w:cs="Arial"/>
          <w:color w:val="2B2B2B"/>
          <w:sz w:val="32"/>
          <w:szCs w:val="32"/>
          <w:shd w:val="clear" w:color="auto" w:fill="FFFFFF"/>
          <w:vertAlign w:val="subscript"/>
          <w:lang w:val="en-US"/>
        </w:rPr>
        <w:t>n</w:t>
      </w:r>
      <w:proofErr w:type="spellEnd"/>
      <w:r>
        <w:rPr>
          <w:rFonts w:ascii="Arial" w:hAnsi="Arial" w:cs="Arial"/>
          <w:color w:val="2B2B2B"/>
          <w:sz w:val="32"/>
          <w:szCs w:val="32"/>
          <w:shd w:val="clear" w:color="auto" w:fill="FFFFFF"/>
        </w:rPr>
        <w:t>=</w:t>
      </w:r>
      <w:proofErr w:type="gramStart"/>
      <w:r>
        <w:rPr>
          <w:rFonts w:ascii="Arial" w:hAnsi="Arial" w:cs="Arial"/>
          <w:color w:val="2B2B2B"/>
          <w:sz w:val="32"/>
          <w:szCs w:val="32"/>
          <w:shd w:val="clear" w:color="auto" w:fill="FFFFFF"/>
          <w:lang w:val="en-US"/>
        </w:rPr>
        <w:t>N</w:t>
      </w:r>
      <w:r w:rsidRPr="004B73C7">
        <w:rPr>
          <w:rFonts w:ascii="Arial" w:hAnsi="Arial" w:cs="Arial"/>
          <w:color w:val="2B2B2B"/>
          <w:sz w:val="32"/>
          <w:szCs w:val="32"/>
          <w:shd w:val="clear" w:color="auto" w:fill="FFFFFF"/>
          <w:vertAlign w:val="subscript"/>
          <w:lang w:val="en-US"/>
        </w:rPr>
        <w:t>D</w:t>
      </w:r>
      <w:r w:rsidRPr="004B73C7">
        <w:rPr>
          <w:rFonts w:ascii="Arial" w:hAnsi="Arial" w:cs="Arial"/>
          <w:color w:val="2B2B2B"/>
          <w:sz w:val="32"/>
          <w:szCs w:val="32"/>
          <w:shd w:val="clear" w:color="auto" w:fill="FFFFFF"/>
        </w:rPr>
        <w:t xml:space="preserve">  .</w:t>
      </w:r>
      <w:proofErr w:type="gramEnd"/>
    </w:p>
    <w:p w14:paraId="544A6F34" w14:textId="77777777" w:rsidR="00FE0ABC" w:rsidRDefault="00FE0ABC" w:rsidP="00FE0ABC">
      <w:pPr>
        <w:ind w:firstLine="708"/>
        <w:rPr>
          <w:rFonts w:ascii="Arial" w:hAnsi="Arial" w:cs="Arial"/>
          <w:color w:val="2B2B2B"/>
          <w:sz w:val="32"/>
          <w:szCs w:val="32"/>
          <w:shd w:val="clear" w:color="auto" w:fill="FFFFFF"/>
        </w:rPr>
      </w:pPr>
      <w:r>
        <w:rPr>
          <w:rFonts w:ascii="Arial" w:hAnsi="Arial" w:cs="Arial"/>
          <w:color w:val="2B2B2B"/>
          <w:sz w:val="32"/>
          <w:szCs w:val="32"/>
          <w:shd w:val="clear" w:color="auto" w:fill="FFFFFF"/>
        </w:rPr>
        <w:t xml:space="preserve">Граница перехода (х=0) вертикальная сплошная линия, а границы ОПЗ </w:t>
      </w:r>
      <w:proofErr w:type="spellStart"/>
      <w:r>
        <w:rPr>
          <w:rFonts w:ascii="Arial" w:hAnsi="Arial" w:cs="Arial"/>
          <w:color w:val="2B2B2B"/>
          <w:sz w:val="32"/>
          <w:szCs w:val="32"/>
          <w:shd w:val="clear" w:color="auto" w:fill="FFFFFF"/>
        </w:rPr>
        <w:t>вертикальныя</w:t>
      </w:r>
      <w:proofErr w:type="spellEnd"/>
      <w:r>
        <w:rPr>
          <w:rFonts w:ascii="Arial" w:hAnsi="Arial" w:cs="Arial"/>
          <w:color w:val="2B2B2B"/>
          <w:sz w:val="32"/>
          <w:szCs w:val="32"/>
          <w:shd w:val="clear" w:color="auto" w:fill="FFFFFF"/>
        </w:rPr>
        <w:t xml:space="preserve"> пунктирная линии. Как видно из рисунка, ОПЗ с </w:t>
      </w:r>
      <w:r w:rsidRPr="008013D7">
        <w:rPr>
          <w:rFonts w:ascii="Arial" w:hAnsi="Arial" w:cs="Arial"/>
          <w:color w:val="2B2B2B"/>
          <w:sz w:val="32"/>
          <w:szCs w:val="32"/>
          <w:shd w:val="clear" w:color="auto" w:fill="FFFFFF"/>
          <w:lang w:val="en-US"/>
        </w:rPr>
        <w:t>n</w:t>
      </w:r>
      <w:r>
        <w:rPr>
          <w:rFonts w:ascii="Arial" w:hAnsi="Arial" w:cs="Arial"/>
          <w:color w:val="2B2B2B"/>
          <w:sz w:val="32"/>
          <w:szCs w:val="32"/>
          <w:shd w:val="clear" w:color="auto" w:fill="FFFFFF"/>
        </w:rPr>
        <w:t xml:space="preserve"> стороны (от –</w:t>
      </w:r>
      <w:r w:rsidRPr="002F1699">
        <w:rPr>
          <w:rFonts w:ascii="Arial" w:hAnsi="Arial" w:cs="Arial"/>
          <w:i/>
          <w:color w:val="2B2B2B"/>
          <w:sz w:val="32"/>
          <w:szCs w:val="32"/>
          <w:shd w:val="clear" w:color="auto" w:fill="FFFFFF"/>
          <w:lang w:val="en-US"/>
        </w:rPr>
        <w:t>l</w:t>
      </w:r>
      <w:r w:rsidRPr="002F1699">
        <w:rPr>
          <w:rFonts w:ascii="Arial" w:hAnsi="Arial" w:cs="Arial"/>
          <w:color w:val="2B2B2B"/>
          <w:sz w:val="32"/>
          <w:szCs w:val="32"/>
          <w:shd w:val="clear" w:color="auto" w:fill="FFFFFF"/>
        </w:rPr>
        <w:t xml:space="preserve"> </w:t>
      </w:r>
      <w:r>
        <w:rPr>
          <w:rFonts w:ascii="Arial" w:hAnsi="Arial" w:cs="Arial"/>
          <w:color w:val="2B2B2B"/>
          <w:sz w:val="32"/>
          <w:szCs w:val="32"/>
          <w:shd w:val="clear" w:color="auto" w:fill="FFFFFF"/>
        </w:rPr>
        <w:t>до</w:t>
      </w:r>
      <w:r w:rsidRPr="002F1699">
        <w:rPr>
          <w:rFonts w:ascii="Arial" w:hAnsi="Arial" w:cs="Arial"/>
          <w:color w:val="2B2B2B"/>
          <w:sz w:val="32"/>
          <w:szCs w:val="32"/>
          <w:shd w:val="clear" w:color="auto" w:fill="FFFFFF"/>
        </w:rPr>
        <w:t xml:space="preserve"> 0</w:t>
      </w:r>
      <w:r>
        <w:rPr>
          <w:rFonts w:ascii="Arial" w:hAnsi="Arial" w:cs="Arial"/>
          <w:color w:val="2B2B2B"/>
          <w:sz w:val="32"/>
          <w:szCs w:val="32"/>
          <w:shd w:val="clear" w:color="auto" w:fill="FFFFFF"/>
        </w:rPr>
        <w:t xml:space="preserve">) тоньше, потому что </w:t>
      </w:r>
      <w:r>
        <w:rPr>
          <w:rFonts w:ascii="Arial" w:hAnsi="Arial" w:cs="Arial"/>
          <w:color w:val="2B2B2B"/>
          <w:sz w:val="32"/>
          <w:szCs w:val="32"/>
          <w:shd w:val="clear" w:color="auto" w:fill="FFFFFF"/>
          <w:lang w:val="en-US"/>
        </w:rPr>
        <w:t>N</w:t>
      </w:r>
      <w:r w:rsidRPr="004B73C7">
        <w:rPr>
          <w:rFonts w:ascii="Arial" w:hAnsi="Arial" w:cs="Arial"/>
          <w:color w:val="2B2B2B"/>
          <w:sz w:val="32"/>
          <w:szCs w:val="32"/>
          <w:shd w:val="clear" w:color="auto" w:fill="FFFFFF"/>
          <w:vertAlign w:val="subscript"/>
          <w:lang w:val="en-US"/>
        </w:rPr>
        <w:t>D</w:t>
      </w:r>
      <w:r w:rsidRPr="00164B64">
        <w:rPr>
          <w:rFonts w:ascii="Arial" w:hAnsi="Arial" w:cs="Arial"/>
          <w:color w:val="2B2B2B"/>
          <w:sz w:val="32"/>
          <w:szCs w:val="32"/>
          <w:shd w:val="clear" w:color="auto" w:fill="FFFFFF"/>
        </w:rPr>
        <w:t xml:space="preserve"> &gt;</w:t>
      </w:r>
      <w:r>
        <w:rPr>
          <w:rFonts w:ascii="Arial" w:hAnsi="Arial" w:cs="Arial"/>
          <w:color w:val="2B2B2B"/>
          <w:sz w:val="32"/>
          <w:szCs w:val="32"/>
          <w:shd w:val="clear" w:color="auto" w:fill="FFFFFF"/>
          <w:lang w:val="en-US"/>
        </w:rPr>
        <w:t>N</w:t>
      </w:r>
      <w:r w:rsidRPr="004B73C7">
        <w:rPr>
          <w:rFonts w:ascii="Arial" w:hAnsi="Arial" w:cs="Arial"/>
          <w:color w:val="2B2B2B"/>
          <w:sz w:val="32"/>
          <w:szCs w:val="32"/>
          <w:shd w:val="clear" w:color="auto" w:fill="FFFFFF"/>
          <w:vertAlign w:val="subscript"/>
          <w:lang w:val="en-US"/>
        </w:rPr>
        <w:t>A</w:t>
      </w:r>
      <w:r w:rsidRPr="00164B64">
        <w:rPr>
          <w:rFonts w:ascii="Arial" w:hAnsi="Arial" w:cs="Arial"/>
          <w:color w:val="2B2B2B"/>
          <w:sz w:val="32"/>
          <w:szCs w:val="32"/>
          <w:shd w:val="clear" w:color="auto" w:fill="FFFFFF"/>
        </w:rPr>
        <w:t xml:space="preserve"> </w:t>
      </w:r>
      <w:r>
        <w:rPr>
          <w:rFonts w:ascii="Arial" w:hAnsi="Arial" w:cs="Arial"/>
          <w:color w:val="2B2B2B"/>
          <w:sz w:val="32"/>
          <w:szCs w:val="32"/>
          <w:shd w:val="clear" w:color="auto" w:fill="FFFFFF"/>
        </w:rPr>
        <w:t>(где больше концентрация свободных носителей, там тоньше ОПЗ).</w:t>
      </w:r>
    </w:p>
    <w:p w14:paraId="4698F209" w14:textId="77777777" w:rsidR="00FE0ABC" w:rsidRDefault="00FE0ABC" w:rsidP="00FE0ABC">
      <w:pPr>
        <w:ind w:firstLine="708"/>
        <w:rPr>
          <w:rFonts w:ascii="Arial" w:hAnsi="Arial" w:cs="Arial"/>
          <w:color w:val="2B2B2B"/>
          <w:sz w:val="32"/>
          <w:szCs w:val="32"/>
          <w:shd w:val="clear" w:color="auto" w:fill="FFFFFF"/>
        </w:rPr>
      </w:pPr>
      <w:r>
        <w:rPr>
          <w:rFonts w:ascii="Arial" w:hAnsi="Arial" w:cs="Arial"/>
          <w:color w:val="2B2B2B"/>
          <w:sz w:val="32"/>
          <w:szCs w:val="32"/>
          <w:shd w:val="clear" w:color="auto" w:fill="FFFFFF"/>
        </w:rPr>
        <w:t xml:space="preserve">Встроенная плотность заряда равна произведению концентрации ионов на заряд электрона (для однократно ионизованных атомов примеси). Красный прямоугольник с + </w:t>
      </w:r>
      <w:r>
        <w:rPr>
          <w:rFonts w:ascii="Arial" w:hAnsi="Arial" w:cs="Arial"/>
          <w:color w:val="2B2B2B"/>
          <w:sz w:val="32"/>
          <w:szCs w:val="32"/>
          <w:shd w:val="clear" w:color="auto" w:fill="FFFFFF"/>
        </w:rPr>
        <w:lastRenderedPageBreak/>
        <w:t xml:space="preserve">для ионизованных доноров, синий прямоугольник с – для акцепторов. Площади красного и синего прямоугольников равны, потому что в ОПЗ суммарный заряд доноров равен суммарному заряду акцепторов (число </w:t>
      </w:r>
      <w:proofErr w:type="spellStart"/>
      <w:r>
        <w:rPr>
          <w:rFonts w:ascii="Arial" w:hAnsi="Arial" w:cs="Arial"/>
          <w:color w:val="2B2B2B"/>
          <w:sz w:val="32"/>
          <w:szCs w:val="32"/>
          <w:shd w:val="clear" w:color="auto" w:fill="FFFFFF"/>
        </w:rPr>
        <w:t>рекомбинировавших</w:t>
      </w:r>
      <w:proofErr w:type="spellEnd"/>
      <w:r>
        <w:rPr>
          <w:rFonts w:ascii="Arial" w:hAnsi="Arial" w:cs="Arial"/>
          <w:color w:val="2B2B2B"/>
          <w:sz w:val="32"/>
          <w:szCs w:val="32"/>
          <w:shd w:val="clear" w:color="auto" w:fill="FFFFFF"/>
        </w:rPr>
        <w:t xml:space="preserve"> электронов и дырок равны). </w:t>
      </w:r>
    </w:p>
    <w:p w14:paraId="748A1C6E" w14:textId="77777777" w:rsidR="00FE0ABC" w:rsidRPr="00867DE3" w:rsidRDefault="00FE0ABC" w:rsidP="00FE0ABC">
      <w:pPr>
        <w:ind w:firstLine="708"/>
        <w:rPr>
          <w:b/>
          <w:sz w:val="32"/>
          <w:szCs w:val="32"/>
        </w:rPr>
      </w:pPr>
      <w:r>
        <w:rPr>
          <w:b/>
          <w:sz w:val="32"/>
          <w:szCs w:val="32"/>
        </w:rPr>
        <w:t xml:space="preserve">Напряженность встроенного поля ослабевает от границы влево и вправо. Направление поля от + к - (от </w:t>
      </w:r>
      <w:r w:rsidRPr="008013D7">
        <w:rPr>
          <w:rFonts w:ascii="Arial" w:hAnsi="Arial" w:cs="Arial"/>
          <w:color w:val="2B2B2B"/>
          <w:sz w:val="32"/>
          <w:szCs w:val="32"/>
          <w:shd w:val="clear" w:color="auto" w:fill="FFFFFF"/>
          <w:lang w:val="en-US"/>
        </w:rPr>
        <w:t>n</w:t>
      </w:r>
      <w:r>
        <w:rPr>
          <w:rFonts w:ascii="Arial" w:hAnsi="Arial" w:cs="Arial"/>
          <w:color w:val="2B2B2B"/>
          <w:sz w:val="32"/>
          <w:szCs w:val="32"/>
          <w:shd w:val="clear" w:color="auto" w:fill="FFFFFF"/>
        </w:rPr>
        <w:t xml:space="preserve"> к р</w:t>
      </w:r>
      <w:r>
        <w:rPr>
          <w:b/>
          <w:sz w:val="32"/>
          <w:szCs w:val="32"/>
        </w:rPr>
        <w:t xml:space="preserve">) показано стрелкой. </w:t>
      </w:r>
      <w:r w:rsidRPr="00867DE3">
        <w:rPr>
          <w:b/>
          <w:sz w:val="32"/>
          <w:szCs w:val="32"/>
        </w:rPr>
        <w:t xml:space="preserve">В области ОПЗ происходит скачок потенциала от 0 до </w:t>
      </w:r>
      <w:r>
        <w:rPr>
          <w:b/>
          <w:sz w:val="32"/>
          <w:szCs w:val="32"/>
        </w:rPr>
        <w:t>Ф</w:t>
      </w:r>
      <w:r w:rsidRPr="00867DE3">
        <w:rPr>
          <w:b/>
          <w:sz w:val="32"/>
          <w:szCs w:val="32"/>
          <w:vertAlign w:val="subscript"/>
        </w:rPr>
        <w:t xml:space="preserve">0 </w:t>
      </w:r>
      <w:r w:rsidRPr="00867DE3">
        <w:rPr>
          <w:b/>
          <w:sz w:val="32"/>
          <w:szCs w:val="32"/>
        </w:rPr>
        <w:t xml:space="preserve">за счет поля Е(х).    </w:t>
      </w:r>
      <m:oMath>
        <m:sSub>
          <m:sSubPr>
            <m:ctrlPr>
              <w:rPr>
                <w:rFonts w:ascii="Cambria Math" w:hAnsi="Cambria Math"/>
                <w:b/>
                <w:i/>
                <w:sz w:val="32"/>
                <w:szCs w:val="32"/>
              </w:rPr>
            </m:ctrlPr>
          </m:sSubPr>
          <m:e>
            <m:r>
              <m:rPr>
                <m:sty m:val="bi"/>
              </m:rPr>
              <w:rPr>
                <w:rFonts w:ascii="Cambria Math" w:hAnsi="Cambria Math"/>
                <w:sz w:val="32"/>
                <w:szCs w:val="32"/>
              </w:rPr>
              <m:t>Ф</m:t>
            </m:r>
          </m:e>
          <m:sub>
            <m:r>
              <m:rPr>
                <m:sty m:val="bi"/>
              </m:rPr>
              <w:rPr>
                <w:rFonts w:ascii="Cambria Math" w:hAnsi="Cambria Math"/>
                <w:sz w:val="32"/>
                <w:szCs w:val="32"/>
              </w:rPr>
              <m:t>0</m:t>
            </m:r>
          </m:sub>
        </m:sSub>
        <m:r>
          <m:rPr>
            <m:sty m:val="bi"/>
          </m:rPr>
          <w:rPr>
            <w:rFonts w:ascii="Cambria Math" w:hAnsi="Cambria Math"/>
            <w:sz w:val="32"/>
            <w:szCs w:val="32"/>
          </w:rPr>
          <m:t>=</m:t>
        </m:r>
        <m:nary>
          <m:naryPr>
            <m:limLoc m:val="subSup"/>
            <m:ctrlPr>
              <w:rPr>
                <w:rFonts w:ascii="Cambria Math" w:hAnsi="Cambria Math"/>
                <w:b/>
                <w:i/>
                <w:sz w:val="32"/>
                <w:szCs w:val="32"/>
              </w:rPr>
            </m:ctrlPr>
          </m:naryPr>
          <m:sub>
            <m:r>
              <m:rPr>
                <m:sty m:val="bi"/>
              </m:rPr>
              <w:rPr>
                <w:rFonts w:ascii="Cambria Math" w:hAnsi="Cambria Math"/>
                <w:sz w:val="32"/>
                <w:szCs w:val="32"/>
              </w:rPr>
              <m:t>-l</m:t>
            </m:r>
          </m:sub>
          <m:sup>
            <m:r>
              <m:rPr>
                <m:sty m:val="bi"/>
              </m:rPr>
              <w:rPr>
                <w:rFonts w:ascii="Cambria Math" w:hAnsi="Cambria Math"/>
                <w:sz w:val="32"/>
                <w:szCs w:val="32"/>
              </w:rPr>
              <m:t>l</m:t>
            </m:r>
          </m:sup>
          <m:e>
            <m:r>
              <m:rPr>
                <m:sty m:val="bi"/>
              </m:rPr>
              <w:rPr>
                <w:rFonts w:ascii="Cambria Math" w:hAnsi="Cambria Math"/>
                <w:sz w:val="32"/>
                <w:szCs w:val="32"/>
              </w:rPr>
              <m:t>E(x)dx</m:t>
            </m:r>
          </m:e>
        </m:nary>
      </m:oMath>
    </w:p>
    <w:p w14:paraId="7171AE01" w14:textId="77777777" w:rsidR="00FE0ABC" w:rsidRPr="00867DE3" w:rsidRDefault="00FE0ABC" w:rsidP="00FE0ABC">
      <w:pPr>
        <w:rPr>
          <w:b/>
          <w:noProof/>
          <w:sz w:val="32"/>
          <w:szCs w:val="32"/>
          <w:lang w:eastAsia="ru-RU"/>
        </w:rPr>
      </w:pPr>
      <w:r w:rsidRPr="00867DE3">
        <w:rPr>
          <w:b/>
          <w:noProof/>
          <w:sz w:val="32"/>
          <w:szCs w:val="32"/>
          <w:lang w:eastAsia="ru-RU"/>
        </w:rPr>
        <w:drawing>
          <wp:anchor distT="0" distB="0" distL="114300" distR="114300" simplePos="0" relativeHeight="251632640" behindDoc="0" locked="0" layoutInCell="1" allowOverlap="1" wp14:anchorId="5134D752" wp14:editId="4ED87355">
            <wp:simplePos x="0" y="0"/>
            <wp:positionH relativeFrom="column">
              <wp:posOffset>5648325</wp:posOffset>
            </wp:positionH>
            <wp:positionV relativeFrom="paragraph">
              <wp:posOffset>-95250</wp:posOffset>
            </wp:positionV>
            <wp:extent cx="1143000" cy="609600"/>
            <wp:effectExtent l="19050" t="0" r="0" b="0"/>
            <wp:wrapSquare wrapText="bothSides"/>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30" cstate="print"/>
                    <a:srcRect l="71178" t="17053" r="17137" b="75152"/>
                    <a:stretch>
                      <a:fillRect/>
                    </a:stretch>
                  </pic:blipFill>
                  <pic:spPr bwMode="auto">
                    <a:xfrm>
                      <a:off x="0" y="0"/>
                      <a:ext cx="1143000" cy="609600"/>
                    </a:xfrm>
                    <a:prstGeom prst="rect">
                      <a:avLst/>
                    </a:prstGeom>
                    <a:noFill/>
                    <a:ln w="9525">
                      <a:noFill/>
                      <a:miter lim="800000"/>
                      <a:headEnd/>
                      <a:tailEnd/>
                    </a:ln>
                  </pic:spPr>
                </pic:pic>
              </a:graphicData>
            </a:graphic>
          </wp:anchor>
        </w:drawing>
      </w:r>
      <w:r w:rsidRPr="00867DE3">
        <w:rPr>
          <w:b/>
          <w:noProof/>
          <w:sz w:val="32"/>
          <w:szCs w:val="32"/>
          <w:lang w:eastAsia="ru-RU"/>
        </w:rPr>
        <w:t>Расчетные формулы выводят га основе уранения Пуассона.</w:t>
      </w:r>
    </w:p>
    <w:p w14:paraId="312D5AEB" w14:textId="77777777" w:rsidR="00FE0ABC" w:rsidRPr="00867DE3" w:rsidRDefault="00FE0ABC" w:rsidP="00FE0ABC">
      <w:pPr>
        <w:rPr>
          <w:b/>
          <w:noProof/>
          <w:sz w:val="32"/>
          <w:szCs w:val="32"/>
          <w:lang w:eastAsia="ru-RU"/>
        </w:rPr>
      </w:pPr>
      <w:r w:rsidRPr="00867DE3">
        <w:rPr>
          <w:b/>
          <w:noProof/>
          <w:sz w:val="32"/>
          <w:szCs w:val="32"/>
          <w:lang w:eastAsia="ru-RU"/>
        </w:rPr>
        <w:drawing>
          <wp:anchor distT="0" distB="0" distL="114300" distR="114300" simplePos="0" relativeHeight="251634688" behindDoc="0" locked="0" layoutInCell="1" allowOverlap="1" wp14:anchorId="5F2BBB94" wp14:editId="60CD5746">
            <wp:simplePos x="0" y="0"/>
            <wp:positionH relativeFrom="column">
              <wp:posOffset>2628900</wp:posOffset>
            </wp:positionH>
            <wp:positionV relativeFrom="paragraph">
              <wp:posOffset>102235</wp:posOffset>
            </wp:positionV>
            <wp:extent cx="2333625" cy="619125"/>
            <wp:effectExtent l="19050" t="0" r="9525" b="0"/>
            <wp:wrapSquare wrapText="bothSides"/>
            <wp:docPr id="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30" cstate="print"/>
                    <a:srcRect l="64070" t="24848" r="12074" b="67235"/>
                    <a:stretch>
                      <a:fillRect/>
                    </a:stretch>
                  </pic:blipFill>
                  <pic:spPr bwMode="auto">
                    <a:xfrm>
                      <a:off x="0" y="0"/>
                      <a:ext cx="2333625" cy="619125"/>
                    </a:xfrm>
                    <a:prstGeom prst="rect">
                      <a:avLst/>
                    </a:prstGeom>
                    <a:noFill/>
                    <a:ln w="9525">
                      <a:noFill/>
                      <a:miter lim="800000"/>
                      <a:headEnd/>
                      <a:tailEnd/>
                    </a:ln>
                  </pic:spPr>
                </pic:pic>
              </a:graphicData>
            </a:graphic>
          </wp:anchor>
        </w:drawing>
      </w:r>
      <w:r w:rsidRPr="00867DE3">
        <w:rPr>
          <w:b/>
          <w:noProof/>
          <w:sz w:val="32"/>
          <w:szCs w:val="32"/>
          <w:lang w:eastAsia="ru-RU"/>
        </w:rPr>
        <w:t xml:space="preserve"> С граничными условиями :</w:t>
      </w:r>
    </w:p>
    <w:p w14:paraId="3405BB45" w14:textId="77777777" w:rsidR="00FE0ABC" w:rsidRPr="00867DE3" w:rsidRDefault="00FE0ABC" w:rsidP="00FE0ABC">
      <w:pPr>
        <w:rPr>
          <w:b/>
          <w:noProof/>
          <w:sz w:val="32"/>
          <w:szCs w:val="32"/>
          <w:lang w:eastAsia="ru-RU"/>
        </w:rPr>
      </w:pPr>
      <w:r w:rsidRPr="00867DE3">
        <w:rPr>
          <w:b/>
          <w:noProof/>
          <w:sz w:val="32"/>
          <w:szCs w:val="32"/>
          <w:lang w:eastAsia="ru-RU"/>
        </w:rPr>
        <w:drawing>
          <wp:anchor distT="0" distB="0" distL="114300" distR="114300" simplePos="0" relativeHeight="251636736" behindDoc="0" locked="0" layoutInCell="1" allowOverlap="1" wp14:anchorId="32BC596E" wp14:editId="4099F8A3">
            <wp:simplePos x="0" y="0"/>
            <wp:positionH relativeFrom="column">
              <wp:posOffset>4343400</wp:posOffset>
            </wp:positionH>
            <wp:positionV relativeFrom="paragraph">
              <wp:posOffset>464185</wp:posOffset>
            </wp:positionV>
            <wp:extent cx="885825" cy="504825"/>
            <wp:effectExtent l="19050" t="0" r="9525" b="0"/>
            <wp:wrapSquare wrapText="bothSides"/>
            <wp:docPr id="5"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30" cstate="print"/>
                    <a:srcRect l="59494" t="32643" r="30769" b="59562"/>
                    <a:stretch>
                      <a:fillRect/>
                    </a:stretch>
                  </pic:blipFill>
                  <pic:spPr bwMode="auto">
                    <a:xfrm>
                      <a:off x="0" y="0"/>
                      <a:ext cx="885825" cy="504825"/>
                    </a:xfrm>
                    <a:prstGeom prst="rect">
                      <a:avLst/>
                    </a:prstGeom>
                    <a:noFill/>
                    <a:ln w="9525">
                      <a:noFill/>
                      <a:miter lim="800000"/>
                      <a:headEnd/>
                      <a:tailEnd/>
                    </a:ln>
                  </pic:spPr>
                </pic:pic>
              </a:graphicData>
            </a:graphic>
          </wp:anchor>
        </w:drawing>
      </w:r>
      <w:r w:rsidRPr="00867DE3">
        <w:rPr>
          <w:b/>
          <w:noProof/>
          <w:sz w:val="32"/>
          <w:szCs w:val="32"/>
          <w:lang w:eastAsia="ru-RU"/>
        </w:rPr>
        <w:drawing>
          <wp:anchor distT="0" distB="0" distL="114300" distR="114300" simplePos="0" relativeHeight="251635712" behindDoc="0" locked="0" layoutInCell="1" allowOverlap="1" wp14:anchorId="15A73E96" wp14:editId="6DE467BE">
            <wp:simplePos x="0" y="0"/>
            <wp:positionH relativeFrom="column">
              <wp:posOffset>800100</wp:posOffset>
            </wp:positionH>
            <wp:positionV relativeFrom="paragraph">
              <wp:posOffset>359410</wp:posOffset>
            </wp:positionV>
            <wp:extent cx="904875" cy="428625"/>
            <wp:effectExtent l="19050" t="0" r="9525" b="0"/>
            <wp:wrapSquare wrapText="bothSides"/>
            <wp:docPr id="4"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30" cstate="print"/>
                    <a:srcRect l="45375" t="32643" r="44304" b="59562"/>
                    <a:stretch>
                      <a:fillRect/>
                    </a:stretch>
                  </pic:blipFill>
                  <pic:spPr bwMode="auto">
                    <a:xfrm>
                      <a:off x="0" y="0"/>
                      <a:ext cx="904875" cy="428625"/>
                    </a:xfrm>
                    <a:prstGeom prst="rect">
                      <a:avLst/>
                    </a:prstGeom>
                    <a:noFill/>
                    <a:ln w="9525">
                      <a:noFill/>
                      <a:miter lim="800000"/>
                      <a:headEnd/>
                      <a:tailEnd/>
                    </a:ln>
                  </pic:spPr>
                </pic:pic>
              </a:graphicData>
            </a:graphic>
          </wp:anchor>
        </w:drawing>
      </w:r>
    </w:p>
    <w:p w14:paraId="5AEE0DFF" w14:textId="77777777" w:rsidR="00FE0ABC" w:rsidRPr="00867DE3" w:rsidRDefault="00FE0ABC" w:rsidP="00FE0ABC">
      <w:pPr>
        <w:rPr>
          <w:b/>
          <w:sz w:val="32"/>
          <w:szCs w:val="32"/>
        </w:rPr>
      </w:pPr>
      <w:r w:rsidRPr="00867DE3">
        <w:rPr>
          <w:b/>
          <w:noProof/>
          <w:sz w:val="32"/>
          <w:szCs w:val="32"/>
          <w:lang w:eastAsia="ru-RU"/>
        </w:rPr>
        <w:drawing>
          <wp:anchor distT="0" distB="0" distL="114300" distR="114300" simplePos="0" relativeHeight="251637760" behindDoc="0" locked="0" layoutInCell="1" allowOverlap="1" wp14:anchorId="6A108A86" wp14:editId="6E6CDEC1">
            <wp:simplePos x="0" y="0"/>
            <wp:positionH relativeFrom="column">
              <wp:posOffset>2171700</wp:posOffset>
            </wp:positionH>
            <wp:positionV relativeFrom="paragraph">
              <wp:posOffset>426085</wp:posOffset>
            </wp:positionV>
            <wp:extent cx="847725" cy="304800"/>
            <wp:effectExtent l="19050" t="0" r="9525" b="0"/>
            <wp:wrapSquare wrapText="bothSides"/>
            <wp:docPr id="6"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30" cstate="print"/>
                    <a:srcRect l="74976" t="32643" r="16358" b="63459"/>
                    <a:stretch>
                      <a:fillRect/>
                    </a:stretch>
                  </pic:blipFill>
                  <pic:spPr bwMode="auto">
                    <a:xfrm>
                      <a:off x="0" y="0"/>
                      <a:ext cx="847725" cy="304800"/>
                    </a:xfrm>
                    <a:prstGeom prst="rect">
                      <a:avLst/>
                    </a:prstGeom>
                    <a:noFill/>
                    <a:ln w="9525">
                      <a:noFill/>
                      <a:miter lim="800000"/>
                      <a:headEnd/>
                      <a:tailEnd/>
                    </a:ln>
                  </pic:spPr>
                </pic:pic>
              </a:graphicData>
            </a:graphic>
          </wp:anchor>
        </w:drawing>
      </w:r>
      <w:r w:rsidRPr="00867DE3">
        <w:rPr>
          <w:b/>
          <w:sz w:val="32"/>
          <w:szCs w:val="32"/>
        </w:rPr>
        <w:t xml:space="preserve">Так как то  из уравнения Пуассона а  </w:t>
      </w:r>
      <w:r w:rsidRPr="00867DE3">
        <w:rPr>
          <w:rFonts w:ascii="Symbol" w:hAnsi="Symbol"/>
          <w:b/>
          <w:sz w:val="32"/>
          <w:szCs w:val="32"/>
          <w:lang w:val="en-US"/>
        </w:rPr>
        <w:t></w:t>
      </w:r>
      <w:r w:rsidRPr="00867DE3">
        <w:rPr>
          <w:b/>
          <w:sz w:val="32"/>
          <w:szCs w:val="32"/>
        </w:rPr>
        <w:t>(</w:t>
      </w:r>
      <w:r w:rsidRPr="00867DE3">
        <w:rPr>
          <w:b/>
          <w:sz w:val="32"/>
          <w:szCs w:val="32"/>
          <w:lang w:val="en-US"/>
        </w:rPr>
        <w:t>x</w:t>
      </w:r>
      <w:r w:rsidRPr="00867DE3">
        <w:rPr>
          <w:b/>
          <w:sz w:val="32"/>
          <w:szCs w:val="32"/>
        </w:rPr>
        <w:t xml:space="preserve">) нам известно. </w:t>
      </w:r>
    </w:p>
    <w:p w14:paraId="799BD7DC" w14:textId="77777777" w:rsidR="00FE0ABC" w:rsidRPr="00C368FE" w:rsidRDefault="00FE0ABC" w:rsidP="00FE0ABC">
      <w:pPr>
        <w:rPr>
          <w:b/>
          <w:noProof/>
          <w:sz w:val="32"/>
          <w:szCs w:val="32"/>
          <w:lang w:eastAsia="ru-RU"/>
        </w:rPr>
      </w:pPr>
      <w:r w:rsidRPr="00867DE3">
        <w:rPr>
          <w:b/>
          <w:sz w:val="32"/>
          <w:szCs w:val="32"/>
        </w:rPr>
        <w:t xml:space="preserve">Для </w:t>
      </w:r>
      <w:r w:rsidRPr="00867DE3">
        <w:rPr>
          <w:rFonts w:ascii="Arial" w:hAnsi="Arial" w:cs="Arial"/>
          <w:b/>
          <w:color w:val="2B2B2B"/>
          <w:sz w:val="32"/>
          <w:szCs w:val="32"/>
          <w:shd w:val="clear" w:color="auto" w:fill="FFFFFF"/>
          <w:lang w:val="en-US"/>
        </w:rPr>
        <w:t>n</w:t>
      </w:r>
      <w:r w:rsidRPr="00867DE3">
        <w:rPr>
          <w:rFonts w:ascii="Arial" w:hAnsi="Arial" w:cs="Arial"/>
          <w:b/>
          <w:color w:val="2B2B2B"/>
          <w:sz w:val="32"/>
          <w:szCs w:val="32"/>
          <w:shd w:val="clear" w:color="auto" w:fill="FFFFFF"/>
        </w:rPr>
        <w:t xml:space="preserve"> области ОПЗ</w:t>
      </w:r>
      <w:r w:rsidRPr="00867DE3">
        <w:rPr>
          <w:b/>
          <w:noProof/>
          <w:sz w:val="32"/>
          <w:szCs w:val="32"/>
          <w:lang w:eastAsia="ru-RU"/>
        </w:rPr>
        <w:t xml:space="preserve"> , </w:t>
      </w:r>
      <w:r>
        <w:rPr>
          <w:b/>
          <w:noProof/>
          <w:sz w:val="32"/>
          <w:szCs w:val="32"/>
          <w:lang w:eastAsia="ru-RU"/>
        </w:rPr>
        <w:t>от –</w:t>
      </w:r>
      <w:r w:rsidRPr="006D3ABF">
        <w:rPr>
          <w:b/>
          <w:i/>
          <w:noProof/>
          <w:sz w:val="32"/>
          <w:szCs w:val="32"/>
          <w:lang w:val="en-US" w:eastAsia="ru-RU"/>
        </w:rPr>
        <w:t>l</w:t>
      </w:r>
      <w:r w:rsidRPr="00C368FE">
        <w:rPr>
          <w:b/>
          <w:noProof/>
          <w:sz w:val="32"/>
          <w:szCs w:val="32"/>
          <w:vertAlign w:val="subscript"/>
          <w:lang w:val="en-US" w:eastAsia="ru-RU"/>
        </w:rPr>
        <w:t>n</w:t>
      </w:r>
      <w:r w:rsidRPr="00C368FE">
        <w:rPr>
          <w:b/>
          <w:noProof/>
          <w:sz w:val="32"/>
          <w:szCs w:val="32"/>
          <w:lang w:eastAsia="ru-RU"/>
        </w:rPr>
        <w:t xml:space="preserve"> </w:t>
      </w:r>
      <w:r>
        <w:rPr>
          <w:b/>
          <w:noProof/>
          <w:sz w:val="32"/>
          <w:szCs w:val="32"/>
          <w:lang w:eastAsia="ru-RU"/>
        </w:rPr>
        <w:t xml:space="preserve">до </w:t>
      </w:r>
      <w:r w:rsidRPr="00C368FE">
        <w:rPr>
          <w:b/>
          <w:noProof/>
          <w:sz w:val="32"/>
          <w:szCs w:val="32"/>
          <w:lang w:eastAsia="ru-RU"/>
        </w:rPr>
        <w:t>0</w:t>
      </w:r>
      <w:r>
        <w:rPr>
          <w:b/>
          <w:noProof/>
          <w:sz w:val="32"/>
          <w:szCs w:val="32"/>
          <w:lang w:eastAsia="ru-RU"/>
        </w:rPr>
        <w:t>.</w:t>
      </w:r>
    </w:p>
    <w:p w14:paraId="6AB50629" w14:textId="77777777" w:rsidR="00FE0ABC" w:rsidRPr="00867DE3" w:rsidRDefault="00FE0ABC" w:rsidP="00FE0ABC">
      <w:pPr>
        <w:rPr>
          <w:b/>
          <w:sz w:val="32"/>
          <w:szCs w:val="32"/>
        </w:rPr>
      </w:pPr>
      <w:r>
        <w:rPr>
          <w:b/>
          <w:noProof/>
          <w:sz w:val="32"/>
          <w:szCs w:val="32"/>
          <w:lang w:eastAsia="ru-RU"/>
        </w:rPr>
        <w:drawing>
          <wp:anchor distT="0" distB="0" distL="114300" distR="114300" simplePos="0" relativeHeight="251639808" behindDoc="0" locked="0" layoutInCell="1" allowOverlap="1" wp14:anchorId="4EC7B347" wp14:editId="61AA8055">
            <wp:simplePos x="0" y="0"/>
            <wp:positionH relativeFrom="column">
              <wp:posOffset>5524500</wp:posOffset>
            </wp:positionH>
            <wp:positionV relativeFrom="paragraph">
              <wp:posOffset>428625</wp:posOffset>
            </wp:positionV>
            <wp:extent cx="1266825" cy="438150"/>
            <wp:effectExtent l="19050" t="0" r="9525" b="0"/>
            <wp:wrapSquare wrapText="bothSides"/>
            <wp:docPr id="9"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30" cstate="print"/>
                    <a:srcRect l="46641" t="59440" r="38169" b="32887"/>
                    <a:stretch>
                      <a:fillRect/>
                    </a:stretch>
                  </pic:blipFill>
                  <pic:spPr bwMode="auto">
                    <a:xfrm>
                      <a:off x="0" y="0"/>
                      <a:ext cx="1266825" cy="438150"/>
                    </a:xfrm>
                    <a:prstGeom prst="rect">
                      <a:avLst/>
                    </a:prstGeom>
                    <a:noFill/>
                    <a:ln w="9525">
                      <a:noFill/>
                      <a:miter lim="800000"/>
                      <a:headEnd/>
                      <a:tailEnd/>
                    </a:ln>
                  </pic:spPr>
                </pic:pic>
              </a:graphicData>
            </a:graphic>
          </wp:anchor>
        </w:drawing>
      </w:r>
      <w:r w:rsidRPr="00867DE3">
        <w:rPr>
          <w:b/>
          <w:noProof/>
          <w:sz w:val="32"/>
          <w:szCs w:val="32"/>
          <w:lang w:eastAsia="ru-RU"/>
        </w:rPr>
        <w:drawing>
          <wp:anchor distT="0" distB="0" distL="114300" distR="114300" simplePos="0" relativeHeight="251638784" behindDoc="0" locked="0" layoutInCell="1" allowOverlap="1" wp14:anchorId="46FD0336" wp14:editId="650A1E35">
            <wp:simplePos x="0" y="0"/>
            <wp:positionH relativeFrom="column">
              <wp:posOffset>1990725</wp:posOffset>
            </wp:positionH>
            <wp:positionV relativeFrom="paragraph">
              <wp:posOffset>31115</wp:posOffset>
            </wp:positionV>
            <wp:extent cx="847725" cy="228600"/>
            <wp:effectExtent l="19050" t="0" r="9525" b="0"/>
            <wp:wrapSquare wrapText="bothSides"/>
            <wp:docPr id="8"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30" cstate="print"/>
                    <a:srcRect l="74976" t="36297" r="16358" b="60780"/>
                    <a:stretch>
                      <a:fillRect/>
                    </a:stretch>
                  </pic:blipFill>
                  <pic:spPr bwMode="auto">
                    <a:xfrm>
                      <a:off x="0" y="0"/>
                      <a:ext cx="847725" cy="228600"/>
                    </a:xfrm>
                    <a:prstGeom prst="rect">
                      <a:avLst/>
                    </a:prstGeom>
                    <a:noFill/>
                    <a:ln w="9525">
                      <a:noFill/>
                      <a:miter lim="800000"/>
                      <a:headEnd/>
                      <a:tailEnd/>
                    </a:ln>
                  </pic:spPr>
                </pic:pic>
              </a:graphicData>
            </a:graphic>
          </wp:anchor>
        </w:drawing>
      </w:r>
      <w:r w:rsidRPr="00867DE3">
        <w:rPr>
          <w:b/>
          <w:noProof/>
          <w:sz w:val="32"/>
          <w:szCs w:val="32"/>
          <w:lang w:eastAsia="ru-RU"/>
        </w:rPr>
        <w:t xml:space="preserve">а для р области ОПЗ </w:t>
      </w:r>
      <w:r>
        <w:rPr>
          <w:b/>
          <w:noProof/>
          <w:sz w:val="32"/>
          <w:szCs w:val="32"/>
          <w:lang w:eastAsia="ru-RU"/>
        </w:rPr>
        <w:t xml:space="preserve">от 0 до </w:t>
      </w:r>
      <w:r w:rsidRPr="006D3ABF">
        <w:rPr>
          <w:b/>
          <w:i/>
          <w:noProof/>
          <w:sz w:val="32"/>
          <w:szCs w:val="32"/>
          <w:lang w:val="en-US" w:eastAsia="ru-RU"/>
        </w:rPr>
        <w:t>l</w:t>
      </w:r>
      <w:r>
        <w:rPr>
          <w:b/>
          <w:noProof/>
          <w:sz w:val="32"/>
          <w:szCs w:val="32"/>
          <w:vertAlign w:val="subscript"/>
          <w:lang w:eastAsia="ru-RU"/>
        </w:rPr>
        <w:t>р</w:t>
      </w:r>
      <w:r w:rsidRPr="00867DE3">
        <w:rPr>
          <w:b/>
          <w:sz w:val="32"/>
          <w:szCs w:val="32"/>
        </w:rPr>
        <w:t xml:space="preserve"> </w:t>
      </w:r>
      <w:r>
        <w:rPr>
          <w:b/>
          <w:sz w:val="32"/>
          <w:szCs w:val="32"/>
        </w:rPr>
        <w:t>.</w:t>
      </w:r>
      <w:r w:rsidRPr="00867DE3">
        <w:rPr>
          <w:b/>
          <w:sz w:val="32"/>
          <w:szCs w:val="32"/>
        </w:rPr>
        <w:t xml:space="preserve">         </w:t>
      </w:r>
    </w:p>
    <w:p w14:paraId="3DBA3AD2" w14:textId="77777777" w:rsidR="00FE0ABC" w:rsidRPr="00867DE3" w:rsidRDefault="00FE0ABC" w:rsidP="00FE0ABC">
      <w:pPr>
        <w:rPr>
          <w:b/>
          <w:sz w:val="32"/>
          <w:szCs w:val="32"/>
        </w:rPr>
      </w:pPr>
      <w:r>
        <w:rPr>
          <w:b/>
          <w:sz w:val="32"/>
          <w:szCs w:val="32"/>
        </w:rPr>
        <w:t xml:space="preserve">В результате для Е(х) получаем линейный рост </w:t>
      </w:r>
      <w:r>
        <w:rPr>
          <w:b/>
          <w:noProof/>
          <w:sz w:val="32"/>
          <w:szCs w:val="32"/>
          <w:lang w:eastAsia="ru-RU"/>
        </w:rPr>
        <w:t>от –</w:t>
      </w:r>
      <w:r w:rsidRPr="006D3ABF">
        <w:rPr>
          <w:b/>
          <w:i/>
          <w:noProof/>
          <w:sz w:val="32"/>
          <w:szCs w:val="32"/>
          <w:lang w:val="en-US" w:eastAsia="ru-RU"/>
        </w:rPr>
        <w:t>l</w:t>
      </w:r>
      <w:r w:rsidRPr="00C368FE">
        <w:rPr>
          <w:b/>
          <w:noProof/>
          <w:sz w:val="32"/>
          <w:szCs w:val="32"/>
          <w:vertAlign w:val="subscript"/>
          <w:lang w:val="en-US" w:eastAsia="ru-RU"/>
        </w:rPr>
        <w:t>n</w:t>
      </w:r>
      <w:r w:rsidRPr="00C368FE">
        <w:rPr>
          <w:b/>
          <w:noProof/>
          <w:sz w:val="32"/>
          <w:szCs w:val="32"/>
          <w:lang w:eastAsia="ru-RU"/>
        </w:rPr>
        <w:t xml:space="preserve"> </w:t>
      </w:r>
      <w:r>
        <w:rPr>
          <w:b/>
          <w:noProof/>
          <w:sz w:val="32"/>
          <w:szCs w:val="32"/>
          <w:lang w:eastAsia="ru-RU"/>
        </w:rPr>
        <w:t xml:space="preserve">до </w:t>
      </w:r>
      <w:r w:rsidRPr="00C368FE">
        <w:rPr>
          <w:b/>
          <w:noProof/>
          <w:sz w:val="32"/>
          <w:szCs w:val="32"/>
          <w:lang w:eastAsia="ru-RU"/>
        </w:rPr>
        <w:t>0</w:t>
      </w:r>
      <w:r>
        <w:rPr>
          <w:b/>
          <w:noProof/>
          <w:sz w:val="32"/>
          <w:szCs w:val="32"/>
          <w:lang w:eastAsia="ru-RU"/>
        </w:rPr>
        <w:t xml:space="preserve">. </w:t>
      </w:r>
    </w:p>
    <w:p w14:paraId="2C6F61A8" w14:textId="77777777" w:rsidR="00FE0ABC" w:rsidRPr="00867DE3" w:rsidRDefault="00FE0ABC" w:rsidP="00FE0ABC">
      <w:pPr>
        <w:rPr>
          <w:b/>
          <w:sz w:val="32"/>
          <w:szCs w:val="32"/>
        </w:rPr>
      </w:pPr>
      <w:r>
        <w:rPr>
          <w:b/>
          <w:noProof/>
          <w:sz w:val="32"/>
          <w:szCs w:val="32"/>
          <w:lang w:eastAsia="ru-RU"/>
        </w:rPr>
        <w:drawing>
          <wp:anchor distT="0" distB="0" distL="114300" distR="114300" simplePos="0" relativeHeight="251633664" behindDoc="0" locked="0" layoutInCell="1" allowOverlap="1" wp14:anchorId="53D3F15D" wp14:editId="5035D595">
            <wp:simplePos x="0" y="0"/>
            <wp:positionH relativeFrom="column">
              <wp:posOffset>2685415</wp:posOffset>
            </wp:positionH>
            <wp:positionV relativeFrom="paragraph">
              <wp:posOffset>52070</wp:posOffset>
            </wp:positionV>
            <wp:extent cx="1349375" cy="457200"/>
            <wp:effectExtent l="19050" t="0" r="3175" b="0"/>
            <wp:wrapSquare wrapText="bothSides"/>
            <wp:docPr id="2"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30" cstate="print"/>
                    <a:srcRect l="67478" t="59440" r="14314" b="32887"/>
                    <a:stretch>
                      <a:fillRect/>
                    </a:stretch>
                  </pic:blipFill>
                  <pic:spPr bwMode="auto">
                    <a:xfrm>
                      <a:off x="0" y="0"/>
                      <a:ext cx="1349375" cy="457200"/>
                    </a:xfrm>
                    <a:prstGeom prst="rect">
                      <a:avLst/>
                    </a:prstGeom>
                    <a:noFill/>
                    <a:ln w="9525">
                      <a:noFill/>
                      <a:miter lim="800000"/>
                      <a:headEnd/>
                      <a:tailEnd/>
                    </a:ln>
                  </pic:spPr>
                </pic:pic>
              </a:graphicData>
            </a:graphic>
          </wp:anchor>
        </w:drawing>
      </w:r>
      <w:r>
        <w:rPr>
          <w:b/>
          <w:sz w:val="32"/>
          <w:szCs w:val="32"/>
        </w:rPr>
        <w:t xml:space="preserve">И линейный спад </w:t>
      </w:r>
      <w:r>
        <w:rPr>
          <w:b/>
          <w:noProof/>
          <w:sz w:val="32"/>
          <w:szCs w:val="32"/>
          <w:lang w:eastAsia="ru-RU"/>
        </w:rPr>
        <w:t xml:space="preserve">от 0 до </w:t>
      </w:r>
      <w:r w:rsidRPr="006D3ABF">
        <w:rPr>
          <w:b/>
          <w:i/>
          <w:noProof/>
          <w:sz w:val="32"/>
          <w:szCs w:val="32"/>
          <w:lang w:val="en-US" w:eastAsia="ru-RU"/>
        </w:rPr>
        <w:t>l</w:t>
      </w:r>
      <w:r>
        <w:rPr>
          <w:b/>
          <w:noProof/>
          <w:sz w:val="32"/>
          <w:szCs w:val="32"/>
          <w:vertAlign w:val="subscript"/>
          <w:lang w:eastAsia="ru-RU"/>
        </w:rPr>
        <w:t>р</w:t>
      </w:r>
    </w:p>
    <w:p w14:paraId="48023BED" w14:textId="77777777" w:rsidR="00FE0ABC" w:rsidRDefault="00FE0ABC" w:rsidP="00FE0ABC">
      <w:pPr>
        <w:rPr>
          <w:b/>
          <w:sz w:val="20"/>
          <w:szCs w:val="20"/>
        </w:rPr>
      </w:pPr>
    </w:p>
    <w:p w14:paraId="18C1E165" w14:textId="77777777" w:rsidR="00FE0ABC" w:rsidRPr="005C5D7D" w:rsidRDefault="003A70AC" w:rsidP="00FE0ABC">
      <w:pPr>
        <w:rPr>
          <w:b/>
          <w:i/>
          <w:sz w:val="28"/>
          <w:szCs w:val="28"/>
          <w:lang w:val="en-US"/>
        </w:rPr>
      </w:pPr>
      <m:oMathPara>
        <m:oMath>
          <m:sSubSup>
            <m:sSubSupPr>
              <m:ctrlPr>
                <w:rPr>
                  <w:rFonts w:ascii="Cambria Math" w:hAnsi="Cambria Math"/>
                  <w:b/>
                  <w:i/>
                  <w:sz w:val="28"/>
                  <w:szCs w:val="28"/>
                </w:rPr>
              </m:ctrlPr>
            </m:sSubSupPr>
            <m:e>
              <m:r>
                <m:rPr>
                  <m:sty m:val="bi"/>
                </m:rPr>
                <w:rPr>
                  <w:rFonts w:ascii="Cambria Math" w:hAnsi="Cambria Math"/>
                  <w:sz w:val="28"/>
                  <w:szCs w:val="28"/>
                </w:rPr>
                <m:t>Ф</m:t>
              </m:r>
            </m:e>
            <m:sub>
              <m:r>
                <m:rPr>
                  <m:sty m:val="bi"/>
                </m:rPr>
                <w:rPr>
                  <w:rFonts w:ascii="Cambria Math" w:hAnsi="Cambria Math"/>
                  <w:sz w:val="28"/>
                  <w:szCs w:val="28"/>
                </w:rPr>
                <m:t>0</m:t>
              </m:r>
            </m:sub>
            <m:sup>
              <m:r>
                <m:rPr>
                  <m:sty m:val="bi"/>
                </m:rPr>
                <w:rPr>
                  <w:rFonts w:ascii="Cambria Math" w:hAnsi="Cambria Math"/>
                  <w:sz w:val="28"/>
                  <w:szCs w:val="28"/>
                </w:rPr>
                <m:t>1</m:t>
              </m:r>
            </m:sup>
          </m:sSubSup>
          <m:r>
            <m:rPr>
              <m:sty m:val="bi"/>
            </m:rPr>
            <w:rPr>
              <w:rFonts w:ascii="Cambria Math" w:hAnsi="Cambria Math"/>
              <w:sz w:val="28"/>
              <w:szCs w:val="28"/>
            </w:rPr>
            <m:t>=</m:t>
          </m:r>
          <m:nary>
            <m:naryPr>
              <m:limLoc m:val="subSup"/>
              <m:ctrlPr>
                <w:rPr>
                  <w:rFonts w:ascii="Cambria Math" w:hAnsi="Cambria Math"/>
                  <w:b/>
                  <w:i/>
                  <w:sz w:val="28"/>
                  <w:szCs w:val="28"/>
                  <w:lang w:val="en-US"/>
                </w:rPr>
              </m:ctrlPr>
            </m:naryPr>
            <m:sub/>
            <m:sup/>
            <m:e>
              <m:r>
                <m:rPr>
                  <m:sty m:val="bi"/>
                </m:rPr>
                <w:rPr>
                  <w:rFonts w:ascii="Cambria Math" w:hAnsi="Cambria Math"/>
                  <w:sz w:val="28"/>
                  <w:szCs w:val="28"/>
                  <w:lang w:val="en-US"/>
                </w:rPr>
                <m:t>E</m:t>
              </m:r>
              <m:d>
                <m:dPr>
                  <m:ctrlPr>
                    <w:rPr>
                      <w:rFonts w:ascii="Cambria Math" w:hAnsi="Cambria Math"/>
                      <w:b/>
                      <w:i/>
                      <w:sz w:val="28"/>
                      <w:szCs w:val="28"/>
                      <w:lang w:val="en-US"/>
                    </w:rPr>
                  </m:ctrlPr>
                </m:dPr>
                <m:e>
                  <m:r>
                    <m:rPr>
                      <m:sty m:val="bi"/>
                    </m:rPr>
                    <w:rPr>
                      <w:rFonts w:ascii="Cambria Math" w:hAnsi="Cambria Math"/>
                      <w:sz w:val="28"/>
                      <w:szCs w:val="28"/>
                      <w:lang w:val="en-US"/>
                    </w:rPr>
                    <m:t>x</m:t>
                  </m:r>
                </m:e>
              </m:d>
              <m:r>
                <m:rPr>
                  <m:sty m:val="bi"/>
                </m:rPr>
                <w:rPr>
                  <w:rFonts w:ascii="Cambria Math" w:hAnsi="Cambria Math"/>
                  <w:sz w:val="28"/>
                  <w:szCs w:val="28"/>
                  <w:lang w:val="en-US"/>
                </w:rPr>
                <m:t>dx=</m:t>
              </m:r>
              <m:f>
                <m:fPr>
                  <m:ctrlPr>
                    <w:rPr>
                      <w:rFonts w:ascii="Cambria Math" w:hAnsi="Cambria Math"/>
                      <w:b/>
                      <w:i/>
                      <w:sz w:val="28"/>
                      <w:szCs w:val="28"/>
                      <w:lang w:val="en-US"/>
                    </w:rPr>
                  </m:ctrlPr>
                </m:fPr>
                <m:num>
                  <m:r>
                    <m:rPr>
                      <m:sty m:val="bi"/>
                    </m:rPr>
                    <w:rPr>
                      <w:rFonts w:ascii="Cambria Math" w:hAnsi="Cambria Math"/>
                      <w:sz w:val="28"/>
                      <w:szCs w:val="28"/>
                      <w:lang w:val="en-US"/>
                    </w:rPr>
                    <m:t>e</m:t>
                  </m:r>
                  <m:sSub>
                    <m:sSubPr>
                      <m:ctrlPr>
                        <w:rPr>
                          <w:rFonts w:ascii="Cambria Math" w:hAnsi="Cambria Math"/>
                          <w:b/>
                          <w:i/>
                          <w:sz w:val="28"/>
                          <w:szCs w:val="28"/>
                          <w:lang w:val="en-US"/>
                        </w:rPr>
                      </m:ctrlPr>
                    </m:sSubPr>
                    <m:e>
                      <m:r>
                        <m:rPr>
                          <m:sty m:val="bi"/>
                        </m:rPr>
                        <w:rPr>
                          <w:rFonts w:ascii="Cambria Math" w:hAnsi="Cambria Math"/>
                          <w:sz w:val="28"/>
                          <w:szCs w:val="28"/>
                          <w:lang w:val="en-US"/>
                        </w:rPr>
                        <m:t>N</m:t>
                      </m:r>
                    </m:e>
                    <m:sub>
                      <m:r>
                        <m:rPr>
                          <m:sty m:val="bi"/>
                        </m:rPr>
                        <w:rPr>
                          <w:rFonts w:ascii="Cambria Math" w:hAnsi="Cambria Math"/>
                          <w:sz w:val="28"/>
                          <w:szCs w:val="28"/>
                          <w:lang w:val="en-US"/>
                        </w:rPr>
                        <m:t>D</m:t>
                      </m:r>
                    </m:sub>
                  </m:sSub>
                </m:num>
                <m:den>
                  <m:r>
                    <m:rPr>
                      <m:sty m:val="bi"/>
                    </m:rPr>
                    <w:rPr>
                      <w:rFonts w:ascii="Cambria Math" w:hAnsi="Cambria Math"/>
                      <w:sz w:val="28"/>
                      <w:szCs w:val="28"/>
                      <w:lang w:val="en-US"/>
                    </w:rPr>
                    <m:t>ε</m:t>
                  </m:r>
                  <m:sSub>
                    <m:sSubPr>
                      <m:ctrlPr>
                        <w:rPr>
                          <w:rFonts w:ascii="Cambria Math" w:hAnsi="Cambria Math"/>
                          <w:b/>
                          <w:i/>
                          <w:sz w:val="28"/>
                          <w:szCs w:val="28"/>
                          <w:lang w:val="en-US"/>
                        </w:rPr>
                      </m:ctrlPr>
                    </m:sSubPr>
                    <m:e>
                      <m:r>
                        <m:rPr>
                          <m:sty m:val="bi"/>
                        </m:rPr>
                        <w:rPr>
                          <w:rFonts w:ascii="Cambria Math" w:hAnsi="Cambria Math"/>
                          <w:sz w:val="28"/>
                          <w:szCs w:val="28"/>
                          <w:lang w:val="en-US"/>
                        </w:rPr>
                        <m:t>ε</m:t>
                      </m:r>
                    </m:e>
                    <m:sub>
                      <m:r>
                        <m:rPr>
                          <m:sty m:val="bi"/>
                        </m:rPr>
                        <w:rPr>
                          <w:rFonts w:ascii="Cambria Math" w:hAnsi="Cambria Math"/>
                          <w:sz w:val="28"/>
                          <w:szCs w:val="28"/>
                          <w:lang w:val="en-US"/>
                        </w:rPr>
                        <m:t>0</m:t>
                      </m:r>
                    </m:sub>
                  </m:sSub>
                </m:den>
              </m:f>
              <m:nary>
                <m:naryPr>
                  <m:limLoc m:val="subSup"/>
                  <m:ctrlPr>
                    <w:rPr>
                      <w:rFonts w:ascii="Cambria Math" w:hAnsi="Cambria Math"/>
                      <w:b/>
                      <w:i/>
                      <w:sz w:val="28"/>
                      <w:szCs w:val="28"/>
                      <w:lang w:val="en-US"/>
                    </w:rPr>
                  </m:ctrlPr>
                </m:naryPr>
                <m:sub>
                  <m:r>
                    <m:rPr>
                      <m:sty m:val="bi"/>
                    </m:rPr>
                    <w:rPr>
                      <w:rFonts w:ascii="Cambria Math" w:hAnsi="Cambria Math"/>
                      <w:sz w:val="28"/>
                      <w:szCs w:val="28"/>
                      <w:lang w:val="en-US"/>
                    </w:rPr>
                    <m:t>-</m:t>
                  </m:r>
                  <m:sSub>
                    <m:sSubPr>
                      <m:ctrlPr>
                        <w:rPr>
                          <w:rFonts w:ascii="Cambria Math" w:hAnsi="Cambria Math"/>
                          <w:b/>
                          <w:i/>
                          <w:sz w:val="28"/>
                          <w:szCs w:val="28"/>
                          <w:lang w:val="en-US"/>
                        </w:rPr>
                      </m:ctrlPr>
                    </m:sSubPr>
                    <m:e>
                      <m:r>
                        <m:rPr>
                          <m:sty m:val="bi"/>
                        </m:rPr>
                        <w:rPr>
                          <w:rFonts w:ascii="Cambria Math" w:hAnsi="Cambria Math"/>
                          <w:sz w:val="28"/>
                          <w:szCs w:val="28"/>
                          <w:lang w:val="en-US"/>
                        </w:rPr>
                        <m:t>l</m:t>
                      </m:r>
                    </m:e>
                    <m:sub>
                      <m:r>
                        <m:rPr>
                          <m:sty m:val="bi"/>
                        </m:rPr>
                        <w:rPr>
                          <w:rFonts w:ascii="Cambria Math" w:hAnsi="Cambria Math"/>
                          <w:sz w:val="28"/>
                          <w:szCs w:val="28"/>
                          <w:lang w:val="en-US"/>
                        </w:rPr>
                        <m:t>n</m:t>
                      </m:r>
                    </m:sub>
                  </m:sSub>
                </m:sub>
                <m:sup>
                  <m:r>
                    <m:rPr>
                      <m:sty m:val="bi"/>
                    </m:rPr>
                    <w:rPr>
                      <w:rFonts w:ascii="Cambria Math" w:hAnsi="Cambria Math"/>
                      <w:sz w:val="28"/>
                      <w:szCs w:val="28"/>
                      <w:lang w:val="en-US"/>
                    </w:rPr>
                    <m:t>0</m:t>
                  </m:r>
                </m:sup>
                <m:e>
                  <m:d>
                    <m:dPr>
                      <m:ctrlPr>
                        <w:rPr>
                          <w:rFonts w:ascii="Cambria Math" w:hAnsi="Cambria Math"/>
                          <w:b/>
                          <w:i/>
                          <w:sz w:val="28"/>
                          <w:szCs w:val="28"/>
                          <w:lang w:val="en-US"/>
                        </w:rPr>
                      </m:ctrlPr>
                    </m:dPr>
                    <m:e>
                      <m:r>
                        <m:rPr>
                          <m:sty m:val="bi"/>
                        </m:rPr>
                        <w:rPr>
                          <w:rFonts w:ascii="Cambria Math" w:hAnsi="Cambria Math"/>
                          <w:sz w:val="28"/>
                          <w:szCs w:val="28"/>
                          <w:lang w:val="en-US"/>
                        </w:rPr>
                        <m:t>x+</m:t>
                      </m:r>
                      <m:sSub>
                        <m:sSubPr>
                          <m:ctrlPr>
                            <w:rPr>
                              <w:rFonts w:ascii="Cambria Math" w:hAnsi="Cambria Math"/>
                              <w:b/>
                              <w:i/>
                              <w:sz w:val="28"/>
                              <w:szCs w:val="28"/>
                              <w:lang w:val="en-US"/>
                            </w:rPr>
                          </m:ctrlPr>
                        </m:sSubPr>
                        <m:e>
                          <m:r>
                            <m:rPr>
                              <m:sty m:val="bi"/>
                            </m:rPr>
                            <w:rPr>
                              <w:rFonts w:ascii="Cambria Math" w:hAnsi="Cambria Math"/>
                              <w:sz w:val="28"/>
                              <w:szCs w:val="28"/>
                              <w:lang w:val="en-US"/>
                            </w:rPr>
                            <m:t>l</m:t>
                          </m:r>
                        </m:e>
                        <m:sub>
                          <m:r>
                            <m:rPr>
                              <m:sty m:val="bi"/>
                            </m:rPr>
                            <w:rPr>
                              <w:rFonts w:ascii="Cambria Math" w:hAnsi="Cambria Math"/>
                              <w:sz w:val="28"/>
                              <w:szCs w:val="28"/>
                              <w:lang w:val="en-US"/>
                            </w:rPr>
                            <m:t>n</m:t>
                          </m:r>
                        </m:sub>
                      </m:sSub>
                    </m:e>
                  </m:d>
                  <m:r>
                    <m:rPr>
                      <m:sty m:val="bi"/>
                    </m:rPr>
                    <w:rPr>
                      <w:rFonts w:ascii="Cambria Math" w:hAnsi="Cambria Math"/>
                      <w:sz w:val="28"/>
                      <w:szCs w:val="28"/>
                      <w:lang w:val="en-US"/>
                    </w:rPr>
                    <m:t>dx=</m:t>
                  </m:r>
                </m:e>
              </m:nary>
              <m:f>
                <m:fPr>
                  <m:ctrlPr>
                    <w:rPr>
                      <w:rFonts w:ascii="Cambria Math" w:hAnsi="Cambria Math"/>
                      <w:b/>
                      <w:i/>
                      <w:sz w:val="28"/>
                      <w:szCs w:val="28"/>
                      <w:lang w:val="en-US"/>
                    </w:rPr>
                  </m:ctrlPr>
                </m:fPr>
                <m:num>
                  <m:r>
                    <m:rPr>
                      <m:sty m:val="bi"/>
                    </m:rPr>
                    <w:rPr>
                      <w:rFonts w:ascii="Cambria Math" w:hAnsi="Cambria Math"/>
                      <w:sz w:val="28"/>
                      <w:szCs w:val="28"/>
                      <w:lang w:val="en-US"/>
                    </w:rPr>
                    <m:t>e</m:t>
                  </m:r>
                  <m:sSub>
                    <m:sSubPr>
                      <m:ctrlPr>
                        <w:rPr>
                          <w:rFonts w:ascii="Cambria Math" w:hAnsi="Cambria Math"/>
                          <w:b/>
                          <w:i/>
                          <w:sz w:val="28"/>
                          <w:szCs w:val="28"/>
                          <w:lang w:val="en-US"/>
                        </w:rPr>
                      </m:ctrlPr>
                    </m:sSubPr>
                    <m:e>
                      <m:r>
                        <m:rPr>
                          <m:sty m:val="bi"/>
                        </m:rPr>
                        <w:rPr>
                          <w:rFonts w:ascii="Cambria Math" w:hAnsi="Cambria Math"/>
                          <w:sz w:val="28"/>
                          <w:szCs w:val="28"/>
                          <w:lang w:val="en-US"/>
                        </w:rPr>
                        <m:t>N</m:t>
                      </m:r>
                    </m:e>
                    <m:sub>
                      <m:r>
                        <m:rPr>
                          <m:sty m:val="bi"/>
                        </m:rPr>
                        <w:rPr>
                          <w:rFonts w:ascii="Cambria Math" w:hAnsi="Cambria Math"/>
                          <w:sz w:val="28"/>
                          <w:szCs w:val="28"/>
                          <w:lang w:val="en-US"/>
                        </w:rPr>
                        <m:t>D</m:t>
                      </m:r>
                    </m:sub>
                  </m:sSub>
                </m:num>
                <m:den>
                  <m:r>
                    <m:rPr>
                      <m:sty m:val="bi"/>
                    </m:rPr>
                    <w:rPr>
                      <w:rFonts w:ascii="Cambria Math" w:hAnsi="Cambria Math"/>
                      <w:sz w:val="28"/>
                      <w:szCs w:val="28"/>
                      <w:lang w:val="en-US"/>
                    </w:rPr>
                    <m:t>ε</m:t>
                  </m:r>
                  <m:sSub>
                    <m:sSubPr>
                      <m:ctrlPr>
                        <w:rPr>
                          <w:rFonts w:ascii="Cambria Math" w:hAnsi="Cambria Math"/>
                          <w:b/>
                          <w:i/>
                          <w:sz w:val="28"/>
                          <w:szCs w:val="28"/>
                          <w:lang w:val="en-US"/>
                        </w:rPr>
                      </m:ctrlPr>
                    </m:sSubPr>
                    <m:e>
                      <m:r>
                        <m:rPr>
                          <m:sty m:val="bi"/>
                        </m:rPr>
                        <w:rPr>
                          <w:rFonts w:ascii="Cambria Math" w:hAnsi="Cambria Math"/>
                          <w:sz w:val="28"/>
                          <w:szCs w:val="28"/>
                          <w:lang w:val="en-US"/>
                        </w:rPr>
                        <m:t>ε</m:t>
                      </m:r>
                    </m:e>
                    <m:sub>
                      <m:r>
                        <m:rPr>
                          <m:sty m:val="bi"/>
                        </m:rPr>
                        <w:rPr>
                          <w:rFonts w:ascii="Cambria Math" w:hAnsi="Cambria Math"/>
                          <w:sz w:val="28"/>
                          <w:szCs w:val="28"/>
                          <w:lang w:val="en-US"/>
                        </w:rPr>
                        <m:t>0</m:t>
                      </m:r>
                    </m:sub>
                  </m:sSub>
                </m:den>
              </m:f>
              <m:r>
                <m:rPr>
                  <m:sty m:val="bi"/>
                </m:rPr>
                <w:rPr>
                  <w:rFonts w:ascii="Cambria Math" w:hAnsi="Cambria Math"/>
                  <w:sz w:val="28"/>
                  <w:szCs w:val="28"/>
                  <w:lang w:val="en-US"/>
                </w:rPr>
                <m:t xml:space="preserve"> (</m:t>
              </m:r>
              <m:sSup>
                <m:sSupPr>
                  <m:ctrlPr>
                    <w:rPr>
                      <w:rFonts w:ascii="Cambria Math" w:hAnsi="Cambria Math"/>
                      <w:b/>
                      <w:i/>
                      <w:sz w:val="28"/>
                      <w:szCs w:val="28"/>
                      <w:lang w:val="en-US"/>
                    </w:rPr>
                  </m:ctrlPr>
                </m:sSupPr>
                <m:e>
                  <m:f>
                    <m:fPr>
                      <m:ctrlPr>
                        <w:rPr>
                          <w:rFonts w:ascii="Cambria Math" w:hAnsi="Cambria Math"/>
                          <w:b/>
                          <w:i/>
                          <w:sz w:val="28"/>
                          <w:szCs w:val="28"/>
                          <w:lang w:val="en-US"/>
                        </w:rPr>
                      </m:ctrlPr>
                    </m:fPr>
                    <m:num>
                      <m:sSup>
                        <m:sSupPr>
                          <m:ctrlPr>
                            <w:rPr>
                              <w:rFonts w:ascii="Cambria Math" w:hAnsi="Cambria Math"/>
                              <w:b/>
                              <w:i/>
                              <w:sz w:val="28"/>
                              <w:szCs w:val="28"/>
                              <w:lang w:val="en-US"/>
                            </w:rPr>
                          </m:ctrlPr>
                        </m:sSupPr>
                        <m:e>
                          <m:r>
                            <m:rPr>
                              <m:sty m:val="bi"/>
                            </m:rPr>
                            <w:rPr>
                              <w:rFonts w:ascii="Cambria Math" w:hAnsi="Cambria Math"/>
                              <w:sz w:val="28"/>
                              <w:szCs w:val="28"/>
                              <w:lang w:val="en-US"/>
                            </w:rPr>
                            <m:t>x</m:t>
                          </m:r>
                        </m:e>
                        <m:sup>
                          <m:r>
                            <m:rPr>
                              <m:sty m:val="bi"/>
                            </m:rPr>
                            <w:rPr>
                              <w:rFonts w:ascii="Cambria Math" w:hAnsi="Cambria Math"/>
                              <w:sz w:val="28"/>
                              <w:szCs w:val="28"/>
                              <w:lang w:val="en-US"/>
                            </w:rPr>
                            <m:t>2</m:t>
                          </m:r>
                        </m:sup>
                      </m:sSup>
                    </m:num>
                    <m:den>
                      <m:r>
                        <m:rPr>
                          <m:sty m:val="bi"/>
                        </m:rPr>
                        <w:rPr>
                          <w:rFonts w:ascii="Cambria Math" w:hAnsi="Cambria Math"/>
                          <w:sz w:val="28"/>
                          <w:szCs w:val="28"/>
                          <w:lang w:val="en-US"/>
                        </w:rPr>
                        <m:t>2</m:t>
                      </m:r>
                    </m:den>
                  </m:f>
                  <m:r>
                    <m:rPr>
                      <m:sty m:val="bi"/>
                    </m:rPr>
                    <w:rPr>
                      <w:rFonts w:ascii="Cambria Math" w:hAnsi="Cambria Math"/>
                      <w:sz w:val="28"/>
                      <w:szCs w:val="28"/>
                      <w:lang w:val="en-US"/>
                    </w:rPr>
                    <m:t xml:space="preserve"> </m:t>
                  </m:r>
                </m:e>
                <m:sup/>
              </m:sSup>
              <m:r>
                <m:rPr>
                  <m:sty m:val="bi"/>
                </m:rPr>
                <w:rPr>
                  <w:rFonts w:ascii="Cambria Math" w:hAnsi="Cambria Math"/>
                  <w:sz w:val="28"/>
                  <w:szCs w:val="28"/>
                  <w:lang w:val="en-US"/>
                </w:rPr>
                <m:t>+</m:t>
              </m:r>
              <m:sSub>
                <m:sSubPr>
                  <m:ctrlPr>
                    <w:rPr>
                      <w:rFonts w:ascii="Cambria Math" w:hAnsi="Cambria Math"/>
                      <w:b/>
                      <w:i/>
                      <w:sz w:val="28"/>
                      <w:szCs w:val="28"/>
                      <w:lang w:val="en-US"/>
                    </w:rPr>
                  </m:ctrlPr>
                </m:sSubPr>
                <m:e>
                  <m:r>
                    <m:rPr>
                      <m:sty m:val="bi"/>
                    </m:rPr>
                    <w:rPr>
                      <w:rFonts w:ascii="Cambria Math" w:hAnsi="Cambria Math"/>
                      <w:sz w:val="28"/>
                      <w:szCs w:val="28"/>
                      <w:lang w:val="en-US"/>
                    </w:rPr>
                    <m:t>l</m:t>
                  </m:r>
                </m:e>
                <m:sub>
                  <m:r>
                    <m:rPr>
                      <m:sty m:val="bi"/>
                    </m:rPr>
                    <w:rPr>
                      <w:rFonts w:ascii="Cambria Math" w:hAnsi="Cambria Math"/>
                      <w:sz w:val="28"/>
                      <w:szCs w:val="28"/>
                      <w:lang w:val="en-US"/>
                    </w:rPr>
                    <m:t>n</m:t>
                  </m:r>
                </m:sub>
              </m:sSub>
              <m:r>
                <m:rPr>
                  <m:sty m:val="bi"/>
                </m:rPr>
                <w:rPr>
                  <w:rFonts w:ascii="Cambria Math" w:hAnsi="Cambria Math"/>
                  <w:sz w:val="28"/>
                  <w:szCs w:val="28"/>
                  <w:lang w:val="en-US"/>
                </w:rPr>
                <m:t>x)</m:t>
              </m:r>
            </m:e>
          </m:nary>
          <m:sSubSup>
            <m:sSubSupPr>
              <m:ctrlPr>
                <w:rPr>
                  <w:rFonts w:ascii="Cambria Math" w:hAnsi="Cambria Math"/>
                  <w:b/>
                  <w:i/>
                  <w:sz w:val="28"/>
                  <w:szCs w:val="28"/>
                  <w:lang w:val="en-US"/>
                </w:rPr>
              </m:ctrlPr>
            </m:sSubSupPr>
            <m:e>
              <m:r>
                <m:rPr>
                  <m:sty m:val="bi"/>
                </m:rPr>
                <w:rPr>
                  <w:rFonts w:ascii="Cambria Math" w:hAnsi="Cambria Math"/>
                  <w:sz w:val="28"/>
                  <w:szCs w:val="28"/>
                  <w:lang w:val="en-US"/>
                </w:rPr>
                <m:t>l</m:t>
              </m:r>
            </m:e>
            <m:sub>
              <m:r>
                <m:rPr>
                  <m:sty m:val="bi"/>
                </m:rPr>
                <w:rPr>
                  <w:rFonts w:ascii="Cambria Math" w:hAnsi="Cambria Math"/>
                  <w:sz w:val="28"/>
                  <w:szCs w:val="28"/>
                  <w:lang w:val="en-US"/>
                </w:rPr>
                <m:t>-</m:t>
              </m:r>
              <m:sSub>
                <m:sSubPr>
                  <m:ctrlPr>
                    <w:rPr>
                      <w:rFonts w:ascii="Cambria Math" w:hAnsi="Cambria Math"/>
                      <w:b/>
                      <w:i/>
                      <w:sz w:val="28"/>
                      <w:szCs w:val="28"/>
                      <w:lang w:val="en-US"/>
                    </w:rPr>
                  </m:ctrlPr>
                </m:sSubPr>
                <m:e>
                  <m:r>
                    <m:rPr>
                      <m:sty m:val="bi"/>
                    </m:rPr>
                    <w:rPr>
                      <w:rFonts w:ascii="Cambria Math" w:hAnsi="Cambria Math"/>
                      <w:sz w:val="28"/>
                      <w:szCs w:val="28"/>
                      <w:lang w:val="en-US"/>
                    </w:rPr>
                    <m:t>l</m:t>
                  </m:r>
                </m:e>
                <m:sub>
                  <m:r>
                    <m:rPr>
                      <m:sty m:val="bi"/>
                    </m:rPr>
                    <w:rPr>
                      <w:rFonts w:ascii="Cambria Math" w:hAnsi="Cambria Math"/>
                      <w:sz w:val="28"/>
                      <w:szCs w:val="28"/>
                      <w:lang w:val="en-US"/>
                    </w:rPr>
                    <m:t>n</m:t>
                  </m:r>
                </m:sub>
              </m:sSub>
            </m:sub>
            <m:sup>
              <m:r>
                <m:rPr>
                  <m:sty m:val="bi"/>
                </m:rPr>
                <w:rPr>
                  <w:rFonts w:ascii="Cambria Math" w:hAnsi="Cambria Math"/>
                  <w:sz w:val="28"/>
                  <w:szCs w:val="28"/>
                  <w:lang w:val="en-US"/>
                </w:rPr>
                <m:t>0</m:t>
              </m:r>
            </m:sup>
          </m:sSubSup>
          <m:r>
            <m:rPr>
              <m:sty m:val="bi"/>
            </m:rPr>
            <w:rPr>
              <w:rFonts w:ascii="Cambria Math" w:hAnsi="Cambria Math"/>
              <w:sz w:val="28"/>
              <w:szCs w:val="28"/>
              <w:lang w:val="en-US"/>
            </w:rPr>
            <m:t>=</m:t>
          </m:r>
          <m:f>
            <m:fPr>
              <m:ctrlPr>
                <w:rPr>
                  <w:rFonts w:ascii="Cambria Math" w:hAnsi="Cambria Math"/>
                  <w:b/>
                  <w:i/>
                  <w:sz w:val="28"/>
                  <w:szCs w:val="28"/>
                  <w:lang w:val="en-US"/>
                </w:rPr>
              </m:ctrlPr>
            </m:fPr>
            <m:num>
              <m:r>
                <m:rPr>
                  <m:sty m:val="bi"/>
                </m:rPr>
                <w:rPr>
                  <w:rFonts w:ascii="Cambria Math" w:hAnsi="Cambria Math"/>
                  <w:sz w:val="28"/>
                  <w:szCs w:val="28"/>
                  <w:lang w:val="en-US"/>
                </w:rPr>
                <m:t>e</m:t>
              </m:r>
              <m:sSub>
                <m:sSubPr>
                  <m:ctrlPr>
                    <w:rPr>
                      <w:rFonts w:ascii="Cambria Math" w:hAnsi="Cambria Math"/>
                      <w:b/>
                      <w:i/>
                      <w:sz w:val="28"/>
                      <w:szCs w:val="28"/>
                      <w:lang w:val="en-US"/>
                    </w:rPr>
                  </m:ctrlPr>
                </m:sSubPr>
                <m:e>
                  <m:r>
                    <m:rPr>
                      <m:sty m:val="bi"/>
                    </m:rPr>
                    <w:rPr>
                      <w:rFonts w:ascii="Cambria Math" w:hAnsi="Cambria Math"/>
                      <w:sz w:val="28"/>
                      <w:szCs w:val="28"/>
                      <w:lang w:val="en-US"/>
                    </w:rPr>
                    <m:t>N</m:t>
                  </m:r>
                </m:e>
                <m:sub>
                  <m:r>
                    <m:rPr>
                      <m:sty m:val="bi"/>
                    </m:rPr>
                    <w:rPr>
                      <w:rFonts w:ascii="Cambria Math" w:hAnsi="Cambria Math"/>
                      <w:sz w:val="28"/>
                      <w:szCs w:val="28"/>
                      <w:lang w:val="en-US"/>
                    </w:rPr>
                    <m:t>D</m:t>
                  </m:r>
                </m:sub>
              </m:sSub>
            </m:num>
            <m:den>
              <m:r>
                <m:rPr>
                  <m:sty m:val="bi"/>
                </m:rPr>
                <w:rPr>
                  <w:rFonts w:ascii="Cambria Math" w:hAnsi="Cambria Math"/>
                  <w:sz w:val="28"/>
                  <w:szCs w:val="28"/>
                  <w:lang w:val="en-US"/>
                </w:rPr>
                <m:t>ε</m:t>
              </m:r>
              <m:sSub>
                <m:sSubPr>
                  <m:ctrlPr>
                    <w:rPr>
                      <w:rFonts w:ascii="Cambria Math" w:hAnsi="Cambria Math"/>
                      <w:b/>
                      <w:i/>
                      <w:sz w:val="28"/>
                      <w:szCs w:val="28"/>
                      <w:lang w:val="en-US"/>
                    </w:rPr>
                  </m:ctrlPr>
                </m:sSubPr>
                <m:e>
                  <m:r>
                    <m:rPr>
                      <m:sty m:val="bi"/>
                    </m:rPr>
                    <w:rPr>
                      <w:rFonts w:ascii="Cambria Math" w:hAnsi="Cambria Math"/>
                      <w:sz w:val="28"/>
                      <w:szCs w:val="28"/>
                      <w:lang w:val="en-US"/>
                    </w:rPr>
                    <m:t>ε</m:t>
                  </m:r>
                </m:e>
                <m:sub>
                  <m:r>
                    <m:rPr>
                      <m:sty m:val="bi"/>
                    </m:rPr>
                    <w:rPr>
                      <w:rFonts w:ascii="Cambria Math" w:hAnsi="Cambria Math"/>
                      <w:sz w:val="28"/>
                      <w:szCs w:val="28"/>
                      <w:lang w:val="en-US"/>
                    </w:rPr>
                    <m:t>0</m:t>
                  </m:r>
                </m:sub>
              </m:sSub>
            </m:den>
          </m:f>
          <m:d>
            <m:dPr>
              <m:ctrlPr>
                <w:rPr>
                  <w:rFonts w:ascii="Cambria Math" w:hAnsi="Cambria Math"/>
                  <w:b/>
                  <w:i/>
                  <w:sz w:val="28"/>
                  <w:szCs w:val="28"/>
                  <w:lang w:val="en-US"/>
                </w:rPr>
              </m:ctrlPr>
            </m:dPr>
            <m:e>
              <m:r>
                <m:rPr>
                  <m:sty m:val="bi"/>
                </m:rPr>
                <w:rPr>
                  <w:rFonts w:ascii="Cambria Math" w:hAnsi="Cambria Math"/>
                  <w:sz w:val="28"/>
                  <w:szCs w:val="28"/>
                  <w:lang w:val="en-US"/>
                </w:rPr>
                <m:t>-</m:t>
              </m:r>
              <m:sSubSup>
                <m:sSubSupPr>
                  <m:ctrlPr>
                    <w:rPr>
                      <w:rFonts w:ascii="Cambria Math" w:hAnsi="Cambria Math"/>
                      <w:b/>
                      <w:i/>
                      <w:sz w:val="28"/>
                      <w:szCs w:val="28"/>
                      <w:lang w:val="en-US"/>
                    </w:rPr>
                  </m:ctrlPr>
                </m:sSubSupPr>
                <m:e>
                  <m:f>
                    <m:fPr>
                      <m:ctrlPr>
                        <w:rPr>
                          <w:rFonts w:ascii="Cambria Math" w:hAnsi="Cambria Math"/>
                          <w:b/>
                          <w:i/>
                          <w:sz w:val="28"/>
                          <w:szCs w:val="28"/>
                          <w:lang w:val="en-US"/>
                        </w:rPr>
                      </m:ctrlPr>
                    </m:fPr>
                    <m:num>
                      <m:sSubSup>
                        <m:sSubSupPr>
                          <m:ctrlPr>
                            <w:rPr>
                              <w:rFonts w:ascii="Cambria Math" w:hAnsi="Cambria Math"/>
                              <w:b/>
                              <w:i/>
                              <w:sz w:val="28"/>
                              <w:szCs w:val="28"/>
                              <w:lang w:val="en-US"/>
                            </w:rPr>
                          </m:ctrlPr>
                        </m:sSubSupPr>
                        <m:e>
                          <m:r>
                            <m:rPr>
                              <m:sty m:val="bi"/>
                            </m:rPr>
                            <w:rPr>
                              <w:rFonts w:ascii="Cambria Math" w:hAnsi="Cambria Math"/>
                              <w:sz w:val="28"/>
                              <w:szCs w:val="28"/>
                              <w:lang w:val="en-US"/>
                            </w:rPr>
                            <m:t>l</m:t>
                          </m:r>
                        </m:e>
                        <m:sub>
                          <m:r>
                            <m:rPr>
                              <m:sty m:val="bi"/>
                            </m:rPr>
                            <w:rPr>
                              <w:rFonts w:ascii="Cambria Math" w:hAnsi="Cambria Math"/>
                              <w:sz w:val="28"/>
                              <w:szCs w:val="28"/>
                              <w:lang w:val="en-US"/>
                            </w:rPr>
                            <m:t>n</m:t>
                          </m:r>
                        </m:sub>
                        <m:sup>
                          <m:r>
                            <m:rPr>
                              <m:sty m:val="bi"/>
                            </m:rPr>
                            <w:rPr>
                              <w:rFonts w:ascii="Cambria Math" w:hAnsi="Cambria Math"/>
                              <w:sz w:val="28"/>
                              <w:szCs w:val="28"/>
                              <w:lang w:val="en-US"/>
                            </w:rPr>
                            <m:t>2</m:t>
                          </m:r>
                        </m:sup>
                      </m:sSubSup>
                    </m:num>
                    <m:den>
                      <m:r>
                        <m:rPr>
                          <m:sty m:val="bi"/>
                        </m:rPr>
                        <w:rPr>
                          <w:rFonts w:ascii="Cambria Math" w:hAnsi="Cambria Math"/>
                          <w:sz w:val="28"/>
                          <w:szCs w:val="28"/>
                          <w:lang w:val="en-US"/>
                        </w:rPr>
                        <m:t>2</m:t>
                      </m:r>
                    </m:den>
                  </m:f>
                  <m:r>
                    <m:rPr>
                      <m:sty m:val="bi"/>
                    </m:rPr>
                    <w:rPr>
                      <w:rFonts w:ascii="Cambria Math" w:hAnsi="Cambria Math"/>
                      <w:sz w:val="28"/>
                      <w:szCs w:val="28"/>
                      <w:lang w:val="en-US"/>
                    </w:rPr>
                    <m:t>+l</m:t>
                  </m:r>
                </m:e>
                <m:sub>
                  <m:r>
                    <m:rPr>
                      <m:sty m:val="bi"/>
                    </m:rPr>
                    <w:rPr>
                      <w:rFonts w:ascii="Cambria Math" w:hAnsi="Cambria Math"/>
                      <w:sz w:val="28"/>
                      <w:szCs w:val="28"/>
                      <w:lang w:val="en-US"/>
                    </w:rPr>
                    <m:t>n</m:t>
                  </m:r>
                </m:sub>
                <m:sup>
                  <m:r>
                    <m:rPr>
                      <m:sty m:val="bi"/>
                    </m:rPr>
                    <w:rPr>
                      <w:rFonts w:ascii="Cambria Math" w:hAnsi="Cambria Math"/>
                      <w:sz w:val="28"/>
                      <w:szCs w:val="28"/>
                      <w:lang w:val="en-US"/>
                    </w:rPr>
                    <m:t>2</m:t>
                  </m:r>
                </m:sup>
              </m:sSubSup>
            </m:e>
          </m:d>
          <m:r>
            <m:rPr>
              <m:sty m:val="bi"/>
            </m:rPr>
            <w:rPr>
              <w:rFonts w:ascii="Cambria Math" w:hAnsi="Cambria Math"/>
              <w:sz w:val="28"/>
              <w:szCs w:val="28"/>
              <w:lang w:val="en-US"/>
            </w:rPr>
            <m:t>=</m:t>
          </m:r>
          <m:f>
            <m:fPr>
              <m:ctrlPr>
                <w:rPr>
                  <w:rFonts w:ascii="Cambria Math" w:hAnsi="Cambria Math"/>
                  <w:b/>
                  <w:i/>
                  <w:sz w:val="28"/>
                  <w:szCs w:val="28"/>
                  <w:lang w:val="en-US"/>
                </w:rPr>
              </m:ctrlPr>
            </m:fPr>
            <m:num>
              <m:r>
                <m:rPr>
                  <m:sty m:val="bi"/>
                </m:rPr>
                <w:rPr>
                  <w:rFonts w:ascii="Cambria Math" w:hAnsi="Cambria Math"/>
                  <w:sz w:val="28"/>
                  <w:szCs w:val="28"/>
                  <w:lang w:val="en-US"/>
                </w:rPr>
                <m:t>e</m:t>
              </m:r>
              <m:sSub>
                <m:sSubPr>
                  <m:ctrlPr>
                    <w:rPr>
                      <w:rFonts w:ascii="Cambria Math" w:hAnsi="Cambria Math"/>
                      <w:b/>
                      <w:i/>
                      <w:sz w:val="28"/>
                      <w:szCs w:val="28"/>
                      <w:lang w:val="en-US"/>
                    </w:rPr>
                  </m:ctrlPr>
                </m:sSubPr>
                <m:e>
                  <m:r>
                    <m:rPr>
                      <m:sty m:val="bi"/>
                    </m:rPr>
                    <w:rPr>
                      <w:rFonts w:ascii="Cambria Math" w:hAnsi="Cambria Math"/>
                      <w:sz w:val="28"/>
                      <w:szCs w:val="28"/>
                      <w:lang w:val="en-US"/>
                    </w:rPr>
                    <m:t>N</m:t>
                  </m:r>
                </m:e>
                <m:sub>
                  <m:r>
                    <m:rPr>
                      <m:sty m:val="bi"/>
                    </m:rPr>
                    <w:rPr>
                      <w:rFonts w:ascii="Cambria Math" w:hAnsi="Cambria Math"/>
                      <w:sz w:val="28"/>
                      <w:szCs w:val="28"/>
                      <w:lang w:val="en-US"/>
                    </w:rPr>
                    <m:t>D</m:t>
                  </m:r>
                </m:sub>
              </m:sSub>
            </m:num>
            <m:den>
              <m:r>
                <m:rPr>
                  <m:sty m:val="bi"/>
                </m:rPr>
                <w:rPr>
                  <w:rFonts w:ascii="Cambria Math" w:hAnsi="Cambria Math"/>
                  <w:sz w:val="28"/>
                  <w:szCs w:val="28"/>
                  <w:lang w:val="en-US"/>
                </w:rPr>
                <m:t>2</m:t>
              </m:r>
              <m:r>
                <m:rPr>
                  <m:sty m:val="bi"/>
                </m:rPr>
                <w:rPr>
                  <w:rFonts w:ascii="Cambria Math" w:hAnsi="Cambria Math"/>
                  <w:sz w:val="28"/>
                  <w:szCs w:val="28"/>
                  <w:lang w:val="en-US"/>
                </w:rPr>
                <m:t>ε</m:t>
              </m:r>
              <m:sSub>
                <m:sSubPr>
                  <m:ctrlPr>
                    <w:rPr>
                      <w:rFonts w:ascii="Cambria Math" w:hAnsi="Cambria Math"/>
                      <w:b/>
                      <w:i/>
                      <w:sz w:val="28"/>
                      <w:szCs w:val="28"/>
                      <w:lang w:val="en-US"/>
                    </w:rPr>
                  </m:ctrlPr>
                </m:sSubPr>
                <m:e>
                  <m:r>
                    <m:rPr>
                      <m:sty m:val="bi"/>
                    </m:rPr>
                    <w:rPr>
                      <w:rFonts w:ascii="Cambria Math" w:hAnsi="Cambria Math"/>
                      <w:sz w:val="28"/>
                      <w:szCs w:val="28"/>
                      <w:lang w:val="en-US"/>
                    </w:rPr>
                    <m:t>ε</m:t>
                  </m:r>
                </m:e>
                <m:sub>
                  <m:r>
                    <m:rPr>
                      <m:sty m:val="bi"/>
                    </m:rPr>
                    <w:rPr>
                      <w:rFonts w:ascii="Cambria Math" w:hAnsi="Cambria Math"/>
                      <w:sz w:val="28"/>
                      <w:szCs w:val="28"/>
                      <w:lang w:val="en-US"/>
                    </w:rPr>
                    <m:t>0</m:t>
                  </m:r>
                </m:sub>
              </m:sSub>
            </m:den>
          </m:f>
          <m:r>
            <m:rPr>
              <m:sty m:val="bi"/>
            </m:rPr>
            <w:rPr>
              <w:rFonts w:ascii="Cambria Math" w:hAnsi="Cambria Math"/>
              <w:sz w:val="28"/>
              <w:szCs w:val="28"/>
              <w:lang w:val="en-US"/>
            </w:rPr>
            <m:t xml:space="preserve"> </m:t>
          </m:r>
          <m:sSubSup>
            <m:sSubSupPr>
              <m:ctrlPr>
                <w:rPr>
                  <w:rFonts w:ascii="Cambria Math" w:hAnsi="Cambria Math"/>
                  <w:b/>
                  <w:i/>
                  <w:sz w:val="28"/>
                  <w:szCs w:val="28"/>
                  <w:lang w:val="en-US"/>
                </w:rPr>
              </m:ctrlPr>
            </m:sSubSupPr>
            <m:e>
              <m:r>
                <m:rPr>
                  <m:sty m:val="bi"/>
                </m:rPr>
                <w:rPr>
                  <w:rFonts w:ascii="Cambria Math" w:hAnsi="Cambria Math"/>
                  <w:sz w:val="28"/>
                  <w:szCs w:val="28"/>
                  <w:lang w:val="en-US"/>
                </w:rPr>
                <m:t>l</m:t>
              </m:r>
            </m:e>
            <m:sub>
              <m:r>
                <m:rPr>
                  <m:sty m:val="bi"/>
                </m:rPr>
                <w:rPr>
                  <w:rFonts w:ascii="Cambria Math" w:hAnsi="Cambria Math"/>
                  <w:sz w:val="28"/>
                  <w:szCs w:val="28"/>
                  <w:lang w:val="en-US"/>
                </w:rPr>
                <m:t>n</m:t>
              </m:r>
            </m:sub>
            <m:sup>
              <m:r>
                <m:rPr>
                  <m:sty m:val="bi"/>
                </m:rPr>
                <w:rPr>
                  <w:rFonts w:ascii="Cambria Math" w:hAnsi="Cambria Math"/>
                  <w:sz w:val="28"/>
                  <w:szCs w:val="28"/>
                  <w:lang w:val="en-US"/>
                </w:rPr>
                <m:t>2</m:t>
              </m:r>
            </m:sup>
          </m:sSubSup>
        </m:oMath>
      </m:oMathPara>
    </w:p>
    <w:p w14:paraId="60F0A18D" w14:textId="77777777" w:rsidR="00FE0ABC" w:rsidRDefault="00FE0ABC" w:rsidP="00FE0ABC">
      <w:pPr>
        <w:rPr>
          <w:b/>
          <w:sz w:val="20"/>
          <w:szCs w:val="20"/>
        </w:rPr>
      </w:pPr>
    </w:p>
    <w:p w14:paraId="0A729177" w14:textId="77777777" w:rsidR="00FE0ABC" w:rsidRPr="005C5D7D" w:rsidRDefault="003A70AC" w:rsidP="00FE0ABC">
      <w:pPr>
        <w:rPr>
          <w:b/>
          <w:i/>
          <w:sz w:val="28"/>
          <w:szCs w:val="28"/>
          <w:lang w:val="en-US"/>
        </w:rPr>
      </w:pPr>
      <m:oMathPara>
        <m:oMath>
          <m:sSubSup>
            <m:sSubSupPr>
              <m:ctrlPr>
                <w:rPr>
                  <w:rFonts w:ascii="Cambria Math" w:hAnsi="Cambria Math"/>
                  <w:b/>
                  <w:i/>
                  <w:sz w:val="28"/>
                  <w:szCs w:val="28"/>
                </w:rPr>
              </m:ctrlPr>
            </m:sSubSupPr>
            <m:e>
              <m:r>
                <m:rPr>
                  <m:sty m:val="bi"/>
                </m:rPr>
                <w:rPr>
                  <w:rFonts w:ascii="Cambria Math" w:hAnsi="Cambria Math"/>
                  <w:sz w:val="28"/>
                  <w:szCs w:val="28"/>
                </w:rPr>
                <m:t>Ф</m:t>
              </m:r>
            </m:e>
            <m:sub>
              <m:r>
                <m:rPr>
                  <m:sty m:val="bi"/>
                </m:rPr>
                <w:rPr>
                  <w:rFonts w:ascii="Cambria Math" w:hAnsi="Cambria Math"/>
                  <w:sz w:val="28"/>
                  <w:szCs w:val="28"/>
                </w:rPr>
                <m:t>0</m:t>
              </m:r>
            </m:sub>
            <m:sup>
              <m:r>
                <m:rPr>
                  <m:sty m:val="bi"/>
                </m:rPr>
                <w:rPr>
                  <w:rFonts w:ascii="Cambria Math" w:hAnsi="Cambria Math"/>
                  <w:sz w:val="28"/>
                  <w:szCs w:val="28"/>
                </w:rPr>
                <m:t>2</m:t>
              </m:r>
            </m:sup>
          </m:sSubSup>
          <m:r>
            <m:rPr>
              <m:sty m:val="bi"/>
            </m:rPr>
            <w:rPr>
              <w:rFonts w:ascii="Cambria Math" w:hAnsi="Cambria Math"/>
              <w:sz w:val="28"/>
              <w:szCs w:val="28"/>
            </w:rPr>
            <m:t>=</m:t>
          </m:r>
          <m:nary>
            <m:naryPr>
              <m:limLoc m:val="subSup"/>
              <m:ctrlPr>
                <w:rPr>
                  <w:rFonts w:ascii="Cambria Math" w:hAnsi="Cambria Math"/>
                  <w:b/>
                  <w:i/>
                  <w:sz w:val="28"/>
                  <w:szCs w:val="28"/>
                  <w:lang w:val="en-US"/>
                </w:rPr>
              </m:ctrlPr>
            </m:naryPr>
            <m:sub/>
            <m:sup/>
            <m:e>
              <m:r>
                <m:rPr>
                  <m:sty m:val="bi"/>
                </m:rPr>
                <w:rPr>
                  <w:rFonts w:ascii="Cambria Math" w:hAnsi="Cambria Math"/>
                  <w:sz w:val="28"/>
                  <w:szCs w:val="28"/>
                  <w:lang w:val="en-US"/>
                </w:rPr>
                <m:t>E</m:t>
              </m:r>
              <m:d>
                <m:dPr>
                  <m:ctrlPr>
                    <w:rPr>
                      <w:rFonts w:ascii="Cambria Math" w:hAnsi="Cambria Math"/>
                      <w:b/>
                      <w:i/>
                      <w:sz w:val="28"/>
                      <w:szCs w:val="28"/>
                      <w:lang w:val="en-US"/>
                    </w:rPr>
                  </m:ctrlPr>
                </m:dPr>
                <m:e>
                  <m:r>
                    <m:rPr>
                      <m:sty m:val="bi"/>
                    </m:rPr>
                    <w:rPr>
                      <w:rFonts w:ascii="Cambria Math" w:hAnsi="Cambria Math"/>
                      <w:sz w:val="28"/>
                      <w:szCs w:val="28"/>
                      <w:lang w:val="en-US"/>
                    </w:rPr>
                    <m:t>x</m:t>
                  </m:r>
                </m:e>
              </m:d>
              <m:r>
                <m:rPr>
                  <m:sty m:val="bi"/>
                </m:rPr>
                <w:rPr>
                  <w:rFonts w:ascii="Cambria Math" w:hAnsi="Cambria Math"/>
                  <w:sz w:val="28"/>
                  <w:szCs w:val="28"/>
                  <w:lang w:val="en-US"/>
                </w:rPr>
                <m:t>dx=</m:t>
              </m:r>
              <m:f>
                <m:fPr>
                  <m:ctrlPr>
                    <w:rPr>
                      <w:rFonts w:ascii="Cambria Math" w:hAnsi="Cambria Math"/>
                      <w:b/>
                      <w:i/>
                      <w:sz w:val="28"/>
                      <w:szCs w:val="28"/>
                      <w:lang w:val="en-US"/>
                    </w:rPr>
                  </m:ctrlPr>
                </m:fPr>
                <m:num>
                  <m:r>
                    <m:rPr>
                      <m:sty m:val="bi"/>
                    </m:rPr>
                    <w:rPr>
                      <w:rFonts w:ascii="Cambria Math" w:hAnsi="Cambria Math"/>
                      <w:sz w:val="28"/>
                      <w:szCs w:val="28"/>
                      <w:lang w:val="en-US"/>
                    </w:rPr>
                    <m:t>e</m:t>
                  </m:r>
                  <m:sSub>
                    <m:sSubPr>
                      <m:ctrlPr>
                        <w:rPr>
                          <w:rFonts w:ascii="Cambria Math" w:hAnsi="Cambria Math"/>
                          <w:b/>
                          <w:i/>
                          <w:sz w:val="28"/>
                          <w:szCs w:val="28"/>
                          <w:lang w:val="en-US"/>
                        </w:rPr>
                      </m:ctrlPr>
                    </m:sSubPr>
                    <m:e>
                      <m:r>
                        <m:rPr>
                          <m:sty m:val="bi"/>
                        </m:rPr>
                        <w:rPr>
                          <w:rFonts w:ascii="Cambria Math" w:hAnsi="Cambria Math"/>
                          <w:sz w:val="28"/>
                          <w:szCs w:val="28"/>
                          <w:lang w:val="en-US"/>
                        </w:rPr>
                        <m:t>N</m:t>
                      </m:r>
                    </m:e>
                    <m:sub>
                      <m:r>
                        <m:rPr>
                          <m:sty m:val="bi"/>
                        </m:rPr>
                        <w:rPr>
                          <w:rFonts w:ascii="Cambria Math" w:hAnsi="Cambria Math"/>
                          <w:sz w:val="28"/>
                          <w:szCs w:val="28"/>
                          <w:lang w:val="en-US"/>
                        </w:rPr>
                        <m:t>A</m:t>
                      </m:r>
                    </m:sub>
                  </m:sSub>
                </m:num>
                <m:den>
                  <m:r>
                    <m:rPr>
                      <m:sty m:val="bi"/>
                    </m:rPr>
                    <w:rPr>
                      <w:rFonts w:ascii="Cambria Math" w:hAnsi="Cambria Math"/>
                      <w:sz w:val="28"/>
                      <w:szCs w:val="28"/>
                      <w:lang w:val="en-US"/>
                    </w:rPr>
                    <m:t>ε</m:t>
                  </m:r>
                  <m:sSub>
                    <m:sSubPr>
                      <m:ctrlPr>
                        <w:rPr>
                          <w:rFonts w:ascii="Cambria Math" w:hAnsi="Cambria Math"/>
                          <w:b/>
                          <w:i/>
                          <w:sz w:val="28"/>
                          <w:szCs w:val="28"/>
                          <w:lang w:val="en-US"/>
                        </w:rPr>
                      </m:ctrlPr>
                    </m:sSubPr>
                    <m:e>
                      <m:r>
                        <m:rPr>
                          <m:sty m:val="bi"/>
                        </m:rPr>
                        <w:rPr>
                          <w:rFonts w:ascii="Cambria Math" w:hAnsi="Cambria Math"/>
                          <w:sz w:val="28"/>
                          <w:szCs w:val="28"/>
                          <w:lang w:val="en-US"/>
                        </w:rPr>
                        <m:t>ε</m:t>
                      </m:r>
                    </m:e>
                    <m:sub>
                      <m:r>
                        <m:rPr>
                          <m:sty m:val="bi"/>
                        </m:rPr>
                        <w:rPr>
                          <w:rFonts w:ascii="Cambria Math" w:hAnsi="Cambria Math"/>
                          <w:sz w:val="28"/>
                          <w:szCs w:val="28"/>
                          <w:lang w:val="en-US"/>
                        </w:rPr>
                        <m:t>0</m:t>
                      </m:r>
                    </m:sub>
                  </m:sSub>
                </m:den>
              </m:f>
              <m:nary>
                <m:naryPr>
                  <m:limLoc m:val="subSup"/>
                  <m:ctrlPr>
                    <w:rPr>
                      <w:rFonts w:ascii="Cambria Math" w:hAnsi="Cambria Math"/>
                      <w:b/>
                      <w:i/>
                      <w:sz w:val="28"/>
                      <w:szCs w:val="28"/>
                      <w:lang w:val="en-US"/>
                    </w:rPr>
                  </m:ctrlPr>
                </m:naryPr>
                <m:sub>
                  <m:r>
                    <m:rPr>
                      <m:sty m:val="bi"/>
                    </m:rPr>
                    <w:rPr>
                      <w:rFonts w:ascii="Cambria Math" w:hAnsi="Cambria Math"/>
                      <w:sz w:val="28"/>
                      <w:szCs w:val="28"/>
                      <w:lang w:val="en-US"/>
                    </w:rPr>
                    <m:t>0</m:t>
                  </m:r>
                </m:sub>
                <m:sup>
                  <m:sSub>
                    <m:sSubPr>
                      <m:ctrlPr>
                        <w:rPr>
                          <w:rFonts w:ascii="Cambria Math" w:hAnsi="Cambria Math"/>
                          <w:b/>
                          <w:i/>
                          <w:sz w:val="28"/>
                          <w:szCs w:val="28"/>
                          <w:lang w:val="en-US"/>
                        </w:rPr>
                      </m:ctrlPr>
                    </m:sSubPr>
                    <m:e>
                      <m:r>
                        <m:rPr>
                          <m:sty m:val="bi"/>
                        </m:rPr>
                        <w:rPr>
                          <w:rFonts w:ascii="Cambria Math" w:hAnsi="Cambria Math"/>
                          <w:sz w:val="28"/>
                          <w:szCs w:val="28"/>
                          <w:lang w:val="en-US"/>
                        </w:rPr>
                        <m:t>l</m:t>
                      </m:r>
                    </m:e>
                    <m:sub>
                      <m:r>
                        <m:rPr>
                          <m:sty m:val="bi"/>
                        </m:rPr>
                        <w:rPr>
                          <w:rFonts w:ascii="Cambria Math" w:hAnsi="Cambria Math"/>
                          <w:sz w:val="28"/>
                          <w:szCs w:val="28"/>
                          <w:lang w:val="en-US"/>
                        </w:rPr>
                        <m:t>p</m:t>
                      </m:r>
                    </m:sub>
                  </m:sSub>
                </m:sup>
                <m:e>
                  <m:d>
                    <m:dPr>
                      <m:ctrlPr>
                        <w:rPr>
                          <w:rFonts w:ascii="Cambria Math" w:hAnsi="Cambria Math"/>
                          <w:b/>
                          <w:i/>
                          <w:sz w:val="28"/>
                          <w:szCs w:val="28"/>
                          <w:lang w:val="en-US"/>
                        </w:rPr>
                      </m:ctrlPr>
                    </m:dPr>
                    <m:e>
                      <m:r>
                        <m:rPr>
                          <m:sty m:val="bi"/>
                        </m:rPr>
                        <w:rPr>
                          <w:rFonts w:ascii="Cambria Math" w:hAnsi="Cambria Math"/>
                          <w:sz w:val="28"/>
                          <w:szCs w:val="28"/>
                          <w:lang w:val="en-US"/>
                        </w:rPr>
                        <m:t>x-</m:t>
                      </m:r>
                      <m:sSub>
                        <m:sSubPr>
                          <m:ctrlPr>
                            <w:rPr>
                              <w:rFonts w:ascii="Cambria Math" w:hAnsi="Cambria Math"/>
                              <w:b/>
                              <w:i/>
                              <w:sz w:val="28"/>
                              <w:szCs w:val="28"/>
                              <w:lang w:val="en-US"/>
                            </w:rPr>
                          </m:ctrlPr>
                        </m:sSubPr>
                        <m:e>
                          <m:r>
                            <m:rPr>
                              <m:sty m:val="bi"/>
                            </m:rPr>
                            <w:rPr>
                              <w:rFonts w:ascii="Cambria Math" w:hAnsi="Cambria Math"/>
                              <w:sz w:val="28"/>
                              <w:szCs w:val="28"/>
                              <w:lang w:val="en-US"/>
                            </w:rPr>
                            <m:t>l</m:t>
                          </m:r>
                        </m:e>
                        <m:sub>
                          <m:r>
                            <m:rPr>
                              <m:sty m:val="bi"/>
                            </m:rPr>
                            <w:rPr>
                              <w:rFonts w:ascii="Cambria Math" w:hAnsi="Cambria Math"/>
                              <w:sz w:val="28"/>
                              <w:szCs w:val="28"/>
                              <w:lang w:val="en-US"/>
                            </w:rPr>
                            <m:t>p</m:t>
                          </m:r>
                        </m:sub>
                      </m:sSub>
                    </m:e>
                  </m:d>
                  <m:r>
                    <m:rPr>
                      <m:sty m:val="bi"/>
                    </m:rPr>
                    <w:rPr>
                      <w:rFonts w:ascii="Cambria Math" w:hAnsi="Cambria Math"/>
                      <w:sz w:val="28"/>
                      <w:szCs w:val="28"/>
                      <w:lang w:val="en-US"/>
                    </w:rPr>
                    <m:t>dx=</m:t>
                  </m:r>
                </m:e>
              </m:nary>
              <m:f>
                <m:fPr>
                  <m:ctrlPr>
                    <w:rPr>
                      <w:rFonts w:ascii="Cambria Math" w:hAnsi="Cambria Math"/>
                      <w:b/>
                      <w:i/>
                      <w:sz w:val="28"/>
                      <w:szCs w:val="28"/>
                      <w:lang w:val="en-US"/>
                    </w:rPr>
                  </m:ctrlPr>
                </m:fPr>
                <m:num>
                  <m:r>
                    <m:rPr>
                      <m:sty m:val="bi"/>
                    </m:rPr>
                    <w:rPr>
                      <w:rFonts w:ascii="Cambria Math" w:hAnsi="Cambria Math"/>
                      <w:sz w:val="28"/>
                      <w:szCs w:val="28"/>
                      <w:lang w:val="en-US"/>
                    </w:rPr>
                    <m:t>e</m:t>
                  </m:r>
                  <m:sSub>
                    <m:sSubPr>
                      <m:ctrlPr>
                        <w:rPr>
                          <w:rFonts w:ascii="Cambria Math" w:hAnsi="Cambria Math"/>
                          <w:b/>
                          <w:i/>
                          <w:sz w:val="28"/>
                          <w:szCs w:val="28"/>
                          <w:lang w:val="en-US"/>
                        </w:rPr>
                      </m:ctrlPr>
                    </m:sSubPr>
                    <m:e>
                      <m:r>
                        <m:rPr>
                          <m:sty m:val="bi"/>
                        </m:rPr>
                        <w:rPr>
                          <w:rFonts w:ascii="Cambria Math" w:hAnsi="Cambria Math"/>
                          <w:sz w:val="28"/>
                          <w:szCs w:val="28"/>
                          <w:lang w:val="en-US"/>
                        </w:rPr>
                        <m:t>N</m:t>
                      </m:r>
                    </m:e>
                    <m:sub>
                      <m:r>
                        <m:rPr>
                          <m:sty m:val="bi"/>
                        </m:rPr>
                        <w:rPr>
                          <w:rFonts w:ascii="Cambria Math" w:hAnsi="Cambria Math"/>
                          <w:sz w:val="28"/>
                          <w:szCs w:val="28"/>
                          <w:lang w:val="en-US"/>
                        </w:rPr>
                        <m:t>A</m:t>
                      </m:r>
                    </m:sub>
                  </m:sSub>
                </m:num>
                <m:den>
                  <m:r>
                    <m:rPr>
                      <m:sty m:val="bi"/>
                    </m:rPr>
                    <w:rPr>
                      <w:rFonts w:ascii="Cambria Math" w:hAnsi="Cambria Math"/>
                      <w:sz w:val="28"/>
                      <w:szCs w:val="28"/>
                      <w:lang w:val="en-US"/>
                    </w:rPr>
                    <m:t>ε</m:t>
                  </m:r>
                  <m:sSub>
                    <m:sSubPr>
                      <m:ctrlPr>
                        <w:rPr>
                          <w:rFonts w:ascii="Cambria Math" w:hAnsi="Cambria Math"/>
                          <w:b/>
                          <w:i/>
                          <w:sz w:val="28"/>
                          <w:szCs w:val="28"/>
                          <w:lang w:val="en-US"/>
                        </w:rPr>
                      </m:ctrlPr>
                    </m:sSubPr>
                    <m:e>
                      <m:r>
                        <m:rPr>
                          <m:sty m:val="bi"/>
                        </m:rPr>
                        <w:rPr>
                          <w:rFonts w:ascii="Cambria Math" w:hAnsi="Cambria Math"/>
                          <w:sz w:val="28"/>
                          <w:szCs w:val="28"/>
                          <w:lang w:val="en-US"/>
                        </w:rPr>
                        <m:t>ε</m:t>
                      </m:r>
                    </m:e>
                    <m:sub>
                      <m:r>
                        <m:rPr>
                          <m:sty m:val="bi"/>
                        </m:rPr>
                        <w:rPr>
                          <w:rFonts w:ascii="Cambria Math" w:hAnsi="Cambria Math"/>
                          <w:sz w:val="28"/>
                          <w:szCs w:val="28"/>
                          <w:lang w:val="en-US"/>
                        </w:rPr>
                        <m:t>0</m:t>
                      </m:r>
                    </m:sub>
                  </m:sSub>
                </m:den>
              </m:f>
              <m:r>
                <m:rPr>
                  <m:sty m:val="bi"/>
                </m:rPr>
                <w:rPr>
                  <w:rFonts w:ascii="Cambria Math" w:hAnsi="Cambria Math"/>
                  <w:sz w:val="28"/>
                  <w:szCs w:val="28"/>
                  <w:lang w:val="en-US"/>
                </w:rPr>
                <m:t xml:space="preserve"> (</m:t>
              </m:r>
              <m:sSup>
                <m:sSupPr>
                  <m:ctrlPr>
                    <w:rPr>
                      <w:rFonts w:ascii="Cambria Math" w:hAnsi="Cambria Math"/>
                      <w:b/>
                      <w:i/>
                      <w:sz w:val="28"/>
                      <w:szCs w:val="28"/>
                      <w:lang w:val="en-US"/>
                    </w:rPr>
                  </m:ctrlPr>
                </m:sSupPr>
                <m:e>
                  <m:f>
                    <m:fPr>
                      <m:ctrlPr>
                        <w:rPr>
                          <w:rFonts w:ascii="Cambria Math" w:hAnsi="Cambria Math"/>
                          <w:b/>
                          <w:i/>
                          <w:sz w:val="28"/>
                          <w:szCs w:val="28"/>
                          <w:lang w:val="en-US"/>
                        </w:rPr>
                      </m:ctrlPr>
                    </m:fPr>
                    <m:num>
                      <m:sSup>
                        <m:sSupPr>
                          <m:ctrlPr>
                            <w:rPr>
                              <w:rFonts w:ascii="Cambria Math" w:hAnsi="Cambria Math"/>
                              <w:b/>
                              <w:i/>
                              <w:sz w:val="28"/>
                              <w:szCs w:val="28"/>
                              <w:lang w:val="en-US"/>
                            </w:rPr>
                          </m:ctrlPr>
                        </m:sSupPr>
                        <m:e>
                          <m:r>
                            <m:rPr>
                              <m:sty m:val="bi"/>
                            </m:rPr>
                            <w:rPr>
                              <w:rFonts w:ascii="Cambria Math" w:hAnsi="Cambria Math"/>
                              <w:sz w:val="28"/>
                              <w:szCs w:val="28"/>
                              <w:lang w:val="en-US"/>
                            </w:rPr>
                            <m:t>x</m:t>
                          </m:r>
                        </m:e>
                        <m:sup>
                          <m:r>
                            <m:rPr>
                              <m:sty m:val="bi"/>
                            </m:rPr>
                            <w:rPr>
                              <w:rFonts w:ascii="Cambria Math" w:hAnsi="Cambria Math"/>
                              <w:sz w:val="28"/>
                              <w:szCs w:val="28"/>
                              <w:lang w:val="en-US"/>
                            </w:rPr>
                            <m:t>2</m:t>
                          </m:r>
                        </m:sup>
                      </m:sSup>
                    </m:num>
                    <m:den>
                      <m:r>
                        <m:rPr>
                          <m:sty m:val="bi"/>
                        </m:rPr>
                        <w:rPr>
                          <w:rFonts w:ascii="Cambria Math" w:hAnsi="Cambria Math"/>
                          <w:sz w:val="28"/>
                          <w:szCs w:val="28"/>
                          <w:lang w:val="en-US"/>
                        </w:rPr>
                        <m:t>2</m:t>
                      </m:r>
                    </m:den>
                  </m:f>
                  <m:r>
                    <m:rPr>
                      <m:sty m:val="bi"/>
                    </m:rPr>
                    <w:rPr>
                      <w:rFonts w:ascii="Cambria Math" w:hAnsi="Cambria Math"/>
                      <w:sz w:val="28"/>
                      <w:szCs w:val="28"/>
                      <w:lang w:val="en-US"/>
                    </w:rPr>
                    <m:t xml:space="preserve"> </m:t>
                  </m:r>
                </m:e>
                <m:sup/>
              </m:sSup>
              <m:r>
                <m:rPr>
                  <m:sty m:val="bi"/>
                </m:rPr>
                <w:rPr>
                  <w:rFonts w:ascii="Cambria Math" w:hAnsi="Cambria Math"/>
                  <w:sz w:val="28"/>
                  <w:szCs w:val="28"/>
                  <w:lang w:val="en-US"/>
                </w:rPr>
                <m:t>-</m:t>
              </m:r>
              <m:sSub>
                <m:sSubPr>
                  <m:ctrlPr>
                    <w:rPr>
                      <w:rFonts w:ascii="Cambria Math" w:hAnsi="Cambria Math"/>
                      <w:b/>
                      <w:i/>
                      <w:sz w:val="28"/>
                      <w:szCs w:val="28"/>
                      <w:lang w:val="en-US"/>
                    </w:rPr>
                  </m:ctrlPr>
                </m:sSubPr>
                <m:e>
                  <m:r>
                    <m:rPr>
                      <m:sty m:val="bi"/>
                    </m:rPr>
                    <w:rPr>
                      <w:rFonts w:ascii="Cambria Math" w:hAnsi="Cambria Math"/>
                      <w:sz w:val="28"/>
                      <w:szCs w:val="28"/>
                      <w:lang w:val="en-US"/>
                    </w:rPr>
                    <m:t>l</m:t>
                  </m:r>
                </m:e>
                <m:sub>
                  <m:r>
                    <m:rPr>
                      <m:sty m:val="bi"/>
                    </m:rPr>
                    <w:rPr>
                      <w:rFonts w:ascii="Cambria Math" w:hAnsi="Cambria Math"/>
                      <w:sz w:val="28"/>
                      <w:szCs w:val="28"/>
                      <w:lang w:val="en-US"/>
                    </w:rPr>
                    <m:t>p</m:t>
                  </m:r>
                </m:sub>
              </m:sSub>
              <m:r>
                <m:rPr>
                  <m:sty m:val="bi"/>
                </m:rPr>
                <w:rPr>
                  <w:rFonts w:ascii="Cambria Math" w:hAnsi="Cambria Math"/>
                  <w:sz w:val="28"/>
                  <w:szCs w:val="28"/>
                  <w:lang w:val="en-US"/>
                </w:rPr>
                <m:t>x)</m:t>
              </m:r>
            </m:e>
          </m:nary>
          <m:sSubSup>
            <m:sSubSupPr>
              <m:ctrlPr>
                <w:rPr>
                  <w:rFonts w:ascii="Cambria Math" w:hAnsi="Cambria Math"/>
                  <w:b/>
                  <w:i/>
                  <w:sz w:val="28"/>
                  <w:szCs w:val="28"/>
                  <w:lang w:val="en-US"/>
                </w:rPr>
              </m:ctrlPr>
            </m:sSubSupPr>
            <m:e>
              <m:r>
                <m:rPr>
                  <m:sty m:val="bi"/>
                </m:rPr>
                <w:rPr>
                  <w:rFonts w:ascii="Cambria Math" w:hAnsi="Cambria Math"/>
                  <w:sz w:val="28"/>
                  <w:szCs w:val="28"/>
                  <w:lang w:val="en-US"/>
                </w:rPr>
                <m:t>l</m:t>
              </m:r>
            </m:e>
            <m:sub>
              <m:r>
                <m:rPr>
                  <m:sty m:val="bi"/>
                </m:rPr>
                <w:rPr>
                  <w:rFonts w:ascii="Cambria Math" w:hAnsi="Cambria Math"/>
                  <w:sz w:val="28"/>
                  <w:szCs w:val="28"/>
                  <w:lang w:val="en-US"/>
                </w:rPr>
                <m:t>0</m:t>
              </m:r>
            </m:sub>
            <m:sup>
              <m:sSub>
                <m:sSubPr>
                  <m:ctrlPr>
                    <w:rPr>
                      <w:rFonts w:ascii="Cambria Math" w:hAnsi="Cambria Math"/>
                      <w:b/>
                      <w:i/>
                      <w:sz w:val="28"/>
                      <w:szCs w:val="28"/>
                      <w:lang w:val="en-US"/>
                    </w:rPr>
                  </m:ctrlPr>
                </m:sSubPr>
                <m:e>
                  <m:r>
                    <m:rPr>
                      <m:sty m:val="bi"/>
                    </m:rPr>
                    <w:rPr>
                      <w:rFonts w:ascii="Cambria Math" w:hAnsi="Cambria Math"/>
                      <w:sz w:val="28"/>
                      <w:szCs w:val="28"/>
                      <w:lang w:val="en-US"/>
                    </w:rPr>
                    <m:t>l</m:t>
                  </m:r>
                </m:e>
                <m:sub>
                  <m:r>
                    <m:rPr>
                      <m:sty m:val="bi"/>
                    </m:rPr>
                    <w:rPr>
                      <w:rFonts w:ascii="Cambria Math" w:hAnsi="Cambria Math"/>
                      <w:sz w:val="28"/>
                      <w:szCs w:val="28"/>
                      <w:lang w:val="en-US"/>
                    </w:rPr>
                    <m:t>p</m:t>
                  </m:r>
                </m:sub>
              </m:sSub>
            </m:sup>
          </m:sSubSup>
          <m:r>
            <m:rPr>
              <m:sty m:val="bi"/>
            </m:rPr>
            <w:rPr>
              <w:rFonts w:ascii="Cambria Math" w:hAnsi="Cambria Math"/>
              <w:sz w:val="28"/>
              <w:szCs w:val="28"/>
              <w:lang w:val="en-US"/>
            </w:rPr>
            <m:t>=</m:t>
          </m:r>
          <m:f>
            <m:fPr>
              <m:ctrlPr>
                <w:rPr>
                  <w:rFonts w:ascii="Cambria Math" w:hAnsi="Cambria Math"/>
                  <w:b/>
                  <w:i/>
                  <w:sz w:val="28"/>
                  <w:szCs w:val="28"/>
                  <w:lang w:val="en-US"/>
                </w:rPr>
              </m:ctrlPr>
            </m:fPr>
            <m:num>
              <m:r>
                <m:rPr>
                  <m:sty m:val="bi"/>
                </m:rPr>
                <w:rPr>
                  <w:rFonts w:ascii="Cambria Math" w:hAnsi="Cambria Math"/>
                  <w:sz w:val="28"/>
                  <w:szCs w:val="28"/>
                  <w:lang w:val="en-US"/>
                </w:rPr>
                <m:t>e</m:t>
              </m:r>
              <m:sSub>
                <m:sSubPr>
                  <m:ctrlPr>
                    <w:rPr>
                      <w:rFonts w:ascii="Cambria Math" w:hAnsi="Cambria Math"/>
                      <w:b/>
                      <w:i/>
                      <w:sz w:val="28"/>
                      <w:szCs w:val="28"/>
                      <w:lang w:val="en-US"/>
                    </w:rPr>
                  </m:ctrlPr>
                </m:sSubPr>
                <m:e>
                  <m:r>
                    <m:rPr>
                      <m:sty m:val="bi"/>
                    </m:rPr>
                    <w:rPr>
                      <w:rFonts w:ascii="Cambria Math" w:hAnsi="Cambria Math"/>
                      <w:sz w:val="28"/>
                      <w:szCs w:val="28"/>
                      <w:lang w:val="en-US"/>
                    </w:rPr>
                    <m:t>N</m:t>
                  </m:r>
                </m:e>
                <m:sub>
                  <m:r>
                    <m:rPr>
                      <m:sty m:val="bi"/>
                    </m:rPr>
                    <w:rPr>
                      <w:rFonts w:ascii="Cambria Math" w:hAnsi="Cambria Math"/>
                      <w:sz w:val="28"/>
                      <w:szCs w:val="28"/>
                      <w:lang w:val="en-US"/>
                    </w:rPr>
                    <m:t>A</m:t>
                  </m:r>
                </m:sub>
              </m:sSub>
            </m:num>
            <m:den>
              <m:r>
                <m:rPr>
                  <m:sty m:val="bi"/>
                </m:rPr>
                <w:rPr>
                  <w:rFonts w:ascii="Cambria Math" w:hAnsi="Cambria Math"/>
                  <w:sz w:val="28"/>
                  <w:szCs w:val="28"/>
                  <w:lang w:val="en-US"/>
                </w:rPr>
                <m:t>ε</m:t>
              </m:r>
              <m:sSub>
                <m:sSubPr>
                  <m:ctrlPr>
                    <w:rPr>
                      <w:rFonts w:ascii="Cambria Math" w:hAnsi="Cambria Math"/>
                      <w:b/>
                      <w:i/>
                      <w:sz w:val="28"/>
                      <w:szCs w:val="28"/>
                      <w:lang w:val="en-US"/>
                    </w:rPr>
                  </m:ctrlPr>
                </m:sSubPr>
                <m:e>
                  <m:r>
                    <m:rPr>
                      <m:sty m:val="bi"/>
                    </m:rPr>
                    <w:rPr>
                      <w:rFonts w:ascii="Cambria Math" w:hAnsi="Cambria Math"/>
                      <w:sz w:val="28"/>
                      <w:szCs w:val="28"/>
                      <w:lang w:val="en-US"/>
                    </w:rPr>
                    <m:t>ε</m:t>
                  </m:r>
                </m:e>
                <m:sub>
                  <m:r>
                    <m:rPr>
                      <m:sty m:val="bi"/>
                    </m:rPr>
                    <w:rPr>
                      <w:rFonts w:ascii="Cambria Math" w:hAnsi="Cambria Math"/>
                      <w:sz w:val="28"/>
                      <w:szCs w:val="28"/>
                      <w:lang w:val="en-US"/>
                    </w:rPr>
                    <m:t>0</m:t>
                  </m:r>
                </m:sub>
              </m:sSub>
            </m:den>
          </m:f>
          <m:d>
            <m:dPr>
              <m:ctrlPr>
                <w:rPr>
                  <w:rFonts w:ascii="Cambria Math" w:hAnsi="Cambria Math"/>
                  <w:b/>
                  <w:i/>
                  <w:sz w:val="28"/>
                  <w:szCs w:val="28"/>
                  <w:lang w:val="en-US"/>
                </w:rPr>
              </m:ctrlPr>
            </m:dPr>
            <m:e>
              <m:sSubSup>
                <m:sSubSupPr>
                  <m:ctrlPr>
                    <w:rPr>
                      <w:rFonts w:ascii="Cambria Math" w:hAnsi="Cambria Math"/>
                      <w:b/>
                      <w:i/>
                      <w:sz w:val="28"/>
                      <w:szCs w:val="28"/>
                      <w:lang w:val="en-US"/>
                    </w:rPr>
                  </m:ctrlPr>
                </m:sSubSupPr>
                <m:e>
                  <m:f>
                    <m:fPr>
                      <m:ctrlPr>
                        <w:rPr>
                          <w:rFonts w:ascii="Cambria Math" w:hAnsi="Cambria Math"/>
                          <w:b/>
                          <w:i/>
                          <w:sz w:val="28"/>
                          <w:szCs w:val="28"/>
                          <w:lang w:val="en-US"/>
                        </w:rPr>
                      </m:ctrlPr>
                    </m:fPr>
                    <m:num>
                      <m:sSubSup>
                        <m:sSubSupPr>
                          <m:ctrlPr>
                            <w:rPr>
                              <w:rFonts w:ascii="Cambria Math" w:hAnsi="Cambria Math"/>
                              <w:b/>
                              <w:i/>
                              <w:sz w:val="28"/>
                              <w:szCs w:val="28"/>
                              <w:lang w:val="en-US"/>
                            </w:rPr>
                          </m:ctrlPr>
                        </m:sSubSupPr>
                        <m:e>
                          <m:r>
                            <m:rPr>
                              <m:sty m:val="bi"/>
                            </m:rPr>
                            <w:rPr>
                              <w:rFonts w:ascii="Cambria Math" w:hAnsi="Cambria Math"/>
                              <w:sz w:val="28"/>
                              <w:szCs w:val="28"/>
                              <w:lang w:val="en-US"/>
                            </w:rPr>
                            <m:t>l</m:t>
                          </m:r>
                        </m:e>
                        <m:sub>
                          <m:r>
                            <m:rPr>
                              <m:sty m:val="bi"/>
                            </m:rPr>
                            <w:rPr>
                              <w:rFonts w:ascii="Cambria Math" w:hAnsi="Cambria Math"/>
                              <w:sz w:val="28"/>
                              <w:szCs w:val="28"/>
                              <w:lang w:val="en-US"/>
                            </w:rPr>
                            <m:t>p</m:t>
                          </m:r>
                        </m:sub>
                        <m:sup>
                          <m:r>
                            <m:rPr>
                              <m:sty m:val="bi"/>
                            </m:rPr>
                            <w:rPr>
                              <w:rFonts w:ascii="Cambria Math" w:hAnsi="Cambria Math"/>
                              <w:sz w:val="28"/>
                              <w:szCs w:val="28"/>
                              <w:lang w:val="en-US"/>
                            </w:rPr>
                            <m:t>2</m:t>
                          </m:r>
                        </m:sup>
                      </m:sSubSup>
                    </m:num>
                    <m:den>
                      <m:r>
                        <m:rPr>
                          <m:sty m:val="bi"/>
                        </m:rPr>
                        <w:rPr>
                          <w:rFonts w:ascii="Cambria Math" w:hAnsi="Cambria Math"/>
                          <w:sz w:val="28"/>
                          <w:szCs w:val="28"/>
                          <w:lang w:val="en-US"/>
                        </w:rPr>
                        <m:t>2</m:t>
                      </m:r>
                    </m:den>
                  </m:f>
                  <m:r>
                    <m:rPr>
                      <m:sty m:val="bi"/>
                    </m:rPr>
                    <w:rPr>
                      <w:rFonts w:ascii="Cambria Math" w:hAnsi="Cambria Math"/>
                      <w:sz w:val="28"/>
                      <w:szCs w:val="28"/>
                      <w:lang w:val="en-US"/>
                    </w:rPr>
                    <m:t>-l</m:t>
                  </m:r>
                </m:e>
                <m:sub>
                  <m:r>
                    <m:rPr>
                      <m:sty m:val="bi"/>
                    </m:rPr>
                    <w:rPr>
                      <w:rFonts w:ascii="Cambria Math" w:hAnsi="Cambria Math"/>
                      <w:sz w:val="28"/>
                      <w:szCs w:val="28"/>
                      <w:lang w:val="en-US"/>
                    </w:rPr>
                    <m:t>p</m:t>
                  </m:r>
                </m:sub>
                <m:sup>
                  <m:r>
                    <m:rPr>
                      <m:sty m:val="bi"/>
                    </m:rPr>
                    <w:rPr>
                      <w:rFonts w:ascii="Cambria Math" w:hAnsi="Cambria Math"/>
                      <w:sz w:val="28"/>
                      <w:szCs w:val="28"/>
                      <w:lang w:val="en-US"/>
                    </w:rPr>
                    <m:t>2</m:t>
                  </m:r>
                </m:sup>
              </m:sSubSup>
            </m:e>
          </m:d>
          <m:r>
            <m:rPr>
              <m:sty m:val="bi"/>
            </m:rPr>
            <w:rPr>
              <w:rFonts w:ascii="Cambria Math" w:hAnsi="Cambria Math"/>
              <w:sz w:val="28"/>
              <w:szCs w:val="28"/>
              <w:lang w:val="en-US"/>
            </w:rPr>
            <m:t>=</m:t>
          </m:r>
          <m:f>
            <m:fPr>
              <m:ctrlPr>
                <w:rPr>
                  <w:rFonts w:ascii="Cambria Math" w:hAnsi="Cambria Math"/>
                  <w:b/>
                  <w:i/>
                  <w:sz w:val="28"/>
                  <w:szCs w:val="28"/>
                  <w:lang w:val="en-US"/>
                </w:rPr>
              </m:ctrlPr>
            </m:fPr>
            <m:num>
              <m:r>
                <m:rPr>
                  <m:sty m:val="bi"/>
                </m:rPr>
                <w:rPr>
                  <w:rFonts w:ascii="Cambria Math" w:hAnsi="Cambria Math"/>
                  <w:sz w:val="28"/>
                  <w:szCs w:val="28"/>
                  <w:lang w:val="en-US"/>
                </w:rPr>
                <m:t>e</m:t>
              </m:r>
              <m:sSub>
                <m:sSubPr>
                  <m:ctrlPr>
                    <w:rPr>
                      <w:rFonts w:ascii="Cambria Math" w:hAnsi="Cambria Math"/>
                      <w:b/>
                      <w:i/>
                      <w:sz w:val="28"/>
                      <w:szCs w:val="28"/>
                      <w:lang w:val="en-US"/>
                    </w:rPr>
                  </m:ctrlPr>
                </m:sSubPr>
                <m:e>
                  <m:r>
                    <m:rPr>
                      <m:sty m:val="bi"/>
                    </m:rPr>
                    <w:rPr>
                      <w:rFonts w:ascii="Cambria Math" w:hAnsi="Cambria Math"/>
                      <w:sz w:val="28"/>
                      <w:szCs w:val="28"/>
                      <w:lang w:val="en-US"/>
                    </w:rPr>
                    <m:t>N</m:t>
                  </m:r>
                </m:e>
                <m:sub>
                  <m:r>
                    <m:rPr>
                      <m:sty m:val="bi"/>
                    </m:rPr>
                    <w:rPr>
                      <w:rFonts w:ascii="Cambria Math" w:hAnsi="Cambria Math"/>
                      <w:sz w:val="28"/>
                      <w:szCs w:val="28"/>
                      <w:lang w:val="en-US"/>
                    </w:rPr>
                    <m:t>A</m:t>
                  </m:r>
                </m:sub>
              </m:sSub>
            </m:num>
            <m:den>
              <m:r>
                <m:rPr>
                  <m:sty m:val="bi"/>
                </m:rPr>
                <w:rPr>
                  <w:rFonts w:ascii="Cambria Math" w:hAnsi="Cambria Math"/>
                  <w:sz w:val="28"/>
                  <w:szCs w:val="28"/>
                  <w:lang w:val="en-US"/>
                </w:rPr>
                <m:t>2</m:t>
              </m:r>
              <m:r>
                <m:rPr>
                  <m:sty m:val="bi"/>
                </m:rPr>
                <w:rPr>
                  <w:rFonts w:ascii="Cambria Math" w:hAnsi="Cambria Math"/>
                  <w:sz w:val="28"/>
                  <w:szCs w:val="28"/>
                  <w:lang w:val="en-US"/>
                </w:rPr>
                <m:t>ε</m:t>
              </m:r>
              <m:sSub>
                <m:sSubPr>
                  <m:ctrlPr>
                    <w:rPr>
                      <w:rFonts w:ascii="Cambria Math" w:hAnsi="Cambria Math"/>
                      <w:b/>
                      <w:i/>
                      <w:sz w:val="28"/>
                      <w:szCs w:val="28"/>
                      <w:lang w:val="en-US"/>
                    </w:rPr>
                  </m:ctrlPr>
                </m:sSubPr>
                <m:e>
                  <m:r>
                    <m:rPr>
                      <m:sty m:val="bi"/>
                    </m:rPr>
                    <w:rPr>
                      <w:rFonts w:ascii="Cambria Math" w:hAnsi="Cambria Math"/>
                      <w:sz w:val="28"/>
                      <w:szCs w:val="28"/>
                      <w:lang w:val="en-US"/>
                    </w:rPr>
                    <m:t>ε</m:t>
                  </m:r>
                </m:e>
                <m:sub>
                  <m:r>
                    <m:rPr>
                      <m:sty m:val="bi"/>
                    </m:rPr>
                    <w:rPr>
                      <w:rFonts w:ascii="Cambria Math" w:hAnsi="Cambria Math"/>
                      <w:sz w:val="28"/>
                      <w:szCs w:val="28"/>
                      <w:lang w:val="en-US"/>
                    </w:rPr>
                    <m:t>0</m:t>
                  </m:r>
                </m:sub>
              </m:sSub>
            </m:den>
          </m:f>
          <m:r>
            <m:rPr>
              <m:sty m:val="bi"/>
            </m:rPr>
            <w:rPr>
              <w:rFonts w:ascii="Cambria Math" w:hAnsi="Cambria Math"/>
              <w:sz w:val="28"/>
              <w:szCs w:val="28"/>
              <w:lang w:val="en-US"/>
            </w:rPr>
            <m:t xml:space="preserve"> </m:t>
          </m:r>
          <m:sSubSup>
            <m:sSubSupPr>
              <m:ctrlPr>
                <w:rPr>
                  <w:rFonts w:ascii="Cambria Math" w:hAnsi="Cambria Math"/>
                  <w:b/>
                  <w:i/>
                  <w:sz w:val="28"/>
                  <w:szCs w:val="28"/>
                  <w:lang w:val="en-US"/>
                </w:rPr>
              </m:ctrlPr>
            </m:sSubSupPr>
            <m:e>
              <m:r>
                <m:rPr>
                  <m:sty m:val="bi"/>
                </m:rPr>
                <w:rPr>
                  <w:rFonts w:ascii="Cambria Math" w:hAnsi="Cambria Math"/>
                  <w:sz w:val="28"/>
                  <w:szCs w:val="28"/>
                  <w:lang w:val="en-US"/>
                </w:rPr>
                <m:t>l</m:t>
              </m:r>
            </m:e>
            <m:sub>
              <m:r>
                <m:rPr>
                  <m:sty m:val="bi"/>
                </m:rPr>
                <w:rPr>
                  <w:rFonts w:ascii="Cambria Math" w:hAnsi="Cambria Math"/>
                  <w:sz w:val="28"/>
                  <w:szCs w:val="28"/>
                  <w:lang w:val="en-US"/>
                </w:rPr>
                <m:t>p</m:t>
              </m:r>
            </m:sub>
            <m:sup>
              <m:r>
                <m:rPr>
                  <m:sty m:val="bi"/>
                </m:rPr>
                <w:rPr>
                  <w:rFonts w:ascii="Cambria Math" w:hAnsi="Cambria Math"/>
                  <w:sz w:val="28"/>
                  <w:szCs w:val="28"/>
                  <w:lang w:val="en-US"/>
                </w:rPr>
                <m:t>2</m:t>
              </m:r>
            </m:sup>
          </m:sSubSup>
        </m:oMath>
      </m:oMathPara>
    </w:p>
    <w:p w14:paraId="684343A4" w14:textId="77777777" w:rsidR="00FE0ABC" w:rsidRDefault="00FE0ABC" w:rsidP="00FE0ABC">
      <w:pPr>
        <w:rPr>
          <w:b/>
          <w:sz w:val="20"/>
          <w:szCs w:val="20"/>
        </w:rPr>
      </w:pPr>
    </w:p>
    <w:p w14:paraId="7786DA5E" w14:textId="77777777" w:rsidR="00FE0ABC" w:rsidRDefault="003A70AC" w:rsidP="00FE0ABC">
      <w:pPr>
        <w:rPr>
          <w:b/>
          <w:sz w:val="20"/>
          <w:szCs w:val="20"/>
        </w:rPr>
      </w:pPr>
      <m:oMathPara>
        <m:oMath>
          <m:sSubSup>
            <m:sSubSupPr>
              <m:ctrlPr>
                <w:rPr>
                  <w:rFonts w:ascii="Cambria Math" w:hAnsi="Cambria Math"/>
                  <w:b/>
                  <w:i/>
                  <w:sz w:val="28"/>
                  <w:szCs w:val="28"/>
                </w:rPr>
              </m:ctrlPr>
            </m:sSubSupPr>
            <m:e>
              <m:r>
                <m:rPr>
                  <m:sty m:val="bi"/>
                </m:rPr>
                <w:rPr>
                  <w:rFonts w:ascii="Cambria Math" w:hAnsi="Cambria Math"/>
                  <w:sz w:val="28"/>
                  <w:szCs w:val="28"/>
                </w:rPr>
                <m:t>Ф</m:t>
              </m:r>
            </m:e>
            <m:sub>
              <m:r>
                <m:rPr>
                  <m:sty m:val="bi"/>
                </m:rPr>
                <w:rPr>
                  <w:rFonts w:ascii="Cambria Math" w:hAnsi="Cambria Math"/>
                  <w:sz w:val="28"/>
                  <w:szCs w:val="28"/>
                </w:rPr>
                <m:t>0</m:t>
              </m:r>
            </m:sub>
            <m:sup>
              <m:r>
                <m:rPr>
                  <m:sty m:val="bi"/>
                </m:rPr>
                <w:rPr>
                  <w:rFonts w:ascii="Cambria Math" w:hAnsi="Cambria Math"/>
                  <w:sz w:val="28"/>
                  <w:szCs w:val="28"/>
                </w:rPr>
                <m:t>1</m:t>
              </m:r>
            </m:sup>
          </m:sSubSup>
          <m:r>
            <m:rPr>
              <m:sty m:val="bi"/>
            </m:rPr>
            <w:rPr>
              <w:rFonts w:ascii="Cambria Math" w:hAnsi="Cambria Math"/>
              <w:sz w:val="20"/>
              <w:szCs w:val="20"/>
            </w:rPr>
            <m:t>+</m:t>
          </m:r>
          <m:sSubSup>
            <m:sSubSupPr>
              <m:ctrlPr>
                <w:rPr>
                  <w:rFonts w:ascii="Cambria Math" w:hAnsi="Cambria Math"/>
                  <w:b/>
                  <w:i/>
                  <w:sz w:val="28"/>
                  <w:szCs w:val="28"/>
                </w:rPr>
              </m:ctrlPr>
            </m:sSubSupPr>
            <m:e>
              <m:r>
                <m:rPr>
                  <m:sty m:val="bi"/>
                </m:rPr>
                <w:rPr>
                  <w:rFonts w:ascii="Cambria Math" w:hAnsi="Cambria Math"/>
                  <w:sz w:val="28"/>
                  <w:szCs w:val="28"/>
                </w:rPr>
                <m:t>Ф</m:t>
              </m:r>
            </m:e>
            <m:sub>
              <m:r>
                <m:rPr>
                  <m:sty m:val="bi"/>
                </m:rPr>
                <w:rPr>
                  <w:rFonts w:ascii="Cambria Math" w:hAnsi="Cambria Math"/>
                  <w:sz w:val="28"/>
                  <w:szCs w:val="28"/>
                </w:rPr>
                <m:t>0</m:t>
              </m:r>
            </m:sub>
            <m:sup>
              <m:r>
                <m:rPr>
                  <m:sty m:val="bi"/>
                </m:rPr>
                <w:rPr>
                  <w:rFonts w:ascii="Cambria Math" w:hAnsi="Cambria Math"/>
                  <w:sz w:val="28"/>
                  <w:szCs w:val="28"/>
                </w:rPr>
                <m:t>2</m:t>
              </m:r>
            </m:sup>
          </m:sSubSup>
          <m:r>
            <m:rPr>
              <m:sty m:val="bi"/>
            </m:rPr>
            <w:rPr>
              <w:rFonts w:ascii="Cambria Math" w:hAnsi="Cambria Math"/>
              <w:sz w:val="28"/>
              <w:szCs w:val="28"/>
            </w:rPr>
            <m:t>=</m:t>
          </m:r>
          <m:f>
            <m:fPr>
              <m:ctrlPr>
                <w:rPr>
                  <w:rFonts w:ascii="Cambria Math" w:hAnsi="Cambria Math"/>
                  <w:b/>
                  <w:i/>
                  <w:sz w:val="28"/>
                  <w:szCs w:val="28"/>
                  <w:lang w:val="en-US"/>
                </w:rPr>
              </m:ctrlPr>
            </m:fPr>
            <m:num>
              <m:r>
                <m:rPr>
                  <m:sty m:val="bi"/>
                </m:rPr>
                <w:rPr>
                  <w:rFonts w:ascii="Cambria Math" w:hAnsi="Cambria Math"/>
                  <w:sz w:val="28"/>
                  <w:szCs w:val="28"/>
                  <w:lang w:val="en-US"/>
                </w:rPr>
                <m:t>e</m:t>
              </m:r>
            </m:num>
            <m:den>
              <m:r>
                <m:rPr>
                  <m:sty m:val="bi"/>
                </m:rPr>
                <w:rPr>
                  <w:rFonts w:ascii="Cambria Math" w:hAnsi="Cambria Math"/>
                  <w:sz w:val="28"/>
                  <w:szCs w:val="28"/>
                  <w:lang w:val="en-US"/>
                </w:rPr>
                <m:t>2</m:t>
              </m:r>
              <m:r>
                <m:rPr>
                  <m:sty m:val="bi"/>
                </m:rPr>
                <w:rPr>
                  <w:rFonts w:ascii="Cambria Math" w:hAnsi="Cambria Math"/>
                  <w:sz w:val="28"/>
                  <w:szCs w:val="28"/>
                  <w:lang w:val="en-US"/>
                </w:rPr>
                <m:t>ε</m:t>
              </m:r>
              <m:sSub>
                <m:sSubPr>
                  <m:ctrlPr>
                    <w:rPr>
                      <w:rFonts w:ascii="Cambria Math" w:hAnsi="Cambria Math"/>
                      <w:b/>
                      <w:i/>
                      <w:sz w:val="28"/>
                      <w:szCs w:val="28"/>
                      <w:lang w:val="en-US"/>
                    </w:rPr>
                  </m:ctrlPr>
                </m:sSubPr>
                <m:e>
                  <m:r>
                    <m:rPr>
                      <m:sty m:val="bi"/>
                    </m:rPr>
                    <w:rPr>
                      <w:rFonts w:ascii="Cambria Math" w:hAnsi="Cambria Math"/>
                      <w:sz w:val="28"/>
                      <w:szCs w:val="28"/>
                      <w:lang w:val="en-US"/>
                    </w:rPr>
                    <m:t>ε</m:t>
                  </m:r>
                </m:e>
                <m:sub>
                  <m:r>
                    <m:rPr>
                      <m:sty m:val="bi"/>
                    </m:rPr>
                    <w:rPr>
                      <w:rFonts w:ascii="Cambria Math" w:hAnsi="Cambria Math"/>
                      <w:sz w:val="28"/>
                      <w:szCs w:val="28"/>
                      <w:lang w:val="en-US"/>
                    </w:rPr>
                    <m:t>0</m:t>
                  </m:r>
                </m:sub>
              </m:sSub>
            </m:den>
          </m:f>
          <m:r>
            <m:rPr>
              <m:sty m:val="bi"/>
            </m:rPr>
            <w:rPr>
              <w:rFonts w:ascii="Cambria Math" w:hAnsi="Cambria Math"/>
              <w:sz w:val="28"/>
              <w:szCs w:val="28"/>
              <w:lang w:val="en-US"/>
            </w:rPr>
            <m:t>(</m:t>
          </m:r>
          <m:sSub>
            <m:sSubPr>
              <m:ctrlPr>
                <w:rPr>
                  <w:rFonts w:ascii="Cambria Math" w:hAnsi="Cambria Math"/>
                  <w:b/>
                  <w:i/>
                  <w:sz w:val="28"/>
                  <w:szCs w:val="28"/>
                  <w:lang w:val="en-US"/>
                </w:rPr>
              </m:ctrlPr>
            </m:sSubPr>
            <m:e>
              <m:r>
                <m:rPr>
                  <m:sty m:val="bi"/>
                </m:rPr>
                <w:rPr>
                  <w:rFonts w:ascii="Cambria Math" w:hAnsi="Cambria Math"/>
                  <w:sz w:val="28"/>
                  <w:szCs w:val="28"/>
                  <w:lang w:val="en-US"/>
                </w:rPr>
                <m:t>N</m:t>
              </m:r>
            </m:e>
            <m:sub>
              <m:r>
                <m:rPr>
                  <m:sty m:val="bi"/>
                </m:rPr>
                <w:rPr>
                  <w:rFonts w:ascii="Cambria Math" w:hAnsi="Cambria Math"/>
                  <w:sz w:val="28"/>
                  <w:szCs w:val="28"/>
                  <w:lang w:val="en-US"/>
                </w:rPr>
                <m:t>D</m:t>
              </m:r>
            </m:sub>
          </m:sSub>
          <m:sSubSup>
            <m:sSubSupPr>
              <m:ctrlPr>
                <w:rPr>
                  <w:rFonts w:ascii="Cambria Math" w:hAnsi="Cambria Math"/>
                  <w:b/>
                  <w:i/>
                  <w:sz w:val="28"/>
                  <w:szCs w:val="28"/>
                  <w:lang w:val="en-US"/>
                </w:rPr>
              </m:ctrlPr>
            </m:sSubSupPr>
            <m:e>
              <m:r>
                <m:rPr>
                  <m:sty m:val="bi"/>
                </m:rPr>
                <w:rPr>
                  <w:rFonts w:ascii="Cambria Math" w:hAnsi="Cambria Math"/>
                  <w:sz w:val="28"/>
                  <w:szCs w:val="28"/>
                  <w:lang w:val="en-US"/>
                </w:rPr>
                <m:t>l</m:t>
              </m:r>
            </m:e>
            <m:sub>
              <m:r>
                <m:rPr>
                  <m:sty m:val="bi"/>
                </m:rPr>
                <w:rPr>
                  <w:rFonts w:ascii="Cambria Math" w:hAnsi="Cambria Math"/>
                  <w:sz w:val="28"/>
                  <w:szCs w:val="28"/>
                  <w:lang w:val="en-US"/>
                </w:rPr>
                <m:t>n</m:t>
              </m:r>
            </m:sub>
            <m:sup>
              <m:r>
                <m:rPr>
                  <m:sty m:val="bi"/>
                </m:rPr>
                <w:rPr>
                  <w:rFonts w:ascii="Cambria Math" w:hAnsi="Cambria Math"/>
                  <w:sz w:val="28"/>
                  <w:szCs w:val="28"/>
                  <w:lang w:val="en-US"/>
                </w:rPr>
                <m:t>2</m:t>
              </m:r>
            </m:sup>
          </m:sSubSup>
          <m:r>
            <m:rPr>
              <m:sty m:val="bi"/>
            </m:rPr>
            <w:rPr>
              <w:rFonts w:ascii="Cambria Math" w:hAnsi="Cambria Math"/>
              <w:sz w:val="28"/>
              <w:szCs w:val="28"/>
              <w:lang w:val="en-US"/>
            </w:rPr>
            <m:t>+</m:t>
          </m:r>
          <m:sSub>
            <m:sSubPr>
              <m:ctrlPr>
                <w:rPr>
                  <w:rFonts w:ascii="Cambria Math" w:hAnsi="Cambria Math"/>
                  <w:b/>
                  <w:i/>
                  <w:sz w:val="28"/>
                  <w:szCs w:val="28"/>
                  <w:lang w:val="en-US"/>
                </w:rPr>
              </m:ctrlPr>
            </m:sSubPr>
            <m:e>
              <m:r>
                <m:rPr>
                  <m:sty m:val="bi"/>
                </m:rPr>
                <w:rPr>
                  <w:rFonts w:ascii="Cambria Math" w:hAnsi="Cambria Math"/>
                  <w:sz w:val="28"/>
                  <w:szCs w:val="28"/>
                  <w:lang w:val="en-US"/>
                </w:rPr>
                <m:t>N</m:t>
              </m:r>
            </m:e>
            <m:sub>
              <m:r>
                <m:rPr>
                  <m:sty m:val="bi"/>
                </m:rPr>
                <w:rPr>
                  <w:rFonts w:ascii="Cambria Math" w:hAnsi="Cambria Math"/>
                  <w:sz w:val="28"/>
                  <w:szCs w:val="28"/>
                  <w:lang w:val="en-US"/>
                </w:rPr>
                <m:t>A</m:t>
              </m:r>
            </m:sub>
          </m:sSub>
          <m:sSubSup>
            <m:sSubSupPr>
              <m:ctrlPr>
                <w:rPr>
                  <w:rFonts w:ascii="Cambria Math" w:hAnsi="Cambria Math"/>
                  <w:b/>
                  <w:i/>
                  <w:sz w:val="28"/>
                  <w:szCs w:val="28"/>
                  <w:lang w:val="en-US"/>
                </w:rPr>
              </m:ctrlPr>
            </m:sSubSupPr>
            <m:e>
              <m:r>
                <m:rPr>
                  <m:sty m:val="bi"/>
                </m:rPr>
                <w:rPr>
                  <w:rFonts w:ascii="Cambria Math" w:hAnsi="Cambria Math"/>
                  <w:sz w:val="28"/>
                  <w:szCs w:val="28"/>
                  <w:lang w:val="en-US"/>
                </w:rPr>
                <m:t>l</m:t>
              </m:r>
            </m:e>
            <m:sub>
              <m:r>
                <m:rPr>
                  <m:sty m:val="bi"/>
                </m:rPr>
                <w:rPr>
                  <w:rFonts w:ascii="Cambria Math" w:hAnsi="Cambria Math"/>
                  <w:sz w:val="28"/>
                  <w:szCs w:val="28"/>
                  <w:lang w:val="en-US"/>
                </w:rPr>
                <m:t>p</m:t>
              </m:r>
            </m:sub>
            <m:sup>
              <m:r>
                <m:rPr>
                  <m:sty m:val="bi"/>
                </m:rPr>
                <w:rPr>
                  <w:rFonts w:ascii="Cambria Math" w:hAnsi="Cambria Math"/>
                  <w:sz w:val="28"/>
                  <w:szCs w:val="28"/>
                  <w:lang w:val="en-US"/>
                </w:rPr>
                <m:t>2</m:t>
              </m:r>
            </m:sup>
          </m:sSubSup>
          <m:r>
            <m:rPr>
              <m:sty m:val="bi"/>
            </m:rPr>
            <w:rPr>
              <w:rFonts w:ascii="Cambria Math" w:hAnsi="Cambria Math"/>
              <w:sz w:val="28"/>
              <w:szCs w:val="28"/>
              <w:lang w:val="en-US"/>
            </w:rPr>
            <m:t>)</m:t>
          </m:r>
        </m:oMath>
      </m:oMathPara>
    </w:p>
    <w:p w14:paraId="0B7448A7" w14:textId="77777777" w:rsidR="00FE0ABC" w:rsidRDefault="00FE0ABC" w:rsidP="00FE0ABC">
      <w:pPr>
        <w:rPr>
          <w:b/>
          <w:sz w:val="20"/>
          <w:szCs w:val="20"/>
        </w:rPr>
      </w:pPr>
    </w:p>
    <w:p w14:paraId="0713F5EE" w14:textId="77777777" w:rsidR="00FE0ABC" w:rsidRPr="00912C52" w:rsidRDefault="00FE0ABC" w:rsidP="00FE0ABC">
      <w:pPr>
        <w:rPr>
          <w:b/>
          <w:sz w:val="20"/>
          <w:szCs w:val="20"/>
        </w:rPr>
      </w:pPr>
    </w:p>
    <w:p w14:paraId="23CE54F9" w14:textId="77777777" w:rsidR="00FE0ABC" w:rsidRDefault="00FE0ABC" w:rsidP="00FE0ABC">
      <w:pPr>
        <w:rPr>
          <w:b/>
          <w:sz w:val="32"/>
          <w:szCs w:val="32"/>
        </w:rPr>
      </w:pPr>
      <w:r>
        <w:rPr>
          <w:b/>
          <w:sz w:val="32"/>
          <w:szCs w:val="32"/>
        </w:rPr>
        <w:t>А для высоты потенциального барьера Ф</w:t>
      </w:r>
      <w:r w:rsidRPr="00E01C01">
        <w:rPr>
          <w:b/>
          <w:sz w:val="32"/>
          <w:szCs w:val="32"/>
          <w:vertAlign w:val="subscript"/>
        </w:rPr>
        <w:t>0</w:t>
      </w:r>
      <w:r>
        <w:rPr>
          <w:b/>
          <w:sz w:val="32"/>
          <w:szCs w:val="32"/>
        </w:rPr>
        <w:t xml:space="preserve"> в области ОПЗ от </w:t>
      </w:r>
      <w:r>
        <w:rPr>
          <w:b/>
          <w:noProof/>
          <w:sz w:val="32"/>
          <w:szCs w:val="32"/>
          <w:lang w:eastAsia="ru-RU"/>
        </w:rPr>
        <w:t>–</w:t>
      </w:r>
      <w:r w:rsidRPr="006D3ABF">
        <w:rPr>
          <w:b/>
          <w:i/>
          <w:noProof/>
          <w:sz w:val="32"/>
          <w:szCs w:val="32"/>
          <w:lang w:val="en-US" w:eastAsia="ru-RU"/>
        </w:rPr>
        <w:t>l</w:t>
      </w:r>
      <w:r w:rsidRPr="00C368FE">
        <w:rPr>
          <w:b/>
          <w:noProof/>
          <w:sz w:val="32"/>
          <w:szCs w:val="32"/>
          <w:vertAlign w:val="subscript"/>
          <w:lang w:val="en-US" w:eastAsia="ru-RU"/>
        </w:rPr>
        <w:t>n</w:t>
      </w:r>
      <w:r>
        <w:rPr>
          <w:b/>
          <w:noProof/>
          <w:sz w:val="32"/>
          <w:szCs w:val="32"/>
          <w:vertAlign w:val="subscript"/>
          <w:lang w:eastAsia="ru-RU"/>
        </w:rPr>
        <w:t xml:space="preserve"> </w:t>
      </w:r>
      <w:r>
        <w:rPr>
          <w:b/>
          <w:noProof/>
          <w:sz w:val="32"/>
          <w:szCs w:val="32"/>
          <w:lang w:eastAsia="ru-RU"/>
        </w:rPr>
        <w:t xml:space="preserve">до </w:t>
      </w:r>
      <w:r w:rsidRPr="006D3ABF">
        <w:rPr>
          <w:b/>
          <w:i/>
          <w:noProof/>
          <w:sz w:val="32"/>
          <w:szCs w:val="32"/>
          <w:lang w:val="en-US" w:eastAsia="ru-RU"/>
        </w:rPr>
        <w:t>l</w:t>
      </w:r>
      <w:r>
        <w:rPr>
          <w:b/>
          <w:noProof/>
          <w:sz w:val="32"/>
          <w:szCs w:val="32"/>
          <w:vertAlign w:val="subscript"/>
          <w:lang w:eastAsia="ru-RU"/>
        </w:rPr>
        <w:t>р</w:t>
      </w:r>
      <w:r>
        <w:rPr>
          <w:b/>
          <w:sz w:val="32"/>
          <w:szCs w:val="32"/>
        </w:rPr>
        <w:t xml:space="preserve"> интегрируя Е(х)получим:     </w:t>
      </w:r>
    </w:p>
    <w:p w14:paraId="3D9EA00F" w14:textId="77777777" w:rsidR="00FE0ABC" w:rsidRDefault="003A70AC" w:rsidP="00FE0ABC">
      <w:pPr>
        <w:jc w:val="center"/>
        <w:rPr>
          <w:i/>
          <w:sz w:val="32"/>
          <w:szCs w:val="32"/>
          <w:lang w:eastAsia="ru-RU"/>
        </w:rPr>
      </w:pPr>
      <m:oMathPara>
        <m:oMath>
          <m:sSub>
            <m:sSubPr>
              <m:ctrlPr>
                <w:rPr>
                  <w:rFonts w:ascii="Cambria Math" w:hAnsi="Cambria Math"/>
                  <w:i/>
                  <w:noProof/>
                  <w:sz w:val="32"/>
                  <w:szCs w:val="32"/>
                  <w:lang w:val="en-US" w:eastAsia="ru-RU"/>
                </w:rPr>
              </m:ctrlPr>
            </m:sSubPr>
            <m:e>
              <m:r>
                <w:rPr>
                  <w:rFonts w:ascii="Cambria Math" w:hAnsi="Cambria Math"/>
                  <w:noProof/>
                  <w:sz w:val="32"/>
                  <w:szCs w:val="32"/>
                  <w:lang w:eastAsia="ru-RU"/>
                </w:rPr>
                <m:t>Ф</m:t>
              </m:r>
            </m:e>
            <m:sub>
              <m:r>
                <w:rPr>
                  <w:rFonts w:ascii="Cambria Math" w:hAnsi="Cambria Math"/>
                  <w:noProof/>
                  <w:sz w:val="32"/>
                  <w:szCs w:val="32"/>
                  <w:lang w:val="en-US" w:eastAsia="ru-RU"/>
                </w:rPr>
                <m:t>0</m:t>
              </m:r>
            </m:sub>
          </m:sSub>
          <m:r>
            <w:rPr>
              <w:rFonts w:ascii="Cambria Math" w:hAnsi="Cambria Math"/>
              <w:noProof/>
              <w:sz w:val="32"/>
              <w:szCs w:val="32"/>
              <w:lang w:eastAsia="ru-RU"/>
            </w:rPr>
            <m:t>=</m:t>
          </m:r>
          <m:f>
            <m:fPr>
              <m:ctrlPr>
                <w:rPr>
                  <w:rFonts w:ascii="Cambria Math" w:hAnsi="Cambria Math"/>
                  <w:i/>
                  <w:noProof/>
                  <w:sz w:val="32"/>
                  <w:szCs w:val="32"/>
                  <w:lang w:eastAsia="ru-RU"/>
                </w:rPr>
              </m:ctrlPr>
            </m:fPr>
            <m:num>
              <m:r>
                <w:rPr>
                  <w:rFonts w:ascii="Cambria Math" w:hAnsi="Cambria Math"/>
                  <w:noProof/>
                  <w:sz w:val="32"/>
                  <w:szCs w:val="32"/>
                  <w:lang w:val="en-US" w:eastAsia="ru-RU"/>
                </w:rPr>
                <m:t>e</m:t>
              </m:r>
            </m:num>
            <m:den>
              <m:r>
                <w:rPr>
                  <w:rFonts w:ascii="Cambria Math" w:hAnsi="Cambria Math"/>
                  <w:noProof/>
                  <w:sz w:val="32"/>
                  <w:szCs w:val="32"/>
                  <w:lang w:eastAsia="ru-RU"/>
                </w:rPr>
                <m:t>2ε</m:t>
              </m:r>
              <m:sSub>
                <m:sSubPr>
                  <m:ctrlPr>
                    <w:rPr>
                      <w:rFonts w:ascii="Cambria Math" w:hAnsi="Cambria Math"/>
                      <w:i/>
                      <w:noProof/>
                      <w:sz w:val="32"/>
                      <w:szCs w:val="32"/>
                      <w:lang w:eastAsia="ru-RU"/>
                    </w:rPr>
                  </m:ctrlPr>
                </m:sSubPr>
                <m:e>
                  <m:r>
                    <w:rPr>
                      <w:rFonts w:ascii="Cambria Math" w:hAnsi="Cambria Math"/>
                      <w:noProof/>
                      <w:sz w:val="32"/>
                      <w:szCs w:val="32"/>
                      <w:lang w:eastAsia="ru-RU"/>
                    </w:rPr>
                    <m:t>ε</m:t>
                  </m:r>
                </m:e>
                <m:sub>
                  <m:r>
                    <w:rPr>
                      <w:rFonts w:ascii="Cambria Math" w:hAnsi="Cambria Math"/>
                      <w:noProof/>
                      <w:sz w:val="32"/>
                      <w:szCs w:val="32"/>
                      <w:lang w:eastAsia="ru-RU"/>
                    </w:rPr>
                    <m:t>0</m:t>
                  </m:r>
                </m:sub>
              </m:sSub>
            </m:den>
          </m:f>
          <m:r>
            <w:rPr>
              <w:rFonts w:ascii="Cambria Math" w:hAnsi="Cambria Math"/>
              <w:noProof/>
              <w:sz w:val="32"/>
              <w:szCs w:val="32"/>
              <w:lang w:eastAsia="ru-RU"/>
            </w:rPr>
            <m:t xml:space="preserve"> </m:t>
          </m:r>
          <m:f>
            <m:fPr>
              <m:ctrlPr>
                <w:rPr>
                  <w:rFonts w:ascii="Cambria Math" w:hAnsi="Cambria Math"/>
                  <w:i/>
                  <w:noProof/>
                  <w:sz w:val="32"/>
                  <w:szCs w:val="32"/>
                  <w:lang w:eastAsia="ru-RU"/>
                </w:rPr>
              </m:ctrlPr>
            </m:fPr>
            <m:num>
              <m:sSub>
                <m:sSubPr>
                  <m:ctrlPr>
                    <w:rPr>
                      <w:rFonts w:ascii="Cambria Math" w:hAnsi="Cambria Math"/>
                      <w:i/>
                      <w:noProof/>
                      <w:sz w:val="32"/>
                      <w:szCs w:val="32"/>
                      <w:lang w:eastAsia="ru-RU"/>
                    </w:rPr>
                  </m:ctrlPr>
                </m:sSubPr>
                <m:e>
                  <m:r>
                    <w:rPr>
                      <w:rFonts w:ascii="Cambria Math" w:hAnsi="Cambria Math"/>
                      <w:noProof/>
                      <w:sz w:val="32"/>
                      <w:szCs w:val="32"/>
                      <w:lang w:val="en-US" w:eastAsia="ru-RU"/>
                    </w:rPr>
                    <m:t>N</m:t>
                  </m:r>
                </m:e>
                <m:sub>
                  <m:r>
                    <w:rPr>
                      <w:rFonts w:ascii="Cambria Math" w:hAnsi="Cambria Math"/>
                      <w:noProof/>
                      <w:sz w:val="32"/>
                      <w:szCs w:val="32"/>
                      <w:lang w:eastAsia="ru-RU"/>
                    </w:rPr>
                    <m:t>A</m:t>
                  </m:r>
                </m:sub>
              </m:sSub>
              <m:r>
                <w:rPr>
                  <w:rFonts w:ascii="Cambria Math" w:hAnsi="Cambria Math"/>
                  <w:noProof/>
                  <w:sz w:val="32"/>
                  <w:szCs w:val="32"/>
                  <w:lang w:eastAsia="ru-RU"/>
                </w:rPr>
                <m:t>(</m:t>
              </m:r>
              <m:sSub>
                <m:sSubPr>
                  <m:ctrlPr>
                    <w:rPr>
                      <w:rFonts w:ascii="Cambria Math" w:hAnsi="Cambria Math"/>
                      <w:i/>
                      <w:noProof/>
                      <w:sz w:val="32"/>
                      <w:szCs w:val="32"/>
                      <w:lang w:eastAsia="ru-RU"/>
                    </w:rPr>
                  </m:ctrlPr>
                </m:sSubPr>
                <m:e>
                  <m:r>
                    <w:rPr>
                      <w:rFonts w:ascii="Cambria Math" w:hAnsi="Cambria Math"/>
                      <w:noProof/>
                      <w:sz w:val="32"/>
                      <w:szCs w:val="32"/>
                      <w:lang w:eastAsia="ru-RU"/>
                    </w:rPr>
                    <m:t>N</m:t>
                  </m:r>
                </m:e>
                <m:sub>
                  <m:r>
                    <w:rPr>
                      <w:rFonts w:ascii="Cambria Math" w:hAnsi="Cambria Math"/>
                      <w:noProof/>
                      <w:sz w:val="32"/>
                      <w:szCs w:val="32"/>
                      <w:lang w:eastAsia="ru-RU"/>
                    </w:rPr>
                    <m:t>A</m:t>
                  </m:r>
                </m:sub>
              </m:sSub>
              <m:r>
                <w:rPr>
                  <w:rFonts w:ascii="Cambria Math" w:hAnsi="Cambria Math"/>
                  <w:noProof/>
                  <w:sz w:val="32"/>
                  <w:szCs w:val="32"/>
                  <w:lang w:eastAsia="ru-RU"/>
                </w:rPr>
                <m:t>+</m:t>
              </m:r>
              <m:sSub>
                <m:sSubPr>
                  <m:ctrlPr>
                    <w:rPr>
                      <w:rFonts w:ascii="Cambria Math" w:hAnsi="Cambria Math"/>
                      <w:i/>
                      <w:noProof/>
                      <w:sz w:val="32"/>
                      <w:szCs w:val="32"/>
                      <w:lang w:eastAsia="ru-RU"/>
                    </w:rPr>
                  </m:ctrlPr>
                </m:sSubPr>
                <m:e>
                  <m:r>
                    <w:rPr>
                      <w:rFonts w:ascii="Cambria Math" w:hAnsi="Cambria Math"/>
                      <w:noProof/>
                      <w:sz w:val="32"/>
                      <w:szCs w:val="32"/>
                      <w:lang w:eastAsia="ru-RU"/>
                    </w:rPr>
                    <m:t>N</m:t>
                  </m:r>
                </m:e>
                <m:sub>
                  <m:r>
                    <w:rPr>
                      <w:rFonts w:ascii="Cambria Math" w:hAnsi="Cambria Math"/>
                      <w:noProof/>
                      <w:sz w:val="32"/>
                      <w:szCs w:val="32"/>
                      <w:lang w:eastAsia="ru-RU"/>
                    </w:rPr>
                    <m:t>D</m:t>
                  </m:r>
                </m:sub>
              </m:sSub>
              <m:r>
                <w:rPr>
                  <w:rFonts w:ascii="Cambria Math" w:hAnsi="Cambria Math"/>
                  <w:noProof/>
                  <w:sz w:val="32"/>
                  <w:szCs w:val="32"/>
                  <w:lang w:eastAsia="ru-RU"/>
                </w:rPr>
                <m:t>)</m:t>
              </m:r>
            </m:num>
            <m:den>
              <m:sSub>
                <m:sSubPr>
                  <m:ctrlPr>
                    <w:rPr>
                      <w:rFonts w:ascii="Cambria Math" w:hAnsi="Cambria Math"/>
                      <w:i/>
                      <w:noProof/>
                      <w:sz w:val="32"/>
                      <w:szCs w:val="32"/>
                      <w:lang w:eastAsia="ru-RU"/>
                    </w:rPr>
                  </m:ctrlPr>
                </m:sSubPr>
                <m:e>
                  <m:r>
                    <w:rPr>
                      <w:rFonts w:ascii="Cambria Math" w:hAnsi="Cambria Math"/>
                      <w:noProof/>
                      <w:sz w:val="32"/>
                      <w:szCs w:val="32"/>
                      <w:lang w:eastAsia="ru-RU"/>
                    </w:rPr>
                    <m:t>N</m:t>
                  </m:r>
                </m:e>
                <m:sub>
                  <m:r>
                    <w:rPr>
                      <w:rFonts w:ascii="Cambria Math" w:hAnsi="Cambria Math"/>
                      <w:noProof/>
                      <w:sz w:val="32"/>
                      <w:szCs w:val="32"/>
                      <w:lang w:eastAsia="ru-RU"/>
                    </w:rPr>
                    <m:t>D</m:t>
                  </m:r>
                </m:sub>
              </m:sSub>
            </m:den>
          </m:f>
          <m:sSubSup>
            <m:sSubSupPr>
              <m:ctrlPr>
                <w:rPr>
                  <w:rFonts w:ascii="Cambria Math" w:hAnsi="Cambria Math"/>
                  <w:i/>
                  <w:noProof/>
                  <w:sz w:val="32"/>
                  <w:szCs w:val="32"/>
                  <w:lang w:eastAsia="ru-RU"/>
                </w:rPr>
              </m:ctrlPr>
            </m:sSubSupPr>
            <m:e>
              <m:r>
                <w:rPr>
                  <w:rFonts w:ascii="Cambria Math" w:hAnsi="Cambria Math"/>
                  <w:noProof/>
                  <w:sz w:val="32"/>
                  <w:szCs w:val="32"/>
                  <w:lang w:eastAsia="ru-RU"/>
                </w:rPr>
                <m:t>l</m:t>
              </m:r>
            </m:e>
            <m:sub>
              <m:r>
                <w:rPr>
                  <w:rFonts w:ascii="Cambria Math" w:hAnsi="Cambria Math"/>
                  <w:noProof/>
                  <w:sz w:val="32"/>
                  <w:szCs w:val="32"/>
                  <w:lang w:eastAsia="ru-RU"/>
                </w:rPr>
                <m:t>p</m:t>
              </m:r>
            </m:sub>
            <m:sup>
              <m:r>
                <w:rPr>
                  <w:rFonts w:ascii="Cambria Math" w:hAnsi="Cambria Math"/>
                  <w:noProof/>
                  <w:sz w:val="32"/>
                  <w:szCs w:val="32"/>
                  <w:lang w:eastAsia="ru-RU"/>
                </w:rPr>
                <m:t>2</m:t>
              </m:r>
            </m:sup>
          </m:sSubSup>
          <m:r>
            <w:rPr>
              <w:rFonts w:ascii="Cambria Math" w:hAnsi="Cambria Math"/>
              <w:noProof/>
              <w:sz w:val="32"/>
              <w:szCs w:val="32"/>
              <w:lang w:eastAsia="ru-RU"/>
            </w:rPr>
            <m:t>=</m:t>
          </m:r>
          <m:f>
            <m:fPr>
              <m:ctrlPr>
                <w:rPr>
                  <w:rFonts w:ascii="Cambria Math" w:hAnsi="Cambria Math"/>
                  <w:i/>
                  <w:noProof/>
                  <w:sz w:val="32"/>
                  <w:szCs w:val="32"/>
                  <w:lang w:eastAsia="ru-RU"/>
                </w:rPr>
              </m:ctrlPr>
            </m:fPr>
            <m:num>
              <m:r>
                <w:rPr>
                  <w:rFonts w:ascii="Cambria Math" w:hAnsi="Cambria Math"/>
                  <w:noProof/>
                  <w:sz w:val="32"/>
                  <w:szCs w:val="32"/>
                  <w:lang w:val="en-US" w:eastAsia="ru-RU"/>
                </w:rPr>
                <m:t>e</m:t>
              </m:r>
            </m:num>
            <m:den>
              <m:r>
                <w:rPr>
                  <w:rFonts w:ascii="Cambria Math" w:hAnsi="Cambria Math"/>
                  <w:noProof/>
                  <w:sz w:val="32"/>
                  <w:szCs w:val="32"/>
                  <w:lang w:eastAsia="ru-RU"/>
                </w:rPr>
                <m:t>2ε</m:t>
              </m:r>
              <m:sSub>
                <m:sSubPr>
                  <m:ctrlPr>
                    <w:rPr>
                      <w:rFonts w:ascii="Cambria Math" w:hAnsi="Cambria Math"/>
                      <w:i/>
                      <w:noProof/>
                      <w:sz w:val="32"/>
                      <w:szCs w:val="32"/>
                      <w:lang w:eastAsia="ru-RU"/>
                    </w:rPr>
                  </m:ctrlPr>
                </m:sSubPr>
                <m:e>
                  <m:r>
                    <w:rPr>
                      <w:rFonts w:ascii="Cambria Math" w:hAnsi="Cambria Math"/>
                      <w:noProof/>
                      <w:sz w:val="32"/>
                      <w:szCs w:val="32"/>
                      <w:lang w:eastAsia="ru-RU"/>
                    </w:rPr>
                    <m:t>ε</m:t>
                  </m:r>
                </m:e>
                <m:sub>
                  <m:r>
                    <w:rPr>
                      <w:rFonts w:ascii="Cambria Math" w:hAnsi="Cambria Math"/>
                      <w:noProof/>
                      <w:sz w:val="32"/>
                      <w:szCs w:val="32"/>
                      <w:lang w:eastAsia="ru-RU"/>
                    </w:rPr>
                    <m:t>0</m:t>
                  </m:r>
                </m:sub>
              </m:sSub>
            </m:den>
          </m:f>
          <m:r>
            <w:rPr>
              <w:rFonts w:ascii="Cambria Math" w:hAnsi="Cambria Math"/>
              <w:noProof/>
              <w:sz w:val="32"/>
              <w:szCs w:val="32"/>
              <w:lang w:eastAsia="ru-RU"/>
            </w:rPr>
            <m:t xml:space="preserve"> </m:t>
          </m:r>
          <m:f>
            <m:fPr>
              <m:ctrlPr>
                <w:rPr>
                  <w:rFonts w:ascii="Cambria Math" w:hAnsi="Cambria Math"/>
                  <w:i/>
                  <w:noProof/>
                  <w:sz w:val="32"/>
                  <w:szCs w:val="32"/>
                  <w:lang w:eastAsia="ru-RU"/>
                </w:rPr>
              </m:ctrlPr>
            </m:fPr>
            <m:num>
              <m:sSub>
                <m:sSubPr>
                  <m:ctrlPr>
                    <w:rPr>
                      <w:rFonts w:ascii="Cambria Math" w:hAnsi="Cambria Math"/>
                      <w:i/>
                      <w:noProof/>
                      <w:sz w:val="32"/>
                      <w:szCs w:val="32"/>
                      <w:lang w:eastAsia="ru-RU"/>
                    </w:rPr>
                  </m:ctrlPr>
                </m:sSubPr>
                <m:e>
                  <m:r>
                    <w:rPr>
                      <w:rFonts w:ascii="Cambria Math" w:hAnsi="Cambria Math"/>
                      <w:noProof/>
                      <w:sz w:val="32"/>
                      <w:szCs w:val="32"/>
                      <w:lang w:val="en-US" w:eastAsia="ru-RU"/>
                    </w:rPr>
                    <m:t>N</m:t>
                  </m:r>
                </m:e>
                <m:sub>
                  <m:r>
                    <w:rPr>
                      <w:rFonts w:ascii="Cambria Math" w:hAnsi="Cambria Math"/>
                      <w:noProof/>
                      <w:sz w:val="32"/>
                      <w:szCs w:val="32"/>
                      <w:lang w:eastAsia="ru-RU"/>
                    </w:rPr>
                    <m:t>D</m:t>
                  </m:r>
                </m:sub>
              </m:sSub>
              <m:r>
                <w:rPr>
                  <w:rFonts w:ascii="Cambria Math" w:hAnsi="Cambria Math"/>
                  <w:noProof/>
                  <w:sz w:val="32"/>
                  <w:szCs w:val="32"/>
                  <w:lang w:eastAsia="ru-RU"/>
                </w:rPr>
                <m:t>(</m:t>
              </m:r>
              <m:sSub>
                <m:sSubPr>
                  <m:ctrlPr>
                    <w:rPr>
                      <w:rFonts w:ascii="Cambria Math" w:hAnsi="Cambria Math"/>
                      <w:i/>
                      <w:noProof/>
                      <w:sz w:val="32"/>
                      <w:szCs w:val="32"/>
                      <w:lang w:eastAsia="ru-RU"/>
                    </w:rPr>
                  </m:ctrlPr>
                </m:sSubPr>
                <m:e>
                  <m:r>
                    <w:rPr>
                      <w:rFonts w:ascii="Cambria Math" w:hAnsi="Cambria Math"/>
                      <w:noProof/>
                      <w:sz w:val="32"/>
                      <w:szCs w:val="32"/>
                      <w:lang w:eastAsia="ru-RU"/>
                    </w:rPr>
                    <m:t>N</m:t>
                  </m:r>
                </m:e>
                <m:sub>
                  <m:r>
                    <w:rPr>
                      <w:rFonts w:ascii="Cambria Math" w:hAnsi="Cambria Math"/>
                      <w:noProof/>
                      <w:sz w:val="32"/>
                      <w:szCs w:val="32"/>
                      <w:lang w:eastAsia="ru-RU"/>
                    </w:rPr>
                    <m:t>A</m:t>
                  </m:r>
                </m:sub>
              </m:sSub>
              <m:r>
                <w:rPr>
                  <w:rFonts w:ascii="Cambria Math" w:hAnsi="Cambria Math"/>
                  <w:noProof/>
                  <w:sz w:val="32"/>
                  <w:szCs w:val="32"/>
                  <w:lang w:eastAsia="ru-RU"/>
                </w:rPr>
                <m:t>+</m:t>
              </m:r>
              <m:sSub>
                <m:sSubPr>
                  <m:ctrlPr>
                    <w:rPr>
                      <w:rFonts w:ascii="Cambria Math" w:hAnsi="Cambria Math"/>
                      <w:i/>
                      <w:noProof/>
                      <w:sz w:val="32"/>
                      <w:szCs w:val="32"/>
                      <w:lang w:eastAsia="ru-RU"/>
                    </w:rPr>
                  </m:ctrlPr>
                </m:sSubPr>
                <m:e>
                  <m:r>
                    <w:rPr>
                      <w:rFonts w:ascii="Cambria Math" w:hAnsi="Cambria Math"/>
                      <w:noProof/>
                      <w:sz w:val="32"/>
                      <w:szCs w:val="32"/>
                      <w:lang w:eastAsia="ru-RU"/>
                    </w:rPr>
                    <m:t>N</m:t>
                  </m:r>
                </m:e>
                <m:sub>
                  <m:r>
                    <w:rPr>
                      <w:rFonts w:ascii="Cambria Math" w:hAnsi="Cambria Math"/>
                      <w:noProof/>
                      <w:sz w:val="32"/>
                      <w:szCs w:val="32"/>
                      <w:lang w:eastAsia="ru-RU"/>
                    </w:rPr>
                    <m:t>D</m:t>
                  </m:r>
                </m:sub>
              </m:sSub>
              <m:r>
                <w:rPr>
                  <w:rFonts w:ascii="Cambria Math" w:hAnsi="Cambria Math"/>
                  <w:noProof/>
                  <w:sz w:val="32"/>
                  <w:szCs w:val="32"/>
                  <w:lang w:eastAsia="ru-RU"/>
                </w:rPr>
                <m:t>)</m:t>
              </m:r>
            </m:num>
            <m:den>
              <m:sSub>
                <m:sSubPr>
                  <m:ctrlPr>
                    <w:rPr>
                      <w:rFonts w:ascii="Cambria Math" w:hAnsi="Cambria Math"/>
                      <w:i/>
                      <w:noProof/>
                      <w:sz w:val="32"/>
                      <w:szCs w:val="32"/>
                      <w:lang w:eastAsia="ru-RU"/>
                    </w:rPr>
                  </m:ctrlPr>
                </m:sSubPr>
                <m:e>
                  <m:r>
                    <w:rPr>
                      <w:rFonts w:ascii="Cambria Math" w:hAnsi="Cambria Math"/>
                      <w:noProof/>
                      <w:sz w:val="32"/>
                      <w:szCs w:val="32"/>
                      <w:lang w:eastAsia="ru-RU"/>
                    </w:rPr>
                    <m:t>N</m:t>
                  </m:r>
                </m:e>
                <m:sub>
                  <m:r>
                    <w:rPr>
                      <w:rFonts w:ascii="Cambria Math" w:hAnsi="Cambria Math"/>
                      <w:noProof/>
                      <w:sz w:val="32"/>
                      <w:szCs w:val="32"/>
                      <w:lang w:eastAsia="ru-RU"/>
                    </w:rPr>
                    <m:t>A</m:t>
                  </m:r>
                </m:sub>
              </m:sSub>
            </m:den>
          </m:f>
          <m:sSubSup>
            <m:sSubSupPr>
              <m:ctrlPr>
                <w:rPr>
                  <w:rFonts w:ascii="Cambria Math" w:hAnsi="Cambria Math"/>
                  <w:i/>
                  <w:noProof/>
                  <w:sz w:val="32"/>
                  <w:szCs w:val="32"/>
                  <w:lang w:eastAsia="ru-RU"/>
                </w:rPr>
              </m:ctrlPr>
            </m:sSubSupPr>
            <m:e>
              <m:r>
                <w:rPr>
                  <w:rFonts w:ascii="Cambria Math" w:hAnsi="Cambria Math"/>
                  <w:noProof/>
                  <w:sz w:val="32"/>
                  <w:szCs w:val="32"/>
                  <w:lang w:eastAsia="ru-RU"/>
                </w:rPr>
                <m:t>l</m:t>
              </m:r>
            </m:e>
            <m:sub>
              <m:r>
                <w:rPr>
                  <w:rFonts w:ascii="Cambria Math" w:hAnsi="Cambria Math"/>
                  <w:noProof/>
                  <w:sz w:val="32"/>
                  <w:szCs w:val="32"/>
                  <w:lang w:eastAsia="ru-RU"/>
                </w:rPr>
                <m:t>n</m:t>
              </m:r>
            </m:sub>
            <m:sup>
              <m:r>
                <w:rPr>
                  <w:rFonts w:ascii="Cambria Math" w:hAnsi="Cambria Math"/>
                  <w:noProof/>
                  <w:sz w:val="32"/>
                  <w:szCs w:val="32"/>
                  <w:lang w:eastAsia="ru-RU"/>
                </w:rPr>
                <m:t>2</m:t>
              </m:r>
            </m:sup>
          </m:sSubSup>
        </m:oMath>
      </m:oMathPara>
    </w:p>
    <w:p w14:paraId="096F43DB" w14:textId="77777777" w:rsidR="00FE0ABC" w:rsidRDefault="00FE0ABC" w:rsidP="00FE0ABC">
      <w:pPr>
        <w:rPr>
          <w:color w:val="000000" w:themeColor="text1"/>
          <w:sz w:val="28"/>
          <w:szCs w:val="28"/>
        </w:rPr>
      </w:pPr>
      <w:r>
        <w:rPr>
          <w:color w:val="000000" w:themeColor="text1"/>
          <w:sz w:val="28"/>
          <w:szCs w:val="28"/>
        </w:rPr>
        <w:t>У</w:t>
      </w:r>
      <w:r w:rsidRPr="00307776">
        <w:rPr>
          <w:color w:val="000000" w:themeColor="text1"/>
          <w:sz w:val="28"/>
          <w:szCs w:val="28"/>
        </w:rPr>
        <w:t>величение концентрации</w:t>
      </w:r>
      <w:r>
        <w:rPr>
          <w:color w:val="000000" w:themeColor="text1"/>
          <w:sz w:val="28"/>
          <w:szCs w:val="28"/>
        </w:rPr>
        <w:t xml:space="preserve"> примесей</w:t>
      </w:r>
      <w:r w:rsidRPr="00307776">
        <w:rPr>
          <w:color w:val="000000" w:themeColor="text1"/>
          <w:sz w:val="28"/>
          <w:szCs w:val="28"/>
        </w:rPr>
        <w:t xml:space="preserve"> </w:t>
      </w:r>
      <w:r>
        <w:rPr>
          <w:color w:val="000000" w:themeColor="text1"/>
          <w:sz w:val="28"/>
          <w:szCs w:val="28"/>
        </w:rPr>
        <w:t>(</w:t>
      </w:r>
      <w:r w:rsidRPr="00307776">
        <w:rPr>
          <w:color w:val="000000" w:themeColor="text1"/>
          <w:sz w:val="28"/>
          <w:szCs w:val="28"/>
        </w:rPr>
        <w:t>доноров и акцепторов</w:t>
      </w:r>
      <w:r>
        <w:rPr>
          <w:color w:val="000000" w:themeColor="text1"/>
          <w:sz w:val="28"/>
          <w:szCs w:val="28"/>
        </w:rPr>
        <w:t>)</w:t>
      </w:r>
      <w:r w:rsidRPr="00307776">
        <w:rPr>
          <w:color w:val="000000" w:themeColor="text1"/>
          <w:sz w:val="28"/>
          <w:szCs w:val="28"/>
        </w:rPr>
        <w:t xml:space="preserve"> приводит уменьшению толщины p-n перехода</w:t>
      </w:r>
      <w:r>
        <w:rPr>
          <w:color w:val="000000" w:themeColor="text1"/>
          <w:sz w:val="28"/>
          <w:szCs w:val="28"/>
        </w:rPr>
        <w:t xml:space="preserve">. </w:t>
      </w:r>
    </w:p>
    <w:p w14:paraId="0C8AEB53" w14:textId="77777777" w:rsidR="00FE0ABC" w:rsidRPr="00912C52" w:rsidRDefault="00FE0ABC" w:rsidP="00FE0ABC">
      <w:pPr>
        <w:jc w:val="center"/>
        <w:rPr>
          <w:i/>
          <w:sz w:val="32"/>
          <w:szCs w:val="32"/>
          <w:lang w:eastAsia="ru-RU"/>
        </w:rPr>
      </w:pPr>
      <w:r w:rsidRPr="00603F7D">
        <w:rPr>
          <w:noProof/>
          <w:color w:val="000000" w:themeColor="text1"/>
          <w:sz w:val="28"/>
          <w:szCs w:val="28"/>
          <w:lang w:eastAsia="ru-RU"/>
        </w:rPr>
        <w:drawing>
          <wp:inline distT="0" distB="0" distL="0" distR="0" wp14:anchorId="072D8840" wp14:editId="3C4F9869">
            <wp:extent cx="2336731" cy="581025"/>
            <wp:effectExtent l="19050" t="0" r="6419" b="0"/>
            <wp:docPr id="29" name="Рисунок 27" descr="https://ok-t.ru/helpiksorg/baza4/293711819906.files/image2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ok-t.ru/helpiksorg/baza4/293711819906.files/image208.png"/>
                    <pic:cNvPicPr>
                      <a:picLocks noChangeAspect="1" noChangeArrowheads="1"/>
                    </pic:cNvPicPr>
                  </pic:nvPicPr>
                  <pic:blipFill>
                    <a:blip r:embed="rId231" cstate="print"/>
                    <a:srcRect r="29119"/>
                    <a:stretch>
                      <a:fillRect/>
                    </a:stretch>
                  </pic:blipFill>
                  <pic:spPr bwMode="auto">
                    <a:xfrm>
                      <a:off x="0" y="0"/>
                      <a:ext cx="2336731" cy="581025"/>
                    </a:xfrm>
                    <a:prstGeom prst="rect">
                      <a:avLst/>
                    </a:prstGeom>
                    <a:noFill/>
                    <a:ln w="9525">
                      <a:noFill/>
                      <a:miter lim="800000"/>
                      <a:headEnd/>
                      <a:tailEnd/>
                    </a:ln>
                  </pic:spPr>
                </pic:pic>
              </a:graphicData>
            </a:graphic>
          </wp:inline>
        </w:drawing>
      </w:r>
    </w:p>
    <w:p w14:paraId="48727C8F" w14:textId="77777777" w:rsidR="00FE0ABC" w:rsidRPr="00603F7D" w:rsidRDefault="003A70AC" w:rsidP="00FE0ABC">
      <w:pPr>
        <w:jc w:val="center"/>
        <w:rPr>
          <w:i/>
          <w:sz w:val="32"/>
          <w:szCs w:val="32"/>
          <w:lang w:eastAsia="ru-RU"/>
        </w:rPr>
      </w:pPr>
      <w:hyperlink r:id="rId232" w:anchor="1.4" w:history="1">
        <w:r w:rsidR="00FE0ABC" w:rsidRPr="00FE0ABC">
          <w:rPr>
            <w:rStyle w:val="a9"/>
            <w:i/>
            <w:sz w:val="32"/>
            <w:szCs w:val="32"/>
            <w:lang w:eastAsia="ru-RU"/>
          </w:rPr>
          <w:t>https</w:t>
        </w:r>
        <w:r w:rsidR="00FE0ABC" w:rsidRPr="00603F7D">
          <w:rPr>
            <w:rStyle w:val="a9"/>
            <w:i/>
            <w:sz w:val="32"/>
            <w:szCs w:val="32"/>
            <w:lang w:eastAsia="ru-RU"/>
          </w:rPr>
          <w:t>://</w:t>
        </w:r>
        <w:r w:rsidR="00FE0ABC" w:rsidRPr="00FE0ABC">
          <w:rPr>
            <w:rStyle w:val="a9"/>
            <w:i/>
            <w:sz w:val="32"/>
            <w:szCs w:val="32"/>
            <w:lang w:eastAsia="ru-RU"/>
          </w:rPr>
          <w:t>siblec</w:t>
        </w:r>
        <w:r w:rsidR="00FE0ABC" w:rsidRPr="00603F7D">
          <w:rPr>
            <w:rStyle w:val="a9"/>
            <w:i/>
            <w:sz w:val="32"/>
            <w:szCs w:val="32"/>
            <w:lang w:eastAsia="ru-RU"/>
          </w:rPr>
          <w:t>.</w:t>
        </w:r>
        <w:r w:rsidR="00FE0ABC" w:rsidRPr="00FE0ABC">
          <w:rPr>
            <w:rStyle w:val="a9"/>
            <w:i/>
            <w:sz w:val="32"/>
            <w:szCs w:val="32"/>
            <w:lang w:eastAsia="ru-RU"/>
          </w:rPr>
          <w:t>ru</w:t>
        </w:r>
        <w:r w:rsidR="00FE0ABC" w:rsidRPr="00603F7D">
          <w:rPr>
            <w:rStyle w:val="a9"/>
            <w:i/>
            <w:sz w:val="32"/>
            <w:szCs w:val="32"/>
            <w:lang w:eastAsia="ru-RU"/>
          </w:rPr>
          <w:t>/</w:t>
        </w:r>
        <w:r w:rsidR="00FE0ABC" w:rsidRPr="00FE0ABC">
          <w:rPr>
            <w:rStyle w:val="a9"/>
            <w:i/>
            <w:sz w:val="32"/>
            <w:szCs w:val="32"/>
            <w:lang w:eastAsia="ru-RU"/>
          </w:rPr>
          <w:t>radiotekhnika</w:t>
        </w:r>
        <w:r w:rsidR="00FE0ABC" w:rsidRPr="00603F7D">
          <w:rPr>
            <w:rStyle w:val="a9"/>
            <w:i/>
            <w:sz w:val="32"/>
            <w:szCs w:val="32"/>
            <w:lang w:eastAsia="ru-RU"/>
          </w:rPr>
          <w:t>-</w:t>
        </w:r>
        <w:r w:rsidR="00FE0ABC" w:rsidRPr="00FE0ABC">
          <w:rPr>
            <w:rStyle w:val="a9"/>
            <w:i/>
            <w:sz w:val="32"/>
            <w:szCs w:val="32"/>
            <w:lang w:eastAsia="ru-RU"/>
          </w:rPr>
          <w:t>i</w:t>
        </w:r>
        <w:r w:rsidR="00FE0ABC" w:rsidRPr="00603F7D">
          <w:rPr>
            <w:rStyle w:val="a9"/>
            <w:i/>
            <w:sz w:val="32"/>
            <w:szCs w:val="32"/>
            <w:lang w:eastAsia="ru-RU"/>
          </w:rPr>
          <w:t>-</w:t>
        </w:r>
        <w:r w:rsidR="00FE0ABC" w:rsidRPr="00FE0ABC">
          <w:rPr>
            <w:rStyle w:val="a9"/>
            <w:i/>
            <w:sz w:val="32"/>
            <w:szCs w:val="32"/>
            <w:lang w:eastAsia="ru-RU"/>
          </w:rPr>
          <w:t>elektronika</w:t>
        </w:r>
        <w:r w:rsidR="00FE0ABC" w:rsidRPr="00603F7D">
          <w:rPr>
            <w:rStyle w:val="a9"/>
            <w:i/>
            <w:sz w:val="32"/>
            <w:szCs w:val="32"/>
            <w:lang w:eastAsia="ru-RU"/>
          </w:rPr>
          <w:t>/</w:t>
        </w:r>
        <w:r w:rsidR="00FE0ABC" w:rsidRPr="00FE0ABC">
          <w:rPr>
            <w:rStyle w:val="a9"/>
            <w:i/>
            <w:sz w:val="32"/>
            <w:szCs w:val="32"/>
            <w:lang w:eastAsia="ru-RU"/>
          </w:rPr>
          <w:t>elektronika</w:t>
        </w:r>
        <w:r w:rsidR="00FE0ABC" w:rsidRPr="00603F7D">
          <w:rPr>
            <w:rStyle w:val="a9"/>
            <w:i/>
            <w:sz w:val="32"/>
            <w:szCs w:val="32"/>
            <w:lang w:eastAsia="ru-RU"/>
          </w:rPr>
          <w:t>/1-</w:t>
        </w:r>
        <w:r w:rsidR="00FE0ABC" w:rsidRPr="00FE0ABC">
          <w:rPr>
            <w:rStyle w:val="a9"/>
            <w:i/>
            <w:sz w:val="32"/>
            <w:szCs w:val="32"/>
            <w:lang w:eastAsia="ru-RU"/>
          </w:rPr>
          <w:t>poluprovodnikovye</w:t>
        </w:r>
        <w:r w:rsidR="00FE0ABC" w:rsidRPr="00603F7D">
          <w:rPr>
            <w:rStyle w:val="a9"/>
            <w:i/>
            <w:sz w:val="32"/>
            <w:szCs w:val="32"/>
            <w:lang w:eastAsia="ru-RU"/>
          </w:rPr>
          <w:t>-</w:t>
        </w:r>
        <w:r w:rsidR="00FE0ABC" w:rsidRPr="00FE0ABC">
          <w:rPr>
            <w:rStyle w:val="a9"/>
            <w:i/>
            <w:sz w:val="32"/>
            <w:szCs w:val="32"/>
            <w:lang w:eastAsia="ru-RU"/>
          </w:rPr>
          <w:t>pribory</w:t>
        </w:r>
        <w:r w:rsidR="00FE0ABC" w:rsidRPr="00603F7D">
          <w:rPr>
            <w:rStyle w:val="a9"/>
            <w:i/>
            <w:sz w:val="32"/>
            <w:szCs w:val="32"/>
            <w:lang w:eastAsia="ru-RU"/>
          </w:rPr>
          <w:t>#1.4</w:t>
        </w:r>
      </w:hyperlink>
      <w:r w:rsidR="00FE0ABC" w:rsidRPr="00603F7D">
        <w:rPr>
          <w:i/>
          <w:sz w:val="32"/>
          <w:szCs w:val="32"/>
          <w:lang w:eastAsia="ru-RU"/>
        </w:rPr>
        <w:t xml:space="preserve"> </w:t>
      </w:r>
    </w:p>
    <w:p w14:paraId="6B2156A2" w14:textId="77777777" w:rsidR="00FE0ABC" w:rsidRDefault="00FE0ABC" w:rsidP="00FE0ABC">
      <w:pPr>
        <w:jc w:val="center"/>
        <w:rPr>
          <w:rFonts w:ascii="Arial Black" w:hAnsi="Arial Black"/>
          <w:b/>
          <w:i/>
          <w:sz w:val="32"/>
          <w:szCs w:val="32"/>
          <w:lang w:eastAsia="ru-RU"/>
        </w:rPr>
      </w:pPr>
    </w:p>
    <w:p w14:paraId="79057923" w14:textId="77777777" w:rsidR="00FE0ABC" w:rsidRDefault="00FE0ABC" w:rsidP="00FE0ABC">
      <w:pPr>
        <w:jc w:val="center"/>
        <w:rPr>
          <w:rFonts w:ascii="Arial Black" w:hAnsi="Arial Black"/>
          <w:b/>
          <w:i/>
          <w:sz w:val="32"/>
          <w:szCs w:val="32"/>
          <w:lang w:eastAsia="ru-RU"/>
        </w:rPr>
      </w:pPr>
    </w:p>
    <w:p w14:paraId="62053052" w14:textId="77777777" w:rsidR="00FE0ABC" w:rsidRDefault="00FE0ABC" w:rsidP="00FE0ABC">
      <w:pPr>
        <w:jc w:val="center"/>
        <w:rPr>
          <w:rFonts w:ascii="Arial Black" w:hAnsi="Arial Black"/>
          <w:b/>
          <w:i/>
          <w:sz w:val="32"/>
          <w:szCs w:val="32"/>
          <w:lang w:eastAsia="ru-RU"/>
        </w:rPr>
      </w:pPr>
    </w:p>
    <w:p w14:paraId="7C1B9652" w14:textId="77777777" w:rsidR="00FE0ABC" w:rsidRDefault="00FE0ABC" w:rsidP="00FE0ABC">
      <w:pPr>
        <w:jc w:val="center"/>
        <w:rPr>
          <w:rFonts w:ascii="Arial Black" w:hAnsi="Arial Black"/>
          <w:b/>
          <w:i/>
          <w:sz w:val="32"/>
          <w:szCs w:val="32"/>
          <w:lang w:eastAsia="ru-RU"/>
        </w:rPr>
      </w:pPr>
    </w:p>
    <w:p w14:paraId="4962D481" w14:textId="77777777" w:rsidR="00FE0ABC" w:rsidRDefault="00FE0ABC" w:rsidP="00FE0ABC">
      <w:pPr>
        <w:jc w:val="center"/>
        <w:rPr>
          <w:rFonts w:ascii="Arial Black" w:hAnsi="Arial Black"/>
          <w:b/>
          <w:i/>
          <w:sz w:val="32"/>
          <w:szCs w:val="32"/>
          <w:lang w:eastAsia="ru-RU"/>
        </w:rPr>
      </w:pPr>
    </w:p>
    <w:p w14:paraId="6F7F377F" w14:textId="77777777" w:rsidR="00FE0ABC" w:rsidRDefault="00FE0ABC" w:rsidP="00FE0ABC">
      <w:pPr>
        <w:jc w:val="center"/>
        <w:rPr>
          <w:rFonts w:ascii="Arial Black" w:hAnsi="Arial Black"/>
          <w:b/>
          <w:i/>
          <w:sz w:val="32"/>
          <w:szCs w:val="32"/>
          <w:lang w:eastAsia="ru-RU"/>
        </w:rPr>
      </w:pPr>
    </w:p>
    <w:p w14:paraId="7E80ECC8" w14:textId="77777777" w:rsidR="00FE0ABC" w:rsidRDefault="00FE0ABC" w:rsidP="00FE0ABC">
      <w:pPr>
        <w:jc w:val="center"/>
        <w:rPr>
          <w:rFonts w:ascii="Arial Black" w:hAnsi="Arial Black"/>
          <w:b/>
          <w:i/>
          <w:sz w:val="32"/>
          <w:szCs w:val="32"/>
          <w:lang w:eastAsia="ru-RU"/>
        </w:rPr>
      </w:pPr>
    </w:p>
    <w:p w14:paraId="3308B95B" w14:textId="77777777" w:rsidR="00FE0ABC" w:rsidRDefault="00FE0ABC" w:rsidP="00FE0ABC">
      <w:pPr>
        <w:jc w:val="center"/>
        <w:rPr>
          <w:rFonts w:ascii="Arial Black" w:hAnsi="Arial Black"/>
          <w:b/>
          <w:i/>
          <w:sz w:val="32"/>
          <w:szCs w:val="32"/>
          <w:lang w:eastAsia="ru-RU"/>
        </w:rPr>
      </w:pPr>
    </w:p>
    <w:p w14:paraId="70BBA5E8" w14:textId="77777777" w:rsidR="00FE0ABC" w:rsidRPr="00307776" w:rsidRDefault="00FE0ABC" w:rsidP="00FE0ABC">
      <w:pPr>
        <w:jc w:val="center"/>
        <w:rPr>
          <w:rFonts w:ascii="Arial Black" w:hAnsi="Arial Black"/>
          <w:b/>
          <w:i/>
          <w:sz w:val="32"/>
          <w:szCs w:val="32"/>
          <w:lang w:eastAsia="ru-RU"/>
        </w:rPr>
      </w:pPr>
      <w:r w:rsidRPr="00307776">
        <w:rPr>
          <w:rFonts w:ascii="Arial Black" w:hAnsi="Arial Black"/>
          <w:b/>
          <w:i/>
          <w:sz w:val="32"/>
          <w:szCs w:val="32"/>
          <w:lang w:eastAsia="ru-RU"/>
        </w:rPr>
        <w:t>Л</w:t>
      </w:r>
      <w:r>
        <w:rPr>
          <w:rFonts w:ascii="Arial Black" w:hAnsi="Arial Black"/>
          <w:b/>
          <w:i/>
          <w:sz w:val="32"/>
          <w:szCs w:val="32"/>
          <w:lang w:eastAsia="ru-RU"/>
        </w:rPr>
        <w:t>7</w:t>
      </w:r>
      <w:r w:rsidRPr="00307776">
        <w:rPr>
          <w:rFonts w:ascii="Arial Black" w:hAnsi="Arial Black"/>
          <w:b/>
          <w:i/>
          <w:sz w:val="32"/>
          <w:szCs w:val="32"/>
          <w:lang w:eastAsia="ru-RU"/>
        </w:rPr>
        <w:t xml:space="preserve">  </w:t>
      </w:r>
      <w:r>
        <w:rPr>
          <w:rFonts w:ascii="Arial Black" w:hAnsi="Arial Black"/>
          <w:b/>
          <w:i/>
          <w:sz w:val="32"/>
          <w:szCs w:val="32"/>
          <w:lang w:eastAsia="ru-RU"/>
        </w:rPr>
        <w:t xml:space="preserve">Высота барьера через энергию Ферми. </w:t>
      </w:r>
    </w:p>
    <w:p w14:paraId="69D8AAEB" w14:textId="77777777" w:rsidR="00FE0ABC" w:rsidRPr="002352A3" w:rsidRDefault="00FE0ABC" w:rsidP="00FE0ABC">
      <w:pPr>
        <w:rPr>
          <w:b/>
          <w:i/>
          <w:sz w:val="32"/>
          <w:szCs w:val="32"/>
          <w:lang w:eastAsia="ru-RU"/>
        </w:rPr>
      </w:pPr>
      <w:r>
        <w:rPr>
          <w:b/>
          <w:i/>
          <w:sz w:val="32"/>
          <w:szCs w:val="32"/>
          <w:lang w:eastAsia="ru-RU"/>
        </w:rPr>
        <w:t>Здесь Е обозначена энергия</w:t>
      </w:r>
    </w:p>
    <w:p w14:paraId="3821DA1B" w14:textId="77777777" w:rsidR="00FE0ABC" w:rsidRDefault="00FE0ABC" w:rsidP="00FE0ABC">
      <w:pPr>
        <w:rPr>
          <w:b/>
          <w:sz w:val="32"/>
          <w:szCs w:val="32"/>
        </w:rPr>
      </w:pPr>
      <w:r>
        <w:rPr>
          <w:b/>
          <w:noProof/>
          <w:sz w:val="32"/>
          <w:szCs w:val="32"/>
          <w:lang w:eastAsia="ru-RU"/>
        </w:rPr>
        <w:lastRenderedPageBreak/>
        <w:drawing>
          <wp:inline distT="0" distB="0" distL="0" distR="0" wp14:anchorId="77AAAF28" wp14:editId="5496C178">
            <wp:extent cx="6115050" cy="2952750"/>
            <wp:effectExtent l="0" t="0" r="0" b="0"/>
            <wp:docPr id="11"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3" cstate="print"/>
                    <a:srcRect l="8763" t="44214" b="9622"/>
                    <a:stretch>
                      <a:fillRect/>
                    </a:stretch>
                  </pic:blipFill>
                  <pic:spPr bwMode="auto">
                    <a:xfrm>
                      <a:off x="0" y="0"/>
                      <a:ext cx="6115050" cy="2952750"/>
                    </a:xfrm>
                    <a:prstGeom prst="rect">
                      <a:avLst/>
                    </a:prstGeom>
                    <a:noFill/>
                    <a:ln w="9525">
                      <a:noFill/>
                      <a:miter lim="800000"/>
                      <a:headEnd/>
                      <a:tailEnd/>
                    </a:ln>
                  </pic:spPr>
                </pic:pic>
              </a:graphicData>
            </a:graphic>
          </wp:inline>
        </w:drawing>
      </w:r>
    </w:p>
    <w:p w14:paraId="05B90465" w14:textId="77777777" w:rsidR="00FE0ABC" w:rsidRPr="00307776" w:rsidRDefault="00FE0ABC" w:rsidP="00FE0ABC">
      <w:pPr>
        <w:rPr>
          <w:sz w:val="28"/>
          <w:szCs w:val="28"/>
        </w:rPr>
      </w:pPr>
      <w:r w:rsidRPr="00307776">
        <w:rPr>
          <w:sz w:val="28"/>
          <w:szCs w:val="28"/>
        </w:rPr>
        <w:t>Мы встретились с двумя разными формулами для расчета высоты барьера.   Чаще встречается эта формула.</w:t>
      </w:r>
    </w:p>
    <w:p w14:paraId="25EA4E37" w14:textId="77777777" w:rsidR="00FE0ABC" w:rsidRPr="00307776" w:rsidRDefault="00FE0ABC" w:rsidP="00FE0ABC">
      <w:pPr>
        <w:jc w:val="center"/>
        <w:rPr>
          <w:i/>
          <w:sz w:val="28"/>
          <w:szCs w:val="28"/>
        </w:rPr>
      </w:pPr>
      <w:r w:rsidRPr="00307776">
        <w:rPr>
          <w:sz w:val="28"/>
          <w:szCs w:val="28"/>
        </w:rPr>
        <w:t xml:space="preserve">   </w:t>
      </w:r>
      <m:oMath>
        <m:sSub>
          <m:sSubPr>
            <m:ctrlPr>
              <w:rPr>
                <w:rFonts w:ascii="Cambria Math" w:hAnsi="Cambria Math"/>
                <w:i/>
                <w:sz w:val="28"/>
                <w:szCs w:val="28"/>
                <w:lang w:val="en-US"/>
              </w:rPr>
            </m:ctrlPr>
          </m:sSubPr>
          <m:e>
            <m:r>
              <w:rPr>
                <w:rFonts w:ascii="Cambria Math" w:hAnsi="Cambria Math"/>
                <w:sz w:val="28"/>
                <w:szCs w:val="28"/>
              </w:rPr>
              <m:t>Ф</m:t>
            </m:r>
          </m:e>
          <m:sub>
            <m:r>
              <w:rPr>
                <w:rFonts w:ascii="Cambria Math" w:hAnsi="Cambria Math"/>
                <w:sz w:val="28"/>
                <w:szCs w:val="28"/>
                <w:lang w:val="en-US"/>
              </w:rPr>
              <m:t>0</m:t>
            </m:r>
          </m:sub>
        </m:sSub>
        <m:r>
          <w:rPr>
            <w:rFonts w:ascii="Cambria Math" w:hAnsi="Cambria Math"/>
            <w:sz w:val="28"/>
            <w:szCs w:val="28"/>
          </w:rPr>
          <m:t>=</m:t>
        </m:r>
        <m:f>
          <m:fPr>
            <m:ctrlPr>
              <w:rPr>
                <w:rFonts w:ascii="Cambria Math" w:hAnsi="Cambria Math"/>
                <w:i/>
                <w:sz w:val="28"/>
                <w:szCs w:val="28"/>
                <w:lang w:val="en-US"/>
              </w:rPr>
            </m:ctrlPr>
          </m:fPr>
          <m:num>
            <m:r>
              <w:rPr>
                <w:rFonts w:ascii="Cambria Math" w:hAnsi="Cambria Math"/>
                <w:sz w:val="28"/>
                <w:szCs w:val="28"/>
                <w:lang w:val="en-US"/>
              </w:rPr>
              <m:t>kT</m:t>
            </m:r>
          </m:num>
          <m:den>
            <m:r>
              <w:rPr>
                <w:rFonts w:ascii="Cambria Math" w:hAnsi="Cambria Math"/>
                <w:sz w:val="28"/>
                <w:szCs w:val="28"/>
                <w:lang w:val="en-US"/>
              </w:rPr>
              <m:t>e</m:t>
            </m:r>
          </m:den>
        </m:f>
        <m:r>
          <w:rPr>
            <w:rFonts w:ascii="Cambria Math" w:hAnsi="Cambria Math"/>
            <w:sz w:val="28"/>
            <w:szCs w:val="28"/>
          </w:rPr>
          <m:t xml:space="preserve"> </m:t>
        </m:r>
        <m:r>
          <w:rPr>
            <w:rFonts w:ascii="Cambria Math" w:hAnsi="Cambria Math"/>
            <w:sz w:val="28"/>
            <w:szCs w:val="28"/>
            <w:lang w:val="en-US"/>
          </w:rPr>
          <m:t>ln</m:t>
        </m:r>
        <m:r>
          <w:rPr>
            <w:rFonts w:ascii="Cambria Math" w:hAnsi="Cambria Math"/>
            <w:sz w:val="28"/>
            <w:szCs w:val="28"/>
          </w:rPr>
          <m:t>(</m:t>
        </m:r>
        <m:f>
          <m:fPr>
            <m:ctrlPr>
              <w:rPr>
                <w:rFonts w:ascii="Cambria Math" w:hAnsi="Cambria Math"/>
                <w:i/>
                <w:sz w:val="28"/>
                <w:szCs w:val="28"/>
                <w:lang w:val="en-US"/>
              </w:rPr>
            </m:ctrlPr>
          </m:fPr>
          <m:num>
            <m:sSub>
              <m:sSubPr>
                <m:ctrlPr>
                  <w:rPr>
                    <w:rFonts w:ascii="Cambria Math" w:hAnsi="Cambria Math"/>
                    <w:i/>
                    <w:noProof/>
                    <w:sz w:val="28"/>
                    <w:szCs w:val="28"/>
                    <w:lang w:eastAsia="ru-RU"/>
                  </w:rPr>
                </m:ctrlPr>
              </m:sSubPr>
              <m:e>
                <m:r>
                  <w:rPr>
                    <w:rFonts w:ascii="Cambria Math" w:hAnsi="Cambria Math"/>
                    <w:noProof/>
                    <w:sz w:val="28"/>
                    <w:szCs w:val="28"/>
                    <w:lang w:eastAsia="ru-RU"/>
                  </w:rPr>
                  <m:t>N</m:t>
                </m:r>
              </m:e>
              <m:sub>
                <m:r>
                  <w:rPr>
                    <w:rFonts w:ascii="Cambria Math" w:hAnsi="Cambria Math"/>
                    <w:noProof/>
                    <w:sz w:val="28"/>
                    <w:szCs w:val="28"/>
                    <w:lang w:eastAsia="ru-RU"/>
                  </w:rPr>
                  <m:t>D</m:t>
                </m:r>
              </m:sub>
            </m:sSub>
            <m:sSub>
              <m:sSubPr>
                <m:ctrlPr>
                  <w:rPr>
                    <w:rFonts w:ascii="Cambria Math" w:hAnsi="Cambria Math"/>
                    <w:i/>
                    <w:noProof/>
                    <w:sz w:val="28"/>
                    <w:szCs w:val="28"/>
                    <w:lang w:eastAsia="ru-RU"/>
                  </w:rPr>
                </m:ctrlPr>
              </m:sSubPr>
              <m:e>
                <m:r>
                  <w:rPr>
                    <w:rFonts w:ascii="Cambria Math" w:hAnsi="Cambria Math"/>
                    <w:noProof/>
                    <w:sz w:val="28"/>
                    <w:szCs w:val="28"/>
                    <w:lang w:eastAsia="ru-RU"/>
                  </w:rPr>
                  <m:t>N</m:t>
                </m:r>
              </m:e>
              <m:sub>
                <m:r>
                  <w:rPr>
                    <w:rFonts w:ascii="Cambria Math" w:hAnsi="Cambria Math"/>
                    <w:noProof/>
                    <w:sz w:val="28"/>
                    <w:szCs w:val="28"/>
                    <w:lang w:eastAsia="ru-RU"/>
                  </w:rPr>
                  <m:t>A</m:t>
                </m:r>
              </m:sub>
            </m:sSub>
          </m:num>
          <m:den>
            <m:sSubSup>
              <m:sSubSupPr>
                <m:ctrlPr>
                  <w:rPr>
                    <w:rFonts w:ascii="Cambria Math" w:hAnsi="Cambria Math"/>
                    <w:i/>
                    <w:sz w:val="28"/>
                    <w:szCs w:val="28"/>
                    <w:lang w:val="en-US"/>
                  </w:rPr>
                </m:ctrlPr>
              </m:sSubSupPr>
              <m:e>
                <m:r>
                  <w:rPr>
                    <w:rFonts w:ascii="Cambria Math" w:hAnsi="Cambria Math"/>
                    <w:sz w:val="28"/>
                    <w:szCs w:val="28"/>
                    <w:lang w:val="en-US"/>
                  </w:rPr>
                  <m:t>n</m:t>
                </m:r>
              </m:e>
              <m:sub>
                <m:r>
                  <w:rPr>
                    <w:rFonts w:ascii="Cambria Math" w:hAnsi="Cambria Math"/>
                    <w:sz w:val="28"/>
                    <w:szCs w:val="28"/>
                    <w:lang w:val="en-US"/>
                  </w:rPr>
                  <m:t>i</m:t>
                </m:r>
              </m:sub>
              <m:sup>
                <m:r>
                  <w:rPr>
                    <w:rFonts w:ascii="Cambria Math" w:hAnsi="Cambria Math"/>
                    <w:sz w:val="28"/>
                    <w:szCs w:val="28"/>
                    <w:lang w:val="en-US"/>
                  </w:rPr>
                  <m:t>2</m:t>
                </m:r>
              </m:sup>
            </m:sSubSup>
          </m:den>
        </m:f>
        <m:r>
          <w:rPr>
            <w:rFonts w:ascii="Cambria Math" w:hAnsi="Cambria Math"/>
            <w:sz w:val="28"/>
            <w:szCs w:val="28"/>
          </w:rPr>
          <m:t>)</m:t>
        </m:r>
      </m:oMath>
    </w:p>
    <w:p w14:paraId="28C75E50" w14:textId="77777777" w:rsidR="00FE0ABC" w:rsidRDefault="00FE0ABC" w:rsidP="00FE0ABC">
      <w:pPr>
        <w:rPr>
          <w:color w:val="000000" w:themeColor="text1"/>
          <w:sz w:val="28"/>
          <w:szCs w:val="28"/>
        </w:rPr>
      </w:pPr>
      <w:r>
        <w:rPr>
          <w:color w:val="000000" w:themeColor="text1"/>
          <w:sz w:val="28"/>
          <w:szCs w:val="28"/>
        </w:rPr>
        <w:t xml:space="preserve">Вместо </w:t>
      </w:r>
      <w:r w:rsidRPr="00307776">
        <w:rPr>
          <w:color w:val="000000" w:themeColor="text1"/>
          <w:sz w:val="28"/>
          <w:szCs w:val="28"/>
        </w:rPr>
        <w:t>высота барьера часто говорят - контактная разность потенциалов</w:t>
      </w:r>
      <w:r w:rsidRPr="00603F7D">
        <w:rPr>
          <w:color w:val="000000" w:themeColor="text1"/>
          <w:sz w:val="28"/>
          <w:szCs w:val="28"/>
        </w:rPr>
        <w:t xml:space="preserve">. </w:t>
      </w:r>
      <w:r>
        <w:rPr>
          <w:color w:val="000000" w:themeColor="text1"/>
          <w:sz w:val="28"/>
          <w:szCs w:val="28"/>
        </w:rPr>
        <w:t>У</w:t>
      </w:r>
      <w:r w:rsidRPr="00603F7D">
        <w:rPr>
          <w:color w:val="000000" w:themeColor="text1"/>
          <w:sz w:val="28"/>
          <w:szCs w:val="28"/>
        </w:rPr>
        <w:t xml:space="preserve">величение концентрации доноров и акцепторов приводит к увеличению контактной разности потенциалов. UK= </w:t>
      </w:r>
      <w:proofErr w:type="spellStart"/>
      <w:r w:rsidRPr="00603F7D">
        <w:rPr>
          <w:color w:val="000000" w:themeColor="text1"/>
          <w:sz w:val="28"/>
          <w:szCs w:val="28"/>
        </w:rPr>
        <w:t>Фо</w:t>
      </w:r>
      <w:proofErr w:type="spellEnd"/>
      <w:r>
        <w:rPr>
          <w:color w:val="000000" w:themeColor="text1"/>
          <w:sz w:val="28"/>
          <w:szCs w:val="28"/>
        </w:rPr>
        <w:t xml:space="preserve">  </w:t>
      </w:r>
    </w:p>
    <w:p w14:paraId="0379DDBC" w14:textId="77777777" w:rsidR="00FE0ABC" w:rsidRPr="00307776" w:rsidRDefault="00FE0ABC" w:rsidP="00FE0ABC">
      <w:pPr>
        <w:jc w:val="center"/>
        <w:rPr>
          <w:color w:val="000000" w:themeColor="text1"/>
          <w:sz w:val="28"/>
          <w:szCs w:val="28"/>
        </w:rPr>
      </w:pPr>
      <w:r>
        <w:rPr>
          <w:color w:val="000000" w:themeColor="text1"/>
          <w:sz w:val="28"/>
          <w:szCs w:val="28"/>
        </w:rPr>
        <w:t xml:space="preserve">                     </w:t>
      </w:r>
      <w:r w:rsidRPr="00912C52">
        <w:rPr>
          <w:noProof/>
          <w:color w:val="000000" w:themeColor="text1"/>
          <w:sz w:val="28"/>
          <w:szCs w:val="28"/>
          <w:lang w:eastAsia="ru-RU"/>
        </w:rPr>
        <w:drawing>
          <wp:inline distT="0" distB="0" distL="0" distR="0" wp14:anchorId="4947CA15" wp14:editId="368903D1">
            <wp:extent cx="1757363" cy="514350"/>
            <wp:effectExtent l="19050" t="0" r="0" b="0"/>
            <wp:docPr id="27" name="Рисунок 26" descr="https://ok-t.ru/helpiksorg/baza4/293711819906.files/image2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ok-t.ru/helpiksorg/baza4/293711819906.files/image206.png"/>
                    <pic:cNvPicPr>
                      <a:picLocks noChangeAspect="1" noChangeArrowheads="1"/>
                    </pic:cNvPicPr>
                  </pic:nvPicPr>
                  <pic:blipFill>
                    <a:blip r:embed="rId234" cstate="print"/>
                    <a:srcRect/>
                    <a:stretch>
                      <a:fillRect/>
                    </a:stretch>
                  </pic:blipFill>
                  <pic:spPr bwMode="auto">
                    <a:xfrm>
                      <a:off x="0" y="0"/>
                      <a:ext cx="1757363" cy="514350"/>
                    </a:xfrm>
                    <a:prstGeom prst="rect">
                      <a:avLst/>
                    </a:prstGeom>
                    <a:noFill/>
                    <a:ln w="9525">
                      <a:noFill/>
                      <a:miter lim="800000"/>
                      <a:headEnd/>
                      <a:tailEnd/>
                    </a:ln>
                  </pic:spPr>
                </pic:pic>
              </a:graphicData>
            </a:graphic>
          </wp:inline>
        </w:drawing>
      </w:r>
    </w:p>
    <w:p w14:paraId="753C3163" w14:textId="77777777" w:rsidR="00FE0ABC" w:rsidRDefault="00FE0ABC" w:rsidP="00FE0ABC">
      <w:pPr>
        <w:rPr>
          <w:rFonts w:cstheme="minorHAnsi"/>
          <w:color w:val="2B2B2B"/>
          <w:sz w:val="32"/>
          <w:szCs w:val="32"/>
        </w:rPr>
      </w:pPr>
      <w:r>
        <w:rPr>
          <w:sz w:val="32"/>
          <w:szCs w:val="32"/>
        </w:rPr>
        <w:t xml:space="preserve">В рамках зонной теории мы можем показать </w:t>
      </w:r>
      <w:r w:rsidRPr="00EF58DA">
        <w:rPr>
          <w:rFonts w:cstheme="minorHAnsi"/>
          <w:sz w:val="32"/>
          <w:szCs w:val="32"/>
        </w:rPr>
        <w:t>формирование р</w:t>
      </w:r>
      <w:r w:rsidRPr="00EF58DA">
        <w:rPr>
          <w:rFonts w:cstheme="minorHAnsi"/>
          <w:color w:val="2B2B2B"/>
          <w:sz w:val="32"/>
          <w:szCs w:val="32"/>
        </w:rPr>
        <w:t xml:space="preserve"> </w:t>
      </w:r>
      <w:r w:rsidRPr="00EF58DA">
        <w:rPr>
          <w:rFonts w:cstheme="minorHAnsi"/>
          <w:color w:val="2B2B2B"/>
          <w:sz w:val="32"/>
          <w:szCs w:val="32"/>
          <w:lang w:val="en-US"/>
        </w:rPr>
        <w:t>n</w:t>
      </w:r>
      <w:r w:rsidRPr="00EF58DA">
        <w:rPr>
          <w:rFonts w:cstheme="minorHAnsi"/>
          <w:color w:val="2B2B2B"/>
          <w:sz w:val="32"/>
          <w:szCs w:val="32"/>
        </w:rPr>
        <w:t xml:space="preserve"> перехода графически.  </w:t>
      </w:r>
    </w:p>
    <w:p w14:paraId="213F96BB" w14:textId="77777777" w:rsidR="00FE0ABC" w:rsidRPr="00EF58DA" w:rsidRDefault="00FE0ABC" w:rsidP="00FE0ABC">
      <w:pPr>
        <w:rPr>
          <w:rFonts w:cstheme="minorHAnsi"/>
          <w:sz w:val="32"/>
          <w:szCs w:val="32"/>
        </w:rPr>
      </w:pPr>
      <w:r>
        <w:rPr>
          <w:rFonts w:cstheme="minorHAnsi"/>
          <w:noProof/>
          <w:color w:val="2B2B2B"/>
          <w:sz w:val="32"/>
          <w:szCs w:val="32"/>
          <w:lang w:eastAsia="ru-RU"/>
        </w:rPr>
        <w:drawing>
          <wp:anchor distT="0" distB="0" distL="114300" distR="114300" simplePos="0" relativeHeight="251629568" behindDoc="0" locked="0" layoutInCell="1" allowOverlap="1" wp14:anchorId="0F002D81" wp14:editId="41643FFE">
            <wp:simplePos x="0" y="0"/>
            <wp:positionH relativeFrom="column">
              <wp:posOffset>6715125</wp:posOffset>
            </wp:positionH>
            <wp:positionV relativeFrom="paragraph">
              <wp:posOffset>209550</wp:posOffset>
            </wp:positionV>
            <wp:extent cx="2667000" cy="1866900"/>
            <wp:effectExtent l="19050" t="0" r="0" b="0"/>
            <wp:wrapSquare wrapText="bothSides"/>
            <wp:docPr id="12"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26" cstate="print"/>
                    <a:srcRect l="51641"/>
                    <a:stretch>
                      <a:fillRect/>
                    </a:stretch>
                  </pic:blipFill>
                  <pic:spPr bwMode="auto">
                    <a:xfrm>
                      <a:off x="0" y="0"/>
                      <a:ext cx="2667000" cy="1866900"/>
                    </a:xfrm>
                    <a:prstGeom prst="rect">
                      <a:avLst/>
                    </a:prstGeom>
                    <a:noFill/>
                    <a:ln w="9525">
                      <a:noFill/>
                      <a:miter lim="800000"/>
                      <a:headEnd/>
                      <a:tailEnd/>
                    </a:ln>
                  </pic:spPr>
                </pic:pic>
              </a:graphicData>
            </a:graphic>
          </wp:anchor>
        </w:drawing>
      </w:r>
      <w:r>
        <w:rPr>
          <w:rFonts w:cstheme="minorHAnsi"/>
          <w:noProof/>
          <w:color w:val="2B2B2B"/>
          <w:sz w:val="32"/>
          <w:szCs w:val="32"/>
          <w:lang w:eastAsia="ru-RU"/>
        </w:rPr>
        <w:drawing>
          <wp:anchor distT="0" distB="0" distL="114300" distR="114300" simplePos="0" relativeHeight="251628544" behindDoc="0" locked="0" layoutInCell="1" allowOverlap="1" wp14:anchorId="30690DE0" wp14:editId="3DF7CFA9">
            <wp:simplePos x="0" y="0"/>
            <wp:positionH relativeFrom="column">
              <wp:posOffset>4191000</wp:posOffset>
            </wp:positionH>
            <wp:positionV relativeFrom="paragraph">
              <wp:posOffset>226060</wp:posOffset>
            </wp:positionV>
            <wp:extent cx="2076450" cy="1733550"/>
            <wp:effectExtent l="19050" t="0" r="0" b="0"/>
            <wp:wrapSquare wrapText="bothSides"/>
            <wp:docPr id="10"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26" cstate="print"/>
                    <a:srcRect r="59240"/>
                    <a:stretch>
                      <a:fillRect/>
                    </a:stretch>
                  </pic:blipFill>
                  <pic:spPr bwMode="auto">
                    <a:xfrm>
                      <a:off x="0" y="0"/>
                      <a:ext cx="2076450" cy="1733550"/>
                    </a:xfrm>
                    <a:prstGeom prst="rect">
                      <a:avLst/>
                    </a:prstGeom>
                    <a:noFill/>
                    <a:ln w="9525">
                      <a:noFill/>
                      <a:miter lim="800000"/>
                      <a:headEnd/>
                      <a:tailEnd/>
                    </a:ln>
                  </pic:spPr>
                </pic:pic>
              </a:graphicData>
            </a:graphic>
          </wp:anchor>
        </w:drawing>
      </w:r>
      <w:r w:rsidRPr="00EF58DA">
        <w:rPr>
          <w:rFonts w:cstheme="minorHAnsi"/>
          <w:color w:val="2B2B2B"/>
          <w:sz w:val="32"/>
          <w:szCs w:val="32"/>
        </w:rPr>
        <w:t xml:space="preserve">Пусть есть два полупроводника, </w:t>
      </w:r>
      <w:r w:rsidRPr="00EF58DA">
        <w:rPr>
          <w:rFonts w:cstheme="minorHAnsi"/>
          <w:color w:val="2B2B2B"/>
          <w:sz w:val="32"/>
          <w:szCs w:val="32"/>
          <w:lang w:val="en-US"/>
        </w:rPr>
        <w:t>n</w:t>
      </w:r>
      <w:r w:rsidRPr="00EF58DA">
        <w:rPr>
          <w:rFonts w:cstheme="minorHAnsi"/>
          <w:color w:val="2B2B2B"/>
          <w:sz w:val="32"/>
          <w:szCs w:val="32"/>
        </w:rPr>
        <w:t xml:space="preserve"> и </w:t>
      </w:r>
      <w:r>
        <w:rPr>
          <w:rFonts w:cstheme="minorHAnsi"/>
          <w:color w:val="2B2B2B"/>
          <w:sz w:val="32"/>
          <w:szCs w:val="32"/>
        </w:rPr>
        <w:t xml:space="preserve"> </w:t>
      </w:r>
      <w:r w:rsidRPr="00EF58DA">
        <w:rPr>
          <w:rFonts w:cstheme="minorHAnsi"/>
          <w:color w:val="2B2B2B"/>
          <w:sz w:val="32"/>
          <w:szCs w:val="32"/>
        </w:rPr>
        <w:t xml:space="preserve">р типа отдельно. Если мы их приведем в контакт то уровни ферми в них </w:t>
      </w:r>
      <w:proofErr w:type="spellStart"/>
      <w:r w:rsidRPr="00EF58DA">
        <w:rPr>
          <w:rFonts w:cstheme="minorHAnsi"/>
          <w:color w:val="2B2B2B"/>
          <w:sz w:val="32"/>
          <w:szCs w:val="32"/>
        </w:rPr>
        <w:t>выравняются</w:t>
      </w:r>
      <w:proofErr w:type="spellEnd"/>
      <w:r w:rsidRPr="00EF58DA">
        <w:rPr>
          <w:rFonts w:cstheme="minorHAnsi"/>
          <w:color w:val="2B2B2B"/>
          <w:sz w:val="32"/>
          <w:szCs w:val="32"/>
        </w:rPr>
        <w:t xml:space="preserve">. Энергия Ферми одна. просто в  </w:t>
      </w:r>
      <w:r w:rsidRPr="00EF58DA">
        <w:rPr>
          <w:rFonts w:cstheme="minorHAnsi"/>
          <w:color w:val="2B2B2B"/>
          <w:sz w:val="32"/>
          <w:szCs w:val="32"/>
          <w:lang w:val="en-US"/>
        </w:rPr>
        <w:t>n</w:t>
      </w:r>
      <w:r w:rsidRPr="00EF58DA">
        <w:rPr>
          <w:rFonts w:cstheme="minorHAnsi"/>
          <w:color w:val="2B2B2B"/>
          <w:sz w:val="32"/>
          <w:szCs w:val="32"/>
        </w:rPr>
        <w:t xml:space="preserve"> типе она ближе к зоне проводимости а в р типе ближе к валентной зоне.  </w:t>
      </w:r>
    </w:p>
    <w:p w14:paraId="7F206BAB" w14:textId="1724E876" w:rsidR="00FE0ABC" w:rsidRDefault="00957563" w:rsidP="00FE0ABC">
      <w:pPr>
        <w:rPr>
          <w:rFonts w:ascii="Arial" w:hAnsi="Arial" w:cs="Arial"/>
          <w:color w:val="2B2B2B"/>
          <w:sz w:val="32"/>
          <w:szCs w:val="32"/>
          <w:shd w:val="clear" w:color="auto" w:fill="FFFFFF"/>
          <w:lang w:val="kk-KZ"/>
        </w:rPr>
      </w:pPr>
      <w:r>
        <w:rPr>
          <w:noProof/>
        </w:rPr>
        <mc:AlternateContent>
          <mc:Choice Requires="wps">
            <w:drawing>
              <wp:anchor distT="4294967295" distB="4294967295" distL="114300" distR="114300" simplePos="0" relativeHeight="251651072" behindDoc="0" locked="0" layoutInCell="1" allowOverlap="1" wp14:anchorId="1397B31C" wp14:editId="66E65ECF">
                <wp:simplePos x="0" y="0"/>
                <wp:positionH relativeFrom="column">
                  <wp:posOffset>9601200</wp:posOffset>
                </wp:positionH>
                <wp:positionV relativeFrom="paragraph">
                  <wp:posOffset>345439</wp:posOffset>
                </wp:positionV>
                <wp:extent cx="333375" cy="0"/>
                <wp:effectExtent l="0" t="114300" r="0" b="114300"/>
                <wp:wrapNone/>
                <wp:docPr id="59" name="AutoShap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3375" cy="0"/>
                        </a:xfrm>
                        <a:prstGeom prst="straightConnector1">
                          <a:avLst/>
                        </a:prstGeom>
                        <a:noFill/>
                        <a:ln w="57150">
                          <a:solidFill>
                            <a:schemeClr val="accent1">
                              <a:lumMod val="100000"/>
                              <a:lumOff val="0"/>
                            </a:schemeClr>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7F9E6570" id="AutoShape 90" o:spid="_x0000_s1026" type="#_x0000_t32" style="position:absolute;margin-left:756pt;margin-top:27.2pt;width:26.25pt;height:0;z-index:2516510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" strokecolor="#4472c4 [3204]" strokeweight="4.5pt">
                <v:stroke endarrow="block"/>
              </v:shape>
            </w:pict>
          </mc:Fallback>
        </mc:AlternateContent>
      </w:r>
      <w:r>
        <w:rPr>
          <w:noProof/>
        </w:rPr>
        <mc:AlternateContent>
          <mc:Choice Requires="wps">
            <w:drawing>
              <wp:anchor distT="0" distB="0" distL="114300" distR="114300" simplePos="0" relativeHeight="251649024" behindDoc="0" locked="0" layoutInCell="1" allowOverlap="1" wp14:anchorId="1ABDC3EF" wp14:editId="2ED011ED">
                <wp:simplePos x="0" y="0"/>
                <wp:positionH relativeFrom="column">
                  <wp:posOffset>9246870</wp:posOffset>
                </wp:positionH>
                <wp:positionV relativeFrom="paragraph">
                  <wp:posOffset>90805</wp:posOffset>
                </wp:positionV>
                <wp:extent cx="525780" cy="1014095"/>
                <wp:effectExtent l="0" t="0" r="0" b="0"/>
                <wp:wrapNone/>
                <wp:docPr id="58" name="Freeform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5780" cy="1014095"/>
                        </a:xfrm>
                        <a:custGeom>
                          <a:avLst/>
                          <a:gdLst>
                            <a:gd name="T0" fmla="*/ 1083 w 3738"/>
                            <a:gd name="T1" fmla="*/ 0 h 4297"/>
                            <a:gd name="T2" fmla="*/ 63 w 3738"/>
                            <a:gd name="T3" fmla="*/ 1081 h 4297"/>
                            <a:gd name="T4" fmla="*/ 708 w 3738"/>
                            <a:gd name="T5" fmla="*/ 3210 h 4297"/>
                            <a:gd name="T6" fmla="*/ 3288 w 3738"/>
                            <a:gd name="T7" fmla="*/ 4140 h 4297"/>
                            <a:gd name="T8" fmla="*/ 3408 w 3738"/>
                            <a:gd name="T9" fmla="*/ 4155 h 4297"/>
                          </a:gdLst>
                          <a:ahLst/>
                          <a:cxnLst>
                            <a:cxn ang="0">
                              <a:pos x="T0" y="T1"/>
                            </a:cxn>
                            <a:cxn ang="0">
                              <a:pos x="T2" y="T3"/>
                            </a:cxn>
                            <a:cxn ang="0">
                              <a:pos x="T4" y="T5"/>
                            </a:cxn>
                            <a:cxn ang="0">
                              <a:pos x="T6" y="T7"/>
                            </a:cxn>
                            <a:cxn ang="0">
                              <a:pos x="T8" y="T9"/>
                            </a:cxn>
                          </a:cxnLst>
                          <a:rect l="0" t="0" r="r" b="b"/>
                          <a:pathLst>
                            <a:path w="3738" h="4297">
                              <a:moveTo>
                                <a:pt x="1083" y="0"/>
                              </a:moveTo>
                              <a:cubicBezTo>
                                <a:pt x="604" y="273"/>
                                <a:pt x="126" y="546"/>
                                <a:pt x="63" y="1081"/>
                              </a:cubicBezTo>
                              <a:cubicBezTo>
                                <a:pt x="0" y="1616"/>
                                <a:pt x="170" y="2700"/>
                                <a:pt x="708" y="3210"/>
                              </a:cubicBezTo>
                              <a:cubicBezTo>
                                <a:pt x="1246" y="3720"/>
                                <a:pt x="2838" y="3983"/>
                                <a:pt x="3288" y="4140"/>
                              </a:cubicBezTo>
                              <a:cubicBezTo>
                                <a:pt x="3738" y="4297"/>
                                <a:pt x="3573" y="4226"/>
                                <a:pt x="3408" y="4155"/>
                              </a:cubicBezTo>
                            </a:path>
                          </a:pathLst>
                        </a:cu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A55F60" id="Freeform 87" o:spid="_x0000_s1026" style="position:absolute;margin-left:728.1pt;margin-top:7.15pt;width:41.4pt;height:79.8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38,4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" path="m1083,c604,273,126,546,63,1081,,1616,170,2700,708,3210v538,510,2130,773,2580,930c3738,4297,3573,4226,3408,4155e" filled="f">
                <v:path arrowok="t" o:connecttype="custom" o:connectlocs="152333,0;8861,255117;99586,757562;462484,977043;479363,980583" o:connectangles="0,0,0,0,0"/>
              </v:shape>
            </w:pict>
          </mc:Fallback>
        </mc:AlternateContent>
      </w:r>
      <w:r>
        <w:rPr>
          <w:noProof/>
        </w:rPr>
        <mc:AlternateContent>
          <mc:Choice Requires="wps">
            <w:drawing>
              <wp:anchor distT="0" distB="0" distL="114300" distR="114300" simplePos="0" relativeHeight="251650048" behindDoc="0" locked="0" layoutInCell="1" allowOverlap="1" wp14:anchorId="3A90E152" wp14:editId="7F4C8C0F">
                <wp:simplePos x="0" y="0"/>
                <wp:positionH relativeFrom="column">
                  <wp:posOffset>9315450</wp:posOffset>
                </wp:positionH>
                <wp:positionV relativeFrom="paragraph">
                  <wp:posOffset>245110</wp:posOffset>
                </wp:positionV>
                <wp:extent cx="285750" cy="633730"/>
                <wp:effectExtent l="0" t="0" r="0" b="0"/>
                <wp:wrapNone/>
                <wp:docPr id="57" name="Freeform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5750" cy="633730"/>
                        </a:xfrm>
                        <a:custGeom>
                          <a:avLst/>
                          <a:gdLst>
                            <a:gd name="T0" fmla="*/ 2685 w 4975"/>
                            <a:gd name="T1" fmla="*/ 0 h 5715"/>
                            <a:gd name="T2" fmla="*/ 4665 w 4975"/>
                            <a:gd name="T3" fmla="*/ 660 h 5715"/>
                            <a:gd name="T4" fmla="*/ 4545 w 4975"/>
                            <a:gd name="T5" fmla="*/ 3615 h 5715"/>
                            <a:gd name="T6" fmla="*/ 2430 w 4975"/>
                            <a:gd name="T7" fmla="*/ 4875 h 5715"/>
                            <a:gd name="T8" fmla="*/ 0 w 4975"/>
                            <a:gd name="T9" fmla="*/ 5715 h 5715"/>
                          </a:gdLst>
                          <a:ahLst/>
                          <a:cxnLst>
                            <a:cxn ang="0">
                              <a:pos x="T0" y="T1"/>
                            </a:cxn>
                            <a:cxn ang="0">
                              <a:pos x="T2" y="T3"/>
                            </a:cxn>
                            <a:cxn ang="0">
                              <a:pos x="T4" y="T5"/>
                            </a:cxn>
                            <a:cxn ang="0">
                              <a:pos x="T6" y="T7"/>
                            </a:cxn>
                            <a:cxn ang="0">
                              <a:pos x="T8" y="T9"/>
                            </a:cxn>
                          </a:cxnLst>
                          <a:rect l="0" t="0" r="r" b="b"/>
                          <a:pathLst>
                            <a:path w="4975" h="5715">
                              <a:moveTo>
                                <a:pt x="2685" y="0"/>
                              </a:moveTo>
                              <a:cubicBezTo>
                                <a:pt x="3520" y="28"/>
                                <a:pt x="4355" y="57"/>
                                <a:pt x="4665" y="660"/>
                              </a:cubicBezTo>
                              <a:cubicBezTo>
                                <a:pt x="4975" y="1263"/>
                                <a:pt x="4917" y="2913"/>
                                <a:pt x="4545" y="3615"/>
                              </a:cubicBezTo>
                              <a:cubicBezTo>
                                <a:pt x="4173" y="4317"/>
                                <a:pt x="3187" y="4525"/>
                                <a:pt x="2430" y="4875"/>
                              </a:cubicBezTo>
                              <a:cubicBezTo>
                                <a:pt x="1673" y="5225"/>
                                <a:pt x="403" y="5575"/>
                                <a:pt x="0" y="5715"/>
                              </a:cubicBezTo>
                            </a:path>
                          </a:pathLst>
                        </a:cu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BE317F" id="Freeform 88" o:spid="_x0000_s1026" style="position:absolute;margin-left:733.5pt;margin-top:19.3pt;width:22.5pt;height:49.9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975,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" path="m2685,v835,28,1670,57,1980,660c4975,1263,4917,2913,4545,3615,4173,4317,3187,4525,2430,4875,1673,5225,403,5575,,5715e" filled="f">
                <v:path arrowok="t" o:connecttype="custom" o:connectlocs="154219,0;267944,73187;261052,400863;139572,540583;0,633730" o:connectangles="0,0,0,0,0"/>
              </v:shape>
            </w:pict>
          </mc:Fallback>
        </mc:AlternateContent>
      </w:r>
      <w:r>
        <w:rPr>
          <w:noProof/>
        </w:rPr>
        <mc:AlternateContent>
          <mc:Choice Requires="wps">
            <w:drawing>
              <wp:anchor distT="0" distB="0" distL="114300" distR="114300" simplePos="0" relativeHeight="251654144" behindDoc="0" locked="0" layoutInCell="1" allowOverlap="1" wp14:anchorId="011BE0F4" wp14:editId="36A608EC">
                <wp:simplePos x="0" y="0"/>
                <wp:positionH relativeFrom="column">
                  <wp:posOffset>-3752850</wp:posOffset>
                </wp:positionH>
                <wp:positionV relativeFrom="paragraph">
                  <wp:posOffset>133350</wp:posOffset>
                </wp:positionV>
                <wp:extent cx="1247775" cy="333375"/>
                <wp:effectExtent l="0" t="0" r="0" b="0"/>
                <wp:wrapNone/>
                <wp:docPr id="56"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333375"/>
                        </a:xfrm>
                        <a:prstGeom prst="rect">
                          <a:avLst/>
                        </a:prstGeom>
                        <a:solidFill>
                          <a:srgbClr val="FFFFFF"/>
                        </a:solidFill>
                        <a:ln>
                          <a:noFill/>
                        </a:ln>
                      </wps:spPr>
                      <wps:txbx>
                        <w:txbxContent>
                          <w:p w14:paraId="37CC18F4" w14:textId="77777777" w:rsidR="003A70AC" w:rsidRPr="000F21F1" w:rsidRDefault="003A70AC" w:rsidP="00FE0ABC">
                            <w:pPr>
                              <w:rPr>
                                <w:sz w:val="32"/>
                                <w:szCs w:val="32"/>
                                <w:lang w:val="en-US"/>
                              </w:rPr>
                            </w:pPr>
                            <w:r>
                              <w:rPr>
                                <w:sz w:val="32"/>
                                <w:szCs w:val="32"/>
                              </w:rPr>
                              <w:t>-</w:t>
                            </w:r>
                            <w:r w:rsidRPr="000F21F1">
                              <w:rPr>
                                <w:b/>
                                <w:i/>
                                <w:sz w:val="32"/>
                                <w:szCs w:val="32"/>
                                <w:lang w:val="en-US"/>
                              </w:rPr>
                              <w:t>l</w:t>
                            </w:r>
                            <w:r w:rsidRPr="000F21F1">
                              <w:rPr>
                                <w:b/>
                                <w:i/>
                                <w:sz w:val="32"/>
                                <w:szCs w:val="32"/>
                                <w:vertAlign w:val="subscript"/>
                                <w:lang w:val="en-US"/>
                              </w:rPr>
                              <w:t>n</w:t>
                            </w:r>
                            <w:r>
                              <w:rPr>
                                <w:b/>
                                <w:i/>
                                <w:sz w:val="32"/>
                                <w:szCs w:val="32"/>
                                <w:lang w:val="en-US"/>
                              </w:rPr>
                              <w:t xml:space="preserve">     0       </w:t>
                            </w:r>
                            <w:proofErr w:type="spellStart"/>
                            <w:r>
                              <w:rPr>
                                <w:b/>
                                <w:i/>
                                <w:sz w:val="32"/>
                                <w:szCs w:val="32"/>
                                <w:lang w:val="en-US"/>
                              </w:rPr>
                              <w:t>l</w:t>
                            </w:r>
                            <w:r w:rsidRPr="000F21F1">
                              <w:rPr>
                                <w:b/>
                                <w:i/>
                                <w:sz w:val="32"/>
                                <w:szCs w:val="32"/>
                                <w:vertAlign w:val="subscript"/>
                                <w:lang w:val="en-US"/>
                              </w:rPr>
                              <w:t>p</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1BE0F4" id="Text Box 163" o:spid="_x0000_s1065" type="#_x0000_t202" style="position:absolute;margin-left:-295.5pt;margin-top:10.5pt;width:98.25pt;height:26.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" stroked="f">
                <v:textbox>
                  <w:txbxContent>
                    <w:p w14:paraId="37CC18F4" w14:textId="77777777" w:rsidR="003A70AC" w:rsidRPr="000F21F1" w:rsidRDefault="003A70AC" w:rsidP="00FE0ABC">
                      <w:pPr>
                        <w:rPr>
                          <w:sz w:val="32"/>
                          <w:szCs w:val="32"/>
                          <w:lang w:val="en-US"/>
                        </w:rPr>
                      </w:pPr>
                      <w:r>
                        <w:rPr>
                          <w:sz w:val="32"/>
                          <w:szCs w:val="32"/>
                        </w:rPr>
                        <w:t>-</w:t>
                      </w:r>
                      <w:r w:rsidRPr="000F21F1">
                        <w:rPr>
                          <w:b/>
                          <w:i/>
                          <w:sz w:val="32"/>
                          <w:szCs w:val="32"/>
                          <w:lang w:val="en-US"/>
                        </w:rPr>
                        <w:t>l</w:t>
                      </w:r>
                      <w:r w:rsidRPr="000F21F1">
                        <w:rPr>
                          <w:b/>
                          <w:i/>
                          <w:sz w:val="32"/>
                          <w:szCs w:val="32"/>
                          <w:vertAlign w:val="subscript"/>
                          <w:lang w:val="en-US"/>
                        </w:rPr>
                        <w:t>n</w:t>
                      </w:r>
                      <w:r>
                        <w:rPr>
                          <w:b/>
                          <w:i/>
                          <w:sz w:val="32"/>
                          <w:szCs w:val="32"/>
                          <w:lang w:val="en-US"/>
                        </w:rPr>
                        <w:t xml:space="preserve">     0       </w:t>
                      </w:r>
                      <w:proofErr w:type="spellStart"/>
                      <w:r>
                        <w:rPr>
                          <w:b/>
                          <w:i/>
                          <w:sz w:val="32"/>
                          <w:szCs w:val="32"/>
                          <w:lang w:val="en-US"/>
                        </w:rPr>
                        <w:t>l</w:t>
                      </w:r>
                      <w:r w:rsidRPr="000F21F1">
                        <w:rPr>
                          <w:b/>
                          <w:i/>
                          <w:sz w:val="32"/>
                          <w:szCs w:val="32"/>
                          <w:vertAlign w:val="subscript"/>
                          <w:lang w:val="en-US"/>
                        </w:rPr>
                        <w:t>p</w:t>
                      </w:r>
                      <w:proofErr w:type="spellEnd"/>
                    </w:p>
                  </w:txbxContent>
                </v:textbox>
              </v:shape>
            </w:pict>
          </mc:Fallback>
        </mc:AlternateContent>
      </w:r>
      <w:r w:rsidR="00FE0ABC">
        <w:rPr>
          <w:sz w:val="32"/>
          <w:szCs w:val="32"/>
        </w:rPr>
        <w:t xml:space="preserve">Когда полупроводники приводим в </w:t>
      </w:r>
    </w:p>
    <w:p w14:paraId="102EDA7A" w14:textId="77777777" w:rsidR="00FE0ABC" w:rsidRPr="00CF1051" w:rsidRDefault="00FE0ABC" w:rsidP="00FE0ABC">
      <w:pPr>
        <w:rPr>
          <w:sz w:val="32"/>
          <w:szCs w:val="32"/>
          <w:lang w:val="kk-KZ"/>
        </w:rPr>
      </w:pPr>
      <w:r>
        <w:rPr>
          <w:sz w:val="32"/>
          <w:szCs w:val="32"/>
        </w:rPr>
        <w:t>Далее мы будем пользоваться упрощенным графическим обозначением р</w:t>
      </w:r>
      <w:r w:rsidRPr="00E00231">
        <w:rPr>
          <w:rFonts w:ascii="Arial" w:hAnsi="Arial" w:cs="Arial"/>
          <w:color w:val="2B2B2B"/>
          <w:sz w:val="32"/>
          <w:szCs w:val="32"/>
        </w:rPr>
        <w:t xml:space="preserve"> </w:t>
      </w:r>
      <w:r w:rsidRPr="008C4AF0">
        <w:rPr>
          <w:rFonts w:ascii="Arial" w:hAnsi="Arial" w:cs="Arial"/>
          <w:color w:val="2B2B2B"/>
          <w:sz w:val="32"/>
          <w:szCs w:val="32"/>
          <w:lang w:val="en-US"/>
        </w:rPr>
        <w:t>n</w:t>
      </w:r>
      <w:r>
        <w:rPr>
          <w:rFonts w:ascii="Arial" w:hAnsi="Arial" w:cs="Arial"/>
          <w:color w:val="2B2B2B"/>
          <w:sz w:val="32"/>
          <w:szCs w:val="32"/>
        </w:rPr>
        <w:t xml:space="preserve"> перехода.</w:t>
      </w:r>
      <w:r>
        <w:rPr>
          <w:rFonts w:ascii="Arial" w:hAnsi="Arial" w:cs="Arial"/>
          <w:color w:val="2B2B2B"/>
          <w:sz w:val="32"/>
          <w:szCs w:val="32"/>
          <w:lang w:val="kk-KZ"/>
        </w:rPr>
        <w:t xml:space="preserve"> </w:t>
      </w:r>
    </w:p>
    <w:p w14:paraId="70802DF1" w14:textId="3F428AF1" w:rsidR="00FE0ABC" w:rsidRDefault="00FE0ABC" w:rsidP="00FE0ABC">
      <w:pPr>
        <w:rPr>
          <w:sz w:val="32"/>
          <w:szCs w:val="32"/>
        </w:rPr>
      </w:pPr>
      <w:r>
        <w:rPr>
          <w:noProof/>
          <w:sz w:val="32"/>
          <w:szCs w:val="32"/>
          <w:lang w:eastAsia="ru-RU"/>
        </w:rPr>
        <w:lastRenderedPageBreak/>
        <w:drawing>
          <wp:anchor distT="0" distB="0" distL="114300" distR="114300" simplePos="0" relativeHeight="251644928" behindDoc="0" locked="0" layoutInCell="1" allowOverlap="1" wp14:anchorId="32ABAD24" wp14:editId="1AB107C0">
            <wp:simplePos x="0" y="0"/>
            <wp:positionH relativeFrom="column">
              <wp:posOffset>4634865</wp:posOffset>
            </wp:positionH>
            <wp:positionV relativeFrom="paragraph">
              <wp:posOffset>386080</wp:posOffset>
            </wp:positionV>
            <wp:extent cx="1985010" cy="1390015"/>
            <wp:effectExtent l="0" t="0" r="0" b="0"/>
            <wp:wrapSquare wrapText="bothSides"/>
            <wp:docPr id="17"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26" cstate="print"/>
                    <a:srcRect l="51641"/>
                    <a:stretch>
                      <a:fillRect/>
                    </a:stretch>
                  </pic:blipFill>
                  <pic:spPr bwMode="auto">
                    <a:xfrm>
                      <a:off x="0" y="0"/>
                      <a:ext cx="1985010" cy="139001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sz w:val="32"/>
          <w:szCs w:val="32"/>
        </w:rPr>
        <w:t>Упрошенное представление р</w:t>
      </w:r>
      <w:r w:rsidRPr="00E00231">
        <w:rPr>
          <w:rFonts w:ascii="Arial" w:hAnsi="Arial" w:cs="Arial"/>
          <w:color w:val="2B2B2B"/>
          <w:sz w:val="32"/>
          <w:szCs w:val="32"/>
        </w:rPr>
        <w:t xml:space="preserve"> </w:t>
      </w:r>
      <w:r w:rsidRPr="008C4AF0">
        <w:rPr>
          <w:rFonts w:ascii="Arial" w:hAnsi="Arial" w:cs="Arial"/>
          <w:color w:val="2B2B2B"/>
          <w:sz w:val="32"/>
          <w:szCs w:val="32"/>
          <w:lang w:val="en-US"/>
        </w:rPr>
        <w:t>n</w:t>
      </w:r>
      <w:r>
        <w:rPr>
          <w:rFonts w:ascii="Arial" w:hAnsi="Arial" w:cs="Arial"/>
          <w:color w:val="2B2B2B"/>
          <w:sz w:val="32"/>
          <w:szCs w:val="32"/>
        </w:rPr>
        <w:t xml:space="preserve"> перехода достаточно, </w:t>
      </w:r>
      <w:r>
        <w:rPr>
          <w:sz w:val="32"/>
          <w:szCs w:val="32"/>
        </w:rPr>
        <w:t xml:space="preserve">но нужно помнить,  есть </w:t>
      </w:r>
      <w:proofErr w:type="spellStart"/>
      <w:r w:rsidRPr="0056544B">
        <w:rPr>
          <w:sz w:val="32"/>
          <w:szCs w:val="32"/>
          <w:highlight w:val="yellow"/>
        </w:rPr>
        <w:t>высокоомная</w:t>
      </w:r>
      <w:proofErr w:type="spellEnd"/>
      <w:r w:rsidRPr="0056544B">
        <w:rPr>
          <w:sz w:val="32"/>
          <w:szCs w:val="32"/>
          <w:highlight w:val="yellow"/>
        </w:rPr>
        <w:t xml:space="preserve"> ОПЗ</w:t>
      </w:r>
      <w:r>
        <w:rPr>
          <w:sz w:val="32"/>
          <w:szCs w:val="32"/>
        </w:rPr>
        <w:t xml:space="preserve"> и есть </w:t>
      </w:r>
      <w:proofErr w:type="spellStart"/>
      <w:r w:rsidRPr="0056544B">
        <w:rPr>
          <w:sz w:val="32"/>
          <w:szCs w:val="32"/>
          <w:highlight w:val="yellow"/>
        </w:rPr>
        <w:t>внутренее</w:t>
      </w:r>
      <w:proofErr w:type="spellEnd"/>
      <w:r w:rsidRPr="0056544B">
        <w:rPr>
          <w:sz w:val="32"/>
          <w:szCs w:val="32"/>
          <w:highlight w:val="yellow"/>
        </w:rPr>
        <w:t xml:space="preserve"> поле</w:t>
      </w:r>
      <w:r>
        <w:rPr>
          <w:sz w:val="32"/>
          <w:szCs w:val="32"/>
        </w:rPr>
        <w:t xml:space="preserve">. В </w:t>
      </w:r>
      <w:r w:rsidRPr="008C4AF0">
        <w:rPr>
          <w:rFonts w:ascii="Arial" w:hAnsi="Arial" w:cs="Arial"/>
          <w:color w:val="2B2B2B"/>
          <w:sz w:val="32"/>
          <w:szCs w:val="32"/>
          <w:lang w:val="en-US"/>
        </w:rPr>
        <w:t>n</w:t>
      </w:r>
      <w:r>
        <w:rPr>
          <w:rFonts w:ascii="Arial" w:hAnsi="Arial" w:cs="Arial"/>
          <w:color w:val="2B2B2B"/>
          <w:sz w:val="32"/>
          <w:szCs w:val="32"/>
        </w:rPr>
        <w:t xml:space="preserve"> области основные носители электроны,</w:t>
      </w:r>
      <w:r w:rsidRPr="00A97635">
        <w:rPr>
          <w:sz w:val="32"/>
          <w:szCs w:val="32"/>
        </w:rPr>
        <w:t xml:space="preserve"> </w:t>
      </w:r>
      <w:r>
        <w:rPr>
          <w:sz w:val="32"/>
          <w:szCs w:val="32"/>
        </w:rPr>
        <w:t>а в р области основные носители дырки.</w:t>
      </w:r>
    </w:p>
    <w:p w14:paraId="006F7C87" w14:textId="75AFDD27" w:rsidR="00FE0ABC" w:rsidRDefault="00FE0ABC" w:rsidP="00FE0ABC">
      <w:pPr>
        <w:rPr>
          <w:sz w:val="32"/>
          <w:szCs w:val="32"/>
        </w:rPr>
      </w:pPr>
      <w:r>
        <w:rPr>
          <w:noProof/>
          <w:sz w:val="32"/>
          <w:szCs w:val="32"/>
          <w:lang w:eastAsia="ru-RU"/>
        </w:rPr>
        <w:drawing>
          <wp:anchor distT="0" distB="0" distL="114300" distR="114300" simplePos="0" relativeHeight="251641856" behindDoc="0" locked="0" layoutInCell="1" allowOverlap="1" wp14:anchorId="7D2AAD15" wp14:editId="14830534">
            <wp:simplePos x="0" y="0"/>
            <wp:positionH relativeFrom="column">
              <wp:posOffset>4634865</wp:posOffset>
            </wp:positionH>
            <wp:positionV relativeFrom="paragraph">
              <wp:posOffset>720725</wp:posOffset>
            </wp:positionV>
            <wp:extent cx="1510665" cy="1264285"/>
            <wp:effectExtent l="0" t="0" r="0" b="0"/>
            <wp:wrapSquare wrapText="bothSides"/>
            <wp:docPr id="16"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26" cstate="print"/>
                    <a:srcRect r="59240"/>
                    <a:stretch>
                      <a:fillRect/>
                    </a:stretch>
                  </pic:blipFill>
                  <pic:spPr bwMode="auto">
                    <a:xfrm>
                      <a:off x="0" y="0"/>
                      <a:ext cx="1510665" cy="126428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sz w:val="32"/>
          <w:szCs w:val="32"/>
        </w:rPr>
        <w:t xml:space="preserve">ОПЗ образовалась вследствие рекомбинации электронов и дырок близ границы </w:t>
      </w:r>
      <w:r w:rsidR="00957563">
        <w:rPr>
          <w:noProof/>
        </w:rPr>
        <mc:AlternateContent>
          <mc:Choice Requires="wpg">
            <w:drawing>
              <wp:anchor distT="0" distB="0" distL="114300" distR="114300" simplePos="0" relativeHeight="251656192" behindDoc="0" locked="0" layoutInCell="1" allowOverlap="1" wp14:anchorId="3BBEE38A" wp14:editId="016B5511">
                <wp:simplePos x="0" y="0"/>
                <wp:positionH relativeFrom="column">
                  <wp:posOffset>6635115</wp:posOffset>
                </wp:positionH>
                <wp:positionV relativeFrom="paragraph">
                  <wp:posOffset>396240</wp:posOffset>
                </wp:positionV>
                <wp:extent cx="838200" cy="2289810"/>
                <wp:effectExtent l="57150" t="19050" r="0" b="0"/>
                <wp:wrapNone/>
                <wp:docPr id="44" name="Group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8200" cy="2289810"/>
                          <a:chOff x="10860" y="1909"/>
                          <a:chExt cx="1320" cy="3606"/>
                        </a:xfrm>
                      </wpg:grpSpPr>
                      <wpg:grpSp>
                        <wpg:cNvPr id="45" name="Group 168"/>
                        <wpg:cNvGrpSpPr>
                          <a:grpSpLocks/>
                        </wpg:cNvGrpSpPr>
                        <wpg:grpSpPr bwMode="auto">
                          <a:xfrm>
                            <a:off x="10860" y="1909"/>
                            <a:ext cx="1320" cy="3136"/>
                            <a:chOff x="510" y="1755"/>
                            <a:chExt cx="1320" cy="3032"/>
                          </a:xfrm>
                        </wpg:grpSpPr>
                        <wpg:grpSp>
                          <wpg:cNvPr id="46" name="Group 169"/>
                          <wpg:cNvGrpSpPr>
                            <a:grpSpLocks/>
                          </wpg:cNvGrpSpPr>
                          <wpg:grpSpPr bwMode="auto">
                            <a:xfrm>
                              <a:off x="510" y="1755"/>
                              <a:ext cx="1305" cy="2805"/>
                              <a:chOff x="7290" y="1740"/>
                              <a:chExt cx="1305" cy="2805"/>
                            </a:xfrm>
                          </wpg:grpSpPr>
                          <wps:wsp>
                            <wps:cNvPr id="47" name="AutoShape 170"/>
                            <wps:cNvCnPr>
                              <a:cxnSpLocks noChangeShapeType="1"/>
                            </wps:cNvCnPr>
                            <wps:spPr bwMode="auto">
                              <a:xfrm flipV="1">
                                <a:off x="7290" y="1740"/>
                                <a:ext cx="1230" cy="1020"/>
                              </a:xfrm>
                              <a:prstGeom prst="straightConnector1">
                                <a:avLst/>
                              </a:prstGeom>
                              <a:noFill/>
                              <a:ln w="38100">
                                <a:solidFill>
                                  <a:srgbClr val="000000"/>
                                </a:solidFill>
                                <a:round/>
                                <a:headEnd/>
                                <a:tailEnd/>
                              </a:ln>
                            </wps:spPr>
                            <wps:bodyPr/>
                          </wps:wsp>
                          <wps:wsp>
                            <wps:cNvPr id="48" name="AutoShape 171"/>
                            <wps:cNvCnPr>
                              <a:cxnSpLocks noChangeShapeType="1"/>
                            </wps:cNvCnPr>
                            <wps:spPr bwMode="auto">
                              <a:xfrm flipV="1">
                                <a:off x="7365" y="3345"/>
                                <a:ext cx="1230" cy="1200"/>
                              </a:xfrm>
                              <a:prstGeom prst="straightConnector1">
                                <a:avLst/>
                              </a:prstGeom>
                              <a:noFill/>
                              <a:ln w="38100">
                                <a:solidFill>
                                  <a:srgbClr val="000000"/>
                                </a:solidFill>
                                <a:round/>
                                <a:headEnd/>
                                <a:tailEnd/>
                              </a:ln>
                            </wps:spPr>
                            <wps:bodyPr/>
                          </wps:wsp>
                        </wpg:grpSp>
                        <wps:wsp>
                          <wps:cNvPr id="49" name="AutoShape 172"/>
                          <wps:cNvCnPr>
                            <a:cxnSpLocks noChangeShapeType="1"/>
                          </wps:cNvCnPr>
                          <wps:spPr bwMode="auto">
                            <a:xfrm flipH="1">
                              <a:off x="510" y="4786"/>
                              <a:ext cx="1320" cy="1"/>
                            </a:xfrm>
                            <a:prstGeom prst="straightConnector1">
                              <a:avLst/>
                            </a:prstGeom>
                            <a:noFill/>
                            <a:ln w="38100">
                              <a:solidFill>
                                <a:srgbClr val="000000"/>
                              </a:solidFill>
                              <a:round/>
                              <a:headEnd type="triangle" w="med" len="med"/>
                              <a:tailEnd type="triangle" w="med" len="med"/>
                            </a:ln>
                          </wps:spPr>
                          <wps:bodyPr/>
                        </wps:wsp>
                      </wpg:grpSp>
                      <wps:wsp>
                        <wps:cNvPr id="51" name="AutoShape 173"/>
                        <wps:cNvCnPr>
                          <a:cxnSpLocks noChangeShapeType="1"/>
                        </wps:cNvCnPr>
                        <wps:spPr bwMode="auto">
                          <a:xfrm>
                            <a:off x="10935" y="3260"/>
                            <a:ext cx="1155" cy="0"/>
                          </a:xfrm>
                          <a:prstGeom prst="straightConnector1">
                            <a:avLst/>
                          </a:prstGeom>
                          <a:noFill/>
                          <a:ln w="28575">
                            <a:solidFill>
                              <a:srgbClr val="000000"/>
                            </a:solidFill>
                            <a:prstDash val="dash"/>
                            <a:round/>
                            <a:headEnd/>
                            <a:tailEnd/>
                          </a:ln>
                        </wps:spPr>
                        <wps:bodyPr/>
                      </wps:wsp>
                      <wps:wsp>
                        <wps:cNvPr id="55" name="Text Box 174"/>
                        <wps:cNvSpPr txBox="1">
                          <a:spLocks noChangeArrowheads="1"/>
                        </wps:cNvSpPr>
                        <wps:spPr bwMode="auto">
                          <a:xfrm>
                            <a:off x="11250" y="4735"/>
                            <a:ext cx="510" cy="780"/>
                          </a:xfrm>
                          <a:prstGeom prst="rect">
                            <a:avLst/>
                          </a:prstGeom>
                          <a:solidFill>
                            <a:srgbClr val="FFFFFF"/>
                          </a:solidFill>
                          <a:ln>
                            <a:noFill/>
                          </a:ln>
                        </wps:spPr>
                        <wps:txbx>
                          <w:txbxContent>
                            <w:p w14:paraId="72965190" w14:textId="77777777" w:rsidR="003A70AC" w:rsidRPr="00A1153E" w:rsidRDefault="003A70AC" w:rsidP="00FE0ABC">
                              <w:pPr>
                                <w:rPr>
                                  <w:sz w:val="40"/>
                                  <w:szCs w:val="40"/>
                                  <w:lang w:val="en-US"/>
                                </w:rPr>
                              </w:pPr>
                              <w:r w:rsidRPr="00A1153E">
                                <w:rPr>
                                  <w:sz w:val="40"/>
                                  <w:szCs w:val="40"/>
                                  <w:lang w:val="en-US"/>
                                </w:rPr>
                                <w:t>d</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BEE38A" id="Group 175" o:spid="_x0000_s1066" style="position:absolute;margin-left:522.45pt;margin-top:31.2pt;width:66pt;height:180.3pt;z-index:251656192" coordorigin="10860,1909" coordsize="1320,36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">
                <v:group id="Group 168" o:spid="_x0000_s1067" style="position:absolute;left:10860;top:1909;width:1320;height:3136" coordorigin="510,1755" coordsize="1320,3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group id="Group 169" o:spid="_x0000_s1068" style="position:absolute;left:510;top:1755;width:1305;height:2805" coordorigin="7290,1740" coordsize="1305,2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AutoShape 170" o:spid="_x0000_s1069" type="#_x0000_t32" style="position:absolute;left:7290;top:1740;width:1230;height:102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" strokeweight="3pt"/>
                    <v:shape id="AutoShape 171" o:spid="_x0000_s1070" type="#_x0000_t32" style="position:absolute;left:7365;top:3345;width:1230;height:120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" strokeweight="3pt"/>
                  </v:group>
                  <v:shape id="AutoShape 172" o:spid="_x0000_s1071" type="#_x0000_t32" style="position:absolute;left:510;top:4786;width:1320;height: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" strokeweight="3pt">
                    <v:stroke startarrow="block" endarrow="block"/>
                  </v:shape>
                </v:group>
                <v:shape id="AutoShape 173" o:spid="_x0000_s1072" type="#_x0000_t32" style="position:absolute;left:10935;top:3260;width:115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" strokeweight="2.25pt">
                  <v:stroke dashstyle="dash"/>
                </v:shape>
                <v:shape id="Text Box 174" o:spid="_x0000_s1073" type="#_x0000_t202" style="position:absolute;left:11250;top:4735;width:510;height: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" stroked="f">
                  <v:textbox>
                    <w:txbxContent>
                      <w:p w14:paraId="72965190" w14:textId="77777777" w:rsidR="003A70AC" w:rsidRPr="00A1153E" w:rsidRDefault="003A70AC" w:rsidP="00FE0ABC">
                        <w:pPr>
                          <w:rPr>
                            <w:sz w:val="40"/>
                            <w:szCs w:val="40"/>
                            <w:lang w:val="en-US"/>
                          </w:rPr>
                        </w:pPr>
                        <w:r w:rsidRPr="00A1153E">
                          <w:rPr>
                            <w:sz w:val="40"/>
                            <w:szCs w:val="40"/>
                            <w:lang w:val="en-US"/>
                          </w:rPr>
                          <w:t>d</w:t>
                        </w:r>
                      </w:p>
                    </w:txbxContent>
                  </v:textbox>
                </v:shape>
              </v:group>
            </w:pict>
          </mc:Fallback>
        </mc:AlternateContent>
      </w:r>
      <w:r>
        <w:rPr>
          <w:sz w:val="32"/>
          <w:szCs w:val="32"/>
        </w:rPr>
        <w:t xml:space="preserve">соприкосновения. Встроенное поле есть только </w:t>
      </w:r>
    </w:p>
    <w:p w14:paraId="5008F1D4" w14:textId="33AF8B70" w:rsidR="00FE0ABC" w:rsidRDefault="00FE0ABC" w:rsidP="00FE0ABC">
      <w:pPr>
        <w:rPr>
          <w:sz w:val="32"/>
          <w:szCs w:val="32"/>
        </w:rPr>
      </w:pPr>
      <w:r>
        <w:rPr>
          <w:sz w:val="32"/>
          <w:szCs w:val="32"/>
        </w:rPr>
        <w:t>внутри р</w:t>
      </w:r>
      <w:r w:rsidRPr="00E00231">
        <w:rPr>
          <w:rFonts w:ascii="Arial" w:hAnsi="Arial" w:cs="Arial"/>
          <w:color w:val="2B2B2B"/>
          <w:sz w:val="32"/>
          <w:szCs w:val="32"/>
        </w:rPr>
        <w:t xml:space="preserve"> </w:t>
      </w:r>
      <w:r w:rsidRPr="008C4AF0">
        <w:rPr>
          <w:rFonts w:ascii="Arial" w:hAnsi="Arial" w:cs="Arial"/>
          <w:color w:val="2B2B2B"/>
          <w:sz w:val="32"/>
          <w:szCs w:val="32"/>
          <w:lang w:val="en-US"/>
        </w:rPr>
        <w:t>n</w:t>
      </w:r>
      <w:r>
        <w:rPr>
          <w:rFonts w:ascii="Arial" w:hAnsi="Arial" w:cs="Arial"/>
          <w:color w:val="2B2B2B"/>
          <w:sz w:val="32"/>
          <w:szCs w:val="32"/>
        </w:rPr>
        <w:t xml:space="preserve"> перехода</w:t>
      </w:r>
      <w:r>
        <w:rPr>
          <w:sz w:val="32"/>
          <w:szCs w:val="32"/>
        </w:rPr>
        <w:t>. А за р</w:t>
      </w:r>
      <w:r w:rsidRPr="00E00231">
        <w:rPr>
          <w:rFonts w:ascii="Arial" w:hAnsi="Arial" w:cs="Arial"/>
          <w:color w:val="2B2B2B"/>
          <w:sz w:val="32"/>
          <w:szCs w:val="32"/>
        </w:rPr>
        <w:t xml:space="preserve"> </w:t>
      </w:r>
      <w:r w:rsidRPr="008C4AF0">
        <w:rPr>
          <w:rFonts w:ascii="Arial" w:hAnsi="Arial" w:cs="Arial"/>
          <w:color w:val="2B2B2B"/>
          <w:sz w:val="32"/>
          <w:szCs w:val="32"/>
          <w:lang w:val="en-US"/>
        </w:rPr>
        <w:t>n</w:t>
      </w:r>
      <w:r>
        <w:rPr>
          <w:rFonts w:ascii="Arial" w:hAnsi="Arial" w:cs="Arial"/>
          <w:color w:val="2B2B2B"/>
          <w:sz w:val="32"/>
          <w:szCs w:val="32"/>
        </w:rPr>
        <w:t xml:space="preserve"> переходом в </w:t>
      </w:r>
      <w:r>
        <w:rPr>
          <w:sz w:val="32"/>
          <w:szCs w:val="32"/>
        </w:rPr>
        <w:t xml:space="preserve">р </w:t>
      </w:r>
    </w:p>
    <w:p w14:paraId="023220FF" w14:textId="0BB0E1DF" w:rsidR="00FE0ABC" w:rsidRDefault="00FE0ABC" w:rsidP="00FE0ABC">
      <w:pPr>
        <w:rPr>
          <w:rFonts w:ascii="Arial" w:hAnsi="Arial" w:cs="Arial"/>
          <w:color w:val="2B2B2B"/>
          <w:sz w:val="32"/>
          <w:szCs w:val="32"/>
        </w:rPr>
      </w:pPr>
      <w:r>
        <w:rPr>
          <w:rFonts w:ascii="Arial" w:hAnsi="Arial" w:cs="Arial"/>
          <w:color w:val="2B2B2B"/>
          <w:sz w:val="32"/>
          <w:szCs w:val="32"/>
        </w:rPr>
        <w:t xml:space="preserve">и </w:t>
      </w:r>
      <w:r w:rsidRPr="008C4AF0">
        <w:rPr>
          <w:rFonts w:ascii="Arial" w:hAnsi="Arial" w:cs="Arial"/>
          <w:color w:val="2B2B2B"/>
          <w:sz w:val="32"/>
          <w:szCs w:val="32"/>
          <w:lang w:val="en-US"/>
        </w:rPr>
        <w:t>n</w:t>
      </w:r>
      <w:r>
        <w:rPr>
          <w:rFonts w:ascii="Arial" w:hAnsi="Arial" w:cs="Arial"/>
          <w:color w:val="2B2B2B"/>
          <w:sz w:val="32"/>
          <w:szCs w:val="32"/>
        </w:rPr>
        <w:t xml:space="preserve"> областях</w:t>
      </w:r>
      <w:r w:rsidRPr="00D2146D">
        <w:rPr>
          <w:rFonts w:ascii="Arial" w:hAnsi="Arial" w:cs="Arial"/>
          <w:color w:val="2B2B2B"/>
          <w:sz w:val="32"/>
          <w:szCs w:val="32"/>
        </w:rPr>
        <w:t xml:space="preserve"> </w:t>
      </w:r>
      <w:r>
        <w:rPr>
          <w:rFonts w:ascii="Arial" w:hAnsi="Arial" w:cs="Arial"/>
          <w:color w:val="2B2B2B"/>
          <w:sz w:val="32"/>
          <w:szCs w:val="32"/>
        </w:rPr>
        <w:t xml:space="preserve">его нет. </w:t>
      </w:r>
    </w:p>
    <w:p w14:paraId="58288072" w14:textId="72C913EB" w:rsidR="00FE0ABC" w:rsidRDefault="00FE0ABC" w:rsidP="00FE0ABC">
      <w:pPr>
        <w:rPr>
          <w:sz w:val="32"/>
          <w:szCs w:val="32"/>
        </w:rPr>
      </w:pPr>
      <w:r>
        <w:rPr>
          <w:rFonts w:ascii="Arial" w:hAnsi="Arial" w:cs="Arial"/>
          <w:color w:val="2B2B2B"/>
          <w:sz w:val="32"/>
          <w:szCs w:val="32"/>
        </w:rPr>
        <w:t>Электрическое поле экранируется</w:t>
      </w:r>
      <w:r>
        <w:rPr>
          <w:sz w:val="32"/>
          <w:szCs w:val="32"/>
        </w:rPr>
        <w:t xml:space="preserve"> </w:t>
      </w:r>
      <w:proofErr w:type="spellStart"/>
      <w:r>
        <w:rPr>
          <w:sz w:val="32"/>
          <w:szCs w:val="32"/>
        </w:rPr>
        <w:t>свободыми</w:t>
      </w:r>
      <w:proofErr w:type="spellEnd"/>
      <w:r>
        <w:rPr>
          <w:sz w:val="32"/>
          <w:szCs w:val="32"/>
        </w:rPr>
        <w:t xml:space="preserve"> </w:t>
      </w:r>
    </w:p>
    <w:p w14:paraId="24D47CE5" w14:textId="1062B5C6" w:rsidR="00FE0ABC" w:rsidRDefault="00957563" w:rsidP="00FE0ABC">
      <w:pPr>
        <w:rPr>
          <w:sz w:val="32"/>
          <w:szCs w:val="32"/>
        </w:rPr>
      </w:pPr>
      <w:r>
        <w:rPr>
          <w:noProof/>
        </w:rPr>
        <mc:AlternateContent>
          <mc:Choice Requires="wpg">
            <w:drawing>
              <wp:anchor distT="0" distB="0" distL="114300" distR="114300" simplePos="0" relativeHeight="251657216" behindDoc="0" locked="0" layoutInCell="1" allowOverlap="1" wp14:anchorId="4DF9433B" wp14:editId="0DAB10FF">
                <wp:simplePos x="0" y="0"/>
                <wp:positionH relativeFrom="column">
                  <wp:posOffset>2425065</wp:posOffset>
                </wp:positionH>
                <wp:positionV relativeFrom="paragraph">
                  <wp:posOffset>304165</wp:posOffset>
                </wp:positionV>
                <wp:extent cx="3352800" cy="1718310"/>
                <wp:effectExtent l="0" t="0" r="0" b="0"/>
                <wp:wrapNone/>
                <wp:docPr id="238" name="Group 7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52800" cy="1718310"/>
                          <a:chOff x="8250" y="5040"/>
                          <a:chExt cx="8475" cy="3786"/>
                        </a:xfrm>
                      </wpg:grpSpPr>
                      <wpg:grpSp>
                        <wpg:cNvPr id="239" name="Group 236"/>
                        <wpg:cNvGrpSpPr>
                          <a:grpSpLocks/>
                        </wpg:cNvGrpSpPr>
                        <wpg:grpSpPr bwMode="auto">
                          <a:xfrm>
                            <a:off x="8250" y="5040"/>
                            <a:ext cx="8475" cy="3786"/>
                            <a:chOff x="6780" y="8220"/>
                            <a:chExt cx="8475" cy="2622"/>
                          </a:xfrm>
                        </wpg:grpSpPr>
                        <wpg:grpSp>
                          <wpg:cNvPr id="240" name="Group 235"/>
                          <wpg:cNvGrpSpPr>
                            <a:grpSpLocks/>
                          </wpg:cNvGrpSpPr>
                          <wpg:grpSpPr bwMode="auto">
                            <a:xfrm>
                              <a:off x="6915" y="8220"/>
                              <a:ext cx="8175" cy="2622"/>
                              <a:chOff x="6915" y="8220"/>
                              <a:chExt cx="8175" cy="2622"/>
                            </a:xfrm>
                          </wpg:grpSpPr>
                          <wpg:grpSp>
                            <wpg:cNvPr id="241" name="Group 234"/>
                            <wpg:cNvGrpSpPr>
                              <a:grpSpLocks/>
                            </wpg:cNvGrpSpPr>
                            <wpg:grpSpPr bwMode="auto">
                              <a:xfrm>
                                <a:off x="6915" y="8220"/>
                                <a:ext cx="8175" cy="2610"/>
                                <a:chOff x="6915" y="8220"/>
                                <a:chExt cx="8175" cy="2610"/>
                              </a:xfrm>
                            </wpg:grpSpPr>
                            <wpg:grpSp>
                              <wpg:cNvPr id="245" name="Group 207"/>
                              <wpg:cNvGrpSpPr>
                                <a:grpSpLocks/>
                              </wpg:cNvGrpSpPr>
                              <wpg:grpSpPr bwMode="auto">
                                <a:xfrm>
                                  <a:off x="6915" y="8820"/>
                                  <a:ext cx="8175" cy="2010"/>
                                  <a:chOff x="6375" y="8490"/>
                                  <a:chExt cx="8175" cy="2010"/>
                                </a:xfrm>
                              </wpg:grpSpPr>
                              <wps:wsp>
                                <wps:cNvPr id="247" name="Rectangle 197"/>
                                <wps:cNvSpPr>
                                  <a:spLocks noChangeArrowheads="1"/>
                                </wps:cNvSpPr>
                                <wps:spPr bwMode="auto">
                                  <a:xfrm>
                                    <a:off x="8190" y="8490"/>
                                    <a:ext cx="1395" cy="1515"/>
                                  </a:xfrm>
                                  <a:prstGeom prst="rect">
                                    <a:avLst/>
                                  </a:prstGeom>
                                  <a:solidFill>
                                    <a:schemeClr val="bg2">
                                      <a:lumMod val="90000"/>
                                      <a:lumOff val="0"/>
                                    </a:schemeClr>
                                  </a:solidFill>
                                  <a:ln w="9525">
                                    <a:solidFill>
                                      <a:srgbClr val="000000"/>
                                    </a:solidFill>
                                    <a:miter lim="800000"/>
                                    <a:headEnd/>
                                    <a:tailEnd/>
                                  </a:ln>
                                </wps:spPr>
                                <wps:bodyPr rot="0" vert="horz" wrap="square" lIns="91440" tIns="45720" rIns="91440" bIns="45720" anchor="t" anchorCtr="0" upright="1">
                                  <a:noAutofit/>
                                </wps:bodyPr>
                              </wps:wsp>
                              <wps:wsp>
                                <wps:cNvPr id="248" name="Rectangle 198"/>
                                <wps:cNvSpPr>
                                  <a:spLocks noChangeArrowheads="1"/>
                                </wps:cNvSpPr>
                                <wps:spPr bwMode="auto">
                                  <a:xfrm>
                                    <a:off x="9585" y="8490"/>
                                    <a:ext cx="450" cy="1515"/>
                                  </a:xfrm>
                                  <a:prstGeom prst="rect">
                                    <a:avLst/>
                                  </a:prstGeom>
                                  <a:solidFill>
                                    <a:schemeClr val="accent2">
                                      <a:lumMod val="60000"/>
                                      <a:lumOff val="40000"/>
                                    </a:schemeClr>
                                  </a:solidFill>
                                  <a:ln w="9525">
                                    <a:solidFill>
                                      <a:schemeClr val="accent2">
                                        <a:lumMod val="60000"/>
                                        <a:lumOff val="40000"/>
                                      </a:schemeClr>
                                    </a:solidFill>
                                    <a:miter lim="800000"/>
                                    <a:headEnd/>
                                    <a:tailEnd/>
                                  </a:ln>
                                </wps:spPr>
                                <wps:bodyPr rot="0" vert="horz" wrap="square" lIns="91440" tIns="45720" rIns="91440" bIns="45720" anchor="t" anchorCtr="0" upright="1">
                                  <a:noAutofit/>
                                </wps:bodyPr>
                              </wps:wsp>
                              <wps:wsp>
                                <wps:cNvPr id="249" name="Rectangle 199"/>
                                <wps:cNvSpPr>
                                  <a:spLocks noChangeArrowheads="1"/>
                                </wps:cNvSpPr>
                                <wps:spPr bwMode="auto">
                                  <a:xfrm>
                                    <a:off x="10035" y="8535"/>
                                    <a:ext cx="1215" cy="1515"/>
                                  </a:xfrm>
                                  <a:prstGeom prst="rect">
                                    <a:avLst/>
                                  </a:prstGeom>
                                  <a:solidFill>
                                    <a:schemeClr val="accent6">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wps:wsp>
                                <wps:cNvPr id="250" name="Rectangle 200"/>
                                <wps:cNvSpPr>
                                  <a:spLocks noChangeArrowheads="1"/>
                                </wps:cNvSpPr>
                                <wps:spPr bwMode="auto">
                                  <a:xfrm>
                                    <a:off x="11250" y="8535"/>
                                    <a:ext cx="1575" cy="1515"/>
                                  </a:xfrm>
                                  <a:prstGeom prst="rect">
                                    <a:avLst/>
                                  </a:prstGeom>
                                  <a:solidFill>
                                    <a:schemeClr val="bg2">
                                      <a:lumMod val="90000"/>
                                      <a:lumOff val="0"/>
                                    </a:schemeClr>
                                  </a:solidFill>
                                  <a:ln w="9525">
                                    <a:solidFill>
                                      <a:srgbClr val="000000"/>
                                    </a:solidFill>
                                    <a:miter lim="800000"/>
                                    <a:headEnd/>
                                    <a:tailEnd/>
                                  </a:ln>
                                </wps:spPr>
                                <wps:bodyPr rot="0" vert="horz" wrap="square" lIns="91440" tIns="45720" rIns="91440" bIns="45720" anchor="t" anchorCtr="0" upright="1">
                                  <a:noAutofit/>
                                </wps:bodyPr>
                              </wps:wsp>
                              <wps:wsp>
                                <wps:cNvPr id="251" name="Rectangle 201"/>
                                <wps:cNvSpPr>
                                  <a:spLocks noChangeArrowheads="1"/>
                                </wps:cNvSpPr>
                                <wps:spPr bwMode="auto">
                                  <a:xfrm>
                                    <a:off x="7620" y="9285"/>
                                    <a:ext cx="570" cy="765"/>
                                  </a:xfrm>
                                  <a:prstGeom prst="rect">
                                    <a:avLst/>
                                  </a:prstGeom>
                                  <a:solidFill>
                                    <a:schemeClr val="bg2">
                                      <a:lumMod val="50000"/>
                                      <a:lumOff val="0"/>
                                    </a:schemeClr>
                                  </a:solidFill>
                                  <a:ln w="9525">
                                    <a:solidFill>
                                      <a:srgbClr val="000000"/>
                                    </a:solidFill>
                                    <a:miter lim="800000"/>
                                    <a:headEnd/>
                                    <a:tailEnd/>
                                  </a:ln>
                                </wps:spPr>
                                <wps:bodyPr rot="0" vert="horz" wrap="square" lIns="91440" tIns="45720" rIns="91440" bIns="45720" anchor="t" anchorCtr="0" upright="1">
                                  <a:noAutofit/>
                                </wps:bodyPr>
                              </wps:wsp>
                              <wps:wsp>
                                <wps:cNvPr id="252" name="Rectangle 202"/>
                                <wps:cNvSpPr>
                                  <a:spLocks noChangeArrowheads="1"/>
                                </wps:cNvSpPr>
                                <wps:spPr bwMode="auto">
                                  <a:xfrm>
                                    <a:off x="12825" y="9285"/>
                                    <a:ext cx="480" cy="765"/>
                                  </a:xfrm>
                                  <a:prstGeom prst="rect">
                                    <a:avLst/>
                                  </a:prstGeom>
                                  <a:solidFill>
                                    <a:schemeClr val="bg2">
                                      <a:lumMod val="50000"/>
                                      <a:lumOff val="0"/>
                                    </a:schemeClr>
                                  </a:solidFill>
                                  <a:ln w="9525">
                                    <a:solidFill>
                                      <a:srgbClr val="000000"/>
                                    </a:solidFill>
                                    <a:miter lim="800000"/>
                                    <a:headEnd/>
                                    <a:tailEnd/>
                                  </a:ln>
                                </wps:spPr>
                                <wps:bodyPr rot="0" vert="horz" wrap="square" lIns="91440" tIns="45720" rIns="91440" bIns="45720" anchor="t" anchorCtr="0" upright="1">
                                  <a:noAutofit/>
                                </wps:bodyPr>
                              </wps:wsp>
                              <wps:wsp>
                                <wps:cNvPr id="253" name="Rectangle 203"/>
                                <wps:cNvSpPr>
                                  <a:spLocks noChangeArrowheads="1"/>
                                </wps:cNvSpPr>
                                <wps:spPr bwMode="auto">
                                  <a:xfrm>
                                    <a:off x="7245" y="9285"/>
                                    <a:ext cx="375" cy="765"/>
                                  </a:xfrm>
                                  <a:prstGeom prst="rect">
                                    <a:avLst/>
                                  </a:prstGeom>
                                  <a:solidFill>
                                    <a:schemeClr val="accent1">
                                      <a:lumMod val="20000"/>
                                      <a:lumOff val="80000"/>
                                    </a:schemeClr>
                                  </a:solidFill>
                                  <a:ln w="9525">
                                    <a:solidFill>
                                      <a:srgbClr val="000000"/>
                                    </a:solidFill>
                                    <a:miter lim="800000"/>
                                    <a:headEnd/>
                                    <a:tailEnd/>
                                  </a:ln>
                                </wps:spPr>
                                <wps:bodyPr rot="0" vert="horz" wrap="square" lIns="91440" tIns="45720" rIns="91440" bIns="45720" anchor="t" anchorCtr="0" upright="1">
                                  <a:noAutofit/>
                                </wps:bodyPr>
                              </wps:wsp>
                              <wps:wsp>
                                <wps:cNvPr id="254" name="Rectangle 204"/>
                                <wps:cNvSpPr>
                                  <a:spLocks noChangeArrowheads="1"/>
                                </wps:cNvSpPr>
                                <wps:spPr bwMode="auto">
                                  <a:xfrm>
                                    <a:off x="13305" y="9285"/>
                                    <a:ext cx="330" cy="765"/>
                                  </a:xfrm>
                                  <a:prstGeom prst="rect">
                                    <a:avLst/>
                                  </a:prstGeom>
                                  <a:solidFill>
                                    <a:schemeClr val="accent1">
                                      <a:lumMod val="20000"/>
                                      <a:lumOff val="80000"/>
                                    </a:schemeClr>
                                  </a:solidFill>
                                  <a:ln w="9525">
                                    <a:solidFill>
                                      <a:srgbClr val="000000"/>
                                    </a:solidFill>
                                    <a:miter lim="800000"/>
                                    <a:headEnd/>
                                    <a:tailEnd/>
                                  </a:ln>
                                </wps:spPr>
                                <wps:bodyPr rot="0" vert="horz" wrap="square" lIns="91440" tIns="45720" rIns="91440" bIns="45720" anchor="t" anchorCtr="0" upright="1">
                                  <a:noAutofit/>
                                </wps:bodyPr>
                              </wps:wsp>
                              <wps:wsp>
                                <wps:cNvPr id="255" name="Arc 205"/>
                                <wps:cNvSpPr>
                                  <a:spLocks/>
                                </wps:cNvSpPr>
                                <wps:spPr bwMode="auto">
                                  <a:xfrm flipH="1">
                                    <a:off x="6375" y="9645"/>
                                    <a:ext cx="870" cy="54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57150">
                                    <a:solidFill>
                                      <a:srgbClr val="000000"/>
                                    </a:solidFill>
                                    <a:round/>
                                    <a:headEnd/>
                                    <a:tailEnd/>
                                  </a:ln>
                                </wps:spPr>
                                <wps:bodyPr rot="0" vert="horz" wrap="square" lIns="91440" tIns="45720" rIns="91440" bIns="45720" anchor="t" anchorCtr="0" upright="1">
                                  <a:noAutofit/>
                                </wps:bodyPr>
                              </wps:wsp>
                              <wps:wsp>
                                <wps:cNvPr id="33" name="Arc 206"/>
                                <wps:cNvSpPr>
                                  <a:spLocks/>
                                </wps:cNvSpPr>
                                <wps:spPr bwMode="auto">
                                  <a:xfrm>
                                    <a:off x="13665" y="9750"/>
                                    <a:ext cx="885" cy="75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57150">
                                    <a:solidFill>
                                      <a:srgbClr val="000000"/>
                                    </a:solidFill>
                                    <a:round/>
                                    <a:headEnd/>
                                    <a:tailEnd/>
                                  </a:ln>
                                </wps:spPr>
                                <wps:bodyPr rot="0" vert="horz" wrap="square" lIns="91440" tIns="45720" rIns="91440" bIns="45720" anchor="t" anchorCtr="0" upright="1">
                                  <a:noAutofit/>
                                </wps:bodyPr>
                              </wps:wsp>
                            </wpg:grpSp>
                            <wps:wsp>
                              <wps:cNvPr id="34" name="Text Box 208"/>
                              <wps:cNvSpPr txBox="1">
                                <a:spLocks noChangeArrowheads="1"/>
                              </wps:cNvSpPr>
                              <wps:spPr bwMode="auto">
                                <a:xfrm>
                                  <a:off x="9705" y="8220"/>
                                  <a:ext cx="2460" cy="555"/>
                                </a:xfrm>
                                <a:prstGeom prst="rect">
                                  <a:avLst/>
                                </a:prstGeom>
                                <a:solidFill>
                                  <a:srgbClr val="FFFFFF"/>
                                </a:solidFill>
                                <a:ln>
                                  <a:noFill/>
                                </a:ln>
                              </wps:spPr>
                              <wps:txbx>
                                <w:txbxContent>
                                  <w:p w14:paraId="76EB942F" w14:textId="77777777" w:rsidR="003A70AC" w:rsidRPr="009910BB" w:rsidRDefault="003A70AC" w:rsidP="00FE0ABC">
                                    <w:pPr>
                                      <w:rPr>
                                        <w:b/>
                                        <w:sz w:val="40"/>
                                        <w:szCs w:val="32"/>
                                        <w:lang w:val="en-US"/>
                                      </w:rPr>
                                    </w:pPr>
                                    <w:r w:rsidRPr="009910BB">
                                      <w:rPr>
                                        <w:b/>
                                        <w:sz w:val="40"/>
                                        <w:szCs w:val="32"/>
                                        <w:lang w:val="en-US"/>
                                      </w:rPr>
                                      <w:t xml:space="preserve">n                   p     </w:t>
                                    </w:r>
                                  </w:p>
                                </w:txbxContent>
                              </wps:txbx>
                              <wps:bodyPr rot="0" vert="horz" wrap="square" lIns="91440" tIns="45720" rIns="91440" bIns="45720" anchor="t" anchorCtr="0" upright="1">
                                <a:noAutofit/>
                              </wps:bodyPr>
                            </wps:wsp>
                            <wps:wsp>
                              <wps:cNvPr id="36" name="AutoShape 209"/>
                              <wps:cNvCnPr>
                                <a:cxnSpLocks noChangeShapeType="1"/>
                              </wps:cNvCnPr>
                              <wps:spPr bwMode="auto">
                                <a:xfrm>
                                  <a:off x="8730" y="8865"/>
                                  <a:ext cx="1845" cy="0"/>
                                </a:xfrm>
                                <a:prstGeom prst="straightConnector1">
                                  <a:avLst/>
                                </a:prstGeom>
                                <a:noFill/>
                                <a:ln w="28575">
                                  <a:solidFill>
                                    <a:srgbClr val="000000"/>
                                  </a:solidFill>
                                  <a:round/>
                                  <a:headEnd type="triangle" w="med" len="med"/>
                                  <a:tailEnd type="triangle" w="med" len="med"/>
                                </a:ln>
                              </wps:spPr>
                              <wps:bodyPr/>
                            </wps:wsp>
                            <wps:wsp>
                              <wps:cNvPr id="37" name="AutoShape 210"/>
                              <wps:cNvCnPr>
                                <a:cxnSpLocks noChangeShapeType="1"/>
                              </wps:cNvCnPr>
                              <wps:spPr bwMode="auto">
                                <a:xfrm>
                                  <a:off x="10665" y="8895"/>
                                  <a:ext cx="2700" cy="0"/>
                                </a:xfrm>
                                <a:prstGeom prst="straightConnector1">
                                  <a:avLst/>
                                </a:prstGeom>
                                <a:noFill/>
                                <a:ln w="28575">
                                  <a:solidFill>
                                    <a:srgbClr val="000000"/>
                                  </a:solidFill>
                                  <a:round/>
                                  <a:headEnd type="triangle" w="med" len="med"/>
                                  <a:tailEnd type="triangle" w="med" len="med"/>
                                </a:ln>
                              </wps:spPr>
                              <wps:bodyPr/>
                            </wps:wsp>
                          </wpg:grpSp>
                          <wps:wsp>
                            <wps:cNvPr id="39" name="Text Box 211"/>
                            <wps:cNvSpPr txBox="1">
                              <a:spLocks noChangeArrowheads="1"/>
                            </wps:cNvSpPr>
                            <wps:spPr bwMode="auto">
                              <a:xfrm>
                                <a:off x="8250" y="10152"/>
                                <a:ext cx="6135" cy="690"/>
                              </a:xfrm>
                              <a:prstGeom prst="rect">
                                <a:avLst/>
                              </a:prstGeom>
                              <a:solidFill>
                                <a:srgbClr val="FFFFFF"/>
                              </a:solidFill>
                              <a:ln>
                                <a:noFill/>
                              </a:ln>
                            </wps:spPr>
                            <wps:txbx>
                              <w:txbxContent>
                                <w:p w14:paraId="204B5EFE" w14:textId="77777777" w:rsidR="003A70AC" w:rsidRPr="006756D2" w:rsidRDefault="003A70AC" w:rsidP="00FE0ABC">
                                  <w:pPr>
                                    <w:rPr>
                                      <w:sz w:val="44"/>
                                      <w:szCs w:val="44"/>
                                      <w:lang w:val="en-US"/>
                                    </w:rPr>
                                  </w:pPr>
                                  <w:r w:rsidRPr="006756D2">
                                    <w:rPr>
                                      <w:sz w:val="44"/>
                                      <w:szCs w:val="44"/>
                                      <w:lang w:val="en-US"/>
                                    </w:rPr>
                                    <w:t xml:space="preserve">n </w:t>
                                  </w:r>
                                  <w:r w:rsidRPr="006756D2">
                                    <w:rPr>
                                      <w:sz w:val="44"/>
                                      <w:szCs w:val="44"/>
                                      <w:vertAlign w:val="superscript"/>
                                      <w:lang w:val="en-US"/>
                                    </w:rPr>
                                    <w:t>+</w:t>
                                  </w:r>
                                  <w:r w:rsidRPr="006756D2">
                                    <w:rPr>
                                      <w:sz w:val="44"/>
                                      <w:szCs w:val="44"/>
                                      <w:lang w:val="en-US"/>
                                    </w:rPr>
                                    <w:t xml:space="preserve">                  </w:t>
                                  </w:r>
                                  <w:r>
                                    <w:rPr>
                                      <w:sz w:val="44"/>
                                      <w:szCs w:val="44"/>
                                      <w:lang w:val="en-US"/>
                                    </w:rPr>
                                    <w:t xml:space="preserve">                            </w:t>
                                  </w:r>
                                  <w:r w:rsidRPr="006756D2">
                                    <w:rPr>
                                      <w:sz w:val="44"/>
                                      <w:szCs w:val="44"/>
                                      <w:lang w:val="en-US"/>
                                    </w:rPr>
                                    <w:t>p</w:t>
                                  </w:r>
                                  <w:r w:rsidRPr="006756D2">
                                    <w:rPr>
                                      <w:sz w:val="44"/>
                                      <w:szCs w:val="44"/>
                                      <w:vertAlign w:val="superscript"/>
                                      <w:lang w:val="en-US"/>
                                    </w:rPr>
                                    <w:t>+</w:t>
                                  </w:r>
                                  <w:r w:rsidRPr="006756D2">
                                    <w:rPr>
                                      <w:sz w:val="44"/>
                                      <w:szCs w:val="44"/>
                                      <w:lang w:val="en-US"/>
                                    </w:rPr>
                                    <w:t xml:space="preserve">     </w:t>
                                  </w:r>
                                </w:p>
                              </w:txbxContent>
                            </wps:txbx>
                            <wps:bodyPr rot="0" vert="horz" wrap="square" lIns="91440" tIns="45720" rIns="91440" bIns="45720" anchor="t" anchorCtr="0" upright="1">
                              <a:noAutofit/>
                            </wps:bodyPr>
                          </wps:wsp>
                        </wpg:grpSp>
                        <wps:wsp>
                          <wps:cNvPr id="40" name="Text Box 212"/>
                          <wps:cNvSpPr txBox="1">
                            <a:spLocks noChangeArrowheads="1"/>
                          </wps:cNvSpPr>
                          <wps:spPr bwMode="auto">
                            <a:xfrm>
                              <a:off x="6780" y="9090"/>
                              <a:ext cx="975" cy="690"/>
                            </a:xfrm>
                            <a:prstGeom prst="rect">
                              <a:avLst/>
                            </a:prstGeom>
                            <a:solidFill>
                              <a:srgbClr val="FFFFFF"/>
                            </a:solidFill>
                            <a:ln>
                              <a:noFill/>
                            </a:ln>
                          </wps:spPr>
                          <wps:txbx>
                            <w:txbxContent>
                              <w:p w14:paraId="26C060B1" w14:textId="77777777" w:rsidR="003A70AC" w:rsidRPr="006756D2" w:rsidRDefault="003A70AC" w:rsidP="00FE0ABC">
                                <w:pPr>
                                  <w:rPr>
                                    <w:sz w:val="44"/>
                                    <w:szCs w:val="44"/>
                                    <w:lang w:val="en-US"/>
                                  </w:rPr>
                                </w:pPr>
                                <w:r>
                                  <w:rPr>
                                    <w:sz w:val="44"/>
                                    <w:szCs w:val="44"/>
                                    <w:lang w:val="kk-KZ"/>
                                  </w:rPr>
                                  <w:t>Ме</w:t>
                                </w:r>
                                <w:r w:rsidRPr="006756D2">
                                  <w:rPr>
                                    <w:sz w:val="44"/>
                                    <w:szCs w:val="44"/>
                                    <w:lang w:val="en-US"/>
                                  </w:rPr>
                                  <w:t xml:space="preserve"> </w:t>
                                </w:r>
                              </w:p>
                            </w:txbxContent>
                          </wps:txbx>
                          <wps:bodyPr rot="0" vert="horz" wrap="square" lIns="91440" tIns="45720" rIns="91440" bIns="45720" anchor="t" anchorCtr="0" upright="1">
                            <a:noAutofit/>
                          </wps:bodyPr>
                        </wps:wsp>
                        <wps:wsp>
                          <wps:cNvPr id="41" name="Text Box 213"/>
                          <wps:cNvSpPr txBox="1">
                            <a:spLocks noChangeArrowheads="1"/>
                          </wps:cNvSpPr>
                          <wps:spPr bwMode="auto">
                            <a:xfrm>
                              <a:off x="14280" y="9315"/>
                              <a:ext cx="975" cy="690"/>
                            </a:xfrm>
                            <a:prstGeom prst="rect">
                              <a:avLst/>
                            </a:prstGeom>
                            <a:solidFill>
                              <a:srgbClr val="FFFFFF"/>
                            </a:solidFill>
                            <a:ln>
                              <a:noFill/>
                            </a:ln>
                          </wps:spPr>
                          <wps:txbx>
                            <w:txbxContent>
                              <w:p w14:paraId="61DC75A8" w14:textId="77777777" w:rsidR="003A70AC" w:rsidRPr="006756D2" w:rsidRDefault="003A70AC" w:rsidP="00FE0ABC">
                                <w:pPr>
                                  <w:rPr>
                                    <w:sz w:val="44"/>
                                    <w:szCs w:val="44"/>
                                    <w:lang w:val="en-US"/>
                                  </w:rPr>
                                </w:pPr>
                                <w:r>
                                  <w:rPr>
                                    <w:sz w:val="44"/>
                                    <w:szCs w:val="44"/>
                                    <w:lang w:val="kk-KZ"/>
                                  </w:rPr>
                                  <w:t>Ме</w:t>
                                </w:r>
                                <w:r w:rsidRPr="006756D2">
                                  <w:rPr>
                                    <w:sz w:val="44"/>
                                    <w:szCs w:val="44"/>
                                    <w:lang w:val="en-US"/>
                                  </w:rPr>
                                  <w:t xml:space="preserve"> </w:t>
                                </w:r>
                              </w:p>
                            </w:txbxContent>
                          </wps:txbx>
                          <wps:bodyPr rot="0" vert="horz" wrap="square" lIns="91440" tIns="45720" rIns="91440" bIns="45720" anchor="t" anchorCtr="0" upright="1">
                            <a:noAutofit/>
                          </wps:bodyPr>
                        </wps:wsp>
                      </wpg:grpSp>
                      <wps:wsp>
                        <wps:cNvPr id="42" name="AutoShape 731"/>
                        <wps:cNvCnPr>
                          <a:cxnSpLocks noChangeShapeType="1"/>
                        </wps:cNvCnPr>
                        <wps:spPr bwMode="auto">
                          <a:xfrm>
                            <a:off x="11595" y="8094"/>
                            <a:ext cx="1665" cy="0"/>
                          </a:xfrm>
                          <a:prstGeom prst="straightConnector1">
                            <a:avLst/>
                          </a:prstGeom>
                          <a:noFill/>
                          <a:ln w="28575">
                            <a:solidFill>
                              <a:srgbClr val="000000"/>
                            </a:solidFill>
                            <a:round/>
                            <a:headEnd type="triangle" w="med" len="med"/>
                            <a:tailEnd type="triangle" w="med" len="med"/>
                          </a:ln>
                        </wps:spPr>
                        <wps:bodyPr/>
                      </wps:wsp>
                      <wps:wsp>
                        <wps:cNvPr id="43" name="Text Box 732"/>
                        <wps:cNvSpPr txBox="1">
                          <a:spLocks noChangeArrowheads="1"/>
                        </wps:cNvSpPr>
                        <wps:spPr bwMode="auto">
                          <a:xfrm>
                            <a:off x="12257" y="8094"/>
                            <a:ext cx="552" cy="546"/>
                          </a:xfrm>
                          <a:prstGeom prst="rect">
                            <a:avLst/>
                          </a:prstGeom>
                          <a:solidFill>
                            <a:srgbClr val="FFFFFF"/>
                          </a:solidFill>
                          <a:ln>
                            <a:noFill/>
                          </a:ln>
                        </wps:spPr>
                        <wps:txbx>
                          <w:txbxContent>
                            <w:p w14:paraId="0429BBD9" w14:textId="77777777" w:rsidR="003A70AC" w:rsidRPr="003775DA" w:rsidRDefault="003A70AC" w:rsidP="00FE0ABC">
                              <w:pPr>
                                <w:rPr>
                                  <w:sz w:val="32"/>
                                  <w:szCs w:val="32"/>
                                  <w:lang w:val="en-US"/>
                                </w:rPr>
                              </w:pPr>
                              <w:r w:rsidRPr="003775DA">
                                <w:rPr>
                                  <w:sz w:val="32"/>
                                  <w:szCs w:val="32"/>
                                  <w:lang w:val="en-US"/>
                                </w:rPr>
                                <w:t>d</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F9433B" id="Group 733" o:spid="_x0000_s1074" style="position:absolute;margin-left:190.95pt;margin-top:23.95pt;width:264pt;height:135.3pt;z-index:251657216" coordorigin="8250,5040" coordsize="8475,37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">
                <v:group id="Group 236" o:spid="_x0000_s1075" style="position:absolute;left:8250;top:5040;width:8475;height:3786" coordorigin="6780,8220" coordsize="8475,2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5gA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SLuHvTDgCcv0LAAD//wMAUEsBAi0AFAAGAAgAAAAhANvh9svuAAAAhQEAABMAAAAAAAAA&#10;AAAAAAAAAAAAAFtDb250ZW50X1R5cGVzXS54bWxQSwECLQAUAAYACAAAACEAWvQsW78AAAAVAQAA&#10;CwAAAAAAAAAAAAAAAAAfAQAAX3JlbHMvLnJlbHNQSwECLQAUAAYACAAAACEAz7eYAMYAAADcAAAA&#10;DwAAAAAAAAAAAAAAAAAHAgAAZHJzL2Rvd25yZXYueG1sUEsFBgAAAAADAAMAtwAAAPoCAAAAAA==&#10;">
                  <v:group id="Group 235" o:spid="_x0000_s1076" style="position:absolute;left:6915;top:8220;width:8175;height:2622" coordorigin="6915,8220" coordsize="8175,2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">
                    <v:group id="Group 234" o:spid="_x0000_s1077" style="position:absolute;left:6915;top:8220;width:8175;height:2610" coordorigin="6915,8220" coordsize="8175,2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">
                      <v:group id="Group 207" o:spid="_x0000_s1078" style="position:absolute;left:6915;top:8820;width:8175;height:2010" coordorigin="6375,8490" coordsize="8175,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F4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1i8pPB7JhwBuf4BAAD//wMAUEsBAi0AFAAGAAgAAAAhANvh9svuAAAAhQEAABMAAAAAAAAA&#10;AAAAAAAAAAAAAFtDb250ZW50X1R5cGVzXS54bWxQSwECLQAUAAYACAAAACEAWvQsW78AAAAVAQAA&#10;CwAAAAAAAAAAAAAAAAAfAQAAX3JlbHMvLnJlbHNQSwECLQAUAAYACAAAACEAFvzheMYAAADcAAAA&#10;DwAAAAAAAAAAAAAAAAAHAgAAZHJzL2Rvd25yZXYueG1sUEsFBgAAAAADAAMAtwAAAPoCAAAAAA==&#10;">
                        <v:rect id="Rectangle 197" o:spid="_x0000_s1079" style="position:absolute;left:8190;top:8490;width:1395;height:1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" fillcolor="#cfcdcd [2894]"/>
                        <v:rect id="Rectangle 198" o:spid="_x0000_s1080" style="position:absolute;left:9585;top:8490;width:450;height:1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" fillcolor="#f4b083 [1941]" strokecolor="#f4b083 [1941]"/>
                        <v:rect id="Rectangle 199" o:spid="_x0000_s1081" style="position:absolute;left:10035;top:8535;width:1215;height:1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" fillcolor="#c5e0b3 [1305]"/>
                        <v:rect id="Rectangle 200" o:spid="_x0000_s1082" style="position:absolute;left:11250;top:8535;width:1575;height:1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" fillcolor="#cfcdcd [2894]"/>
                        <v:rect id="Rectangle 201" o:spid="_x0000_s1083" style="position:absolute;left:7620;top:9285;width:570;height: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" fillcolor="#747070 [1614]"/>
                        <v:rect id="Rectangle 202" o:spid="_x0000_s1084" style="position:absolute;left:12825;top:9285;width:480;height: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" fillcolor="#747070 [1614]"/>
                        <v:rect id="Rectangle 203" o:spid="_x0000_s1085" style="position:absolute;left:7245;top:9285;width:375;height: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" fillcolor="#d9e2f3 [660]"/>
                        <v:rect id="Rectangle 204" o:spid="_x0000_s1086" style="position:absolute;left:13305;top:9285;width:330;height: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" fillcolor="#d9e2f3 [660]"/>
                        <v:shape id="Arc 205" o:spid="_x0000_s1087" style="position:absolute;left:6375;top:9645;width:870;height:54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" path="m-1,nfc11929,,21600,9670,21600,21600em-1,nsc11929,,21600,9670,21600,21600l,21600,-1,xe" filled="f" strokeweight="4.5pt">
                          <v:path arrowok="t" o:extrusionok="f" o:connecttype="custom" o:connectlocs="0,0;870,540;0,540" o:connectangles="0,0,0"/>
                        </v:shape>
                        <v:shape id="Arc 206" o:spid="_x0000_s1088" style="position:absolute;left:13665;top:9750;width:885;height:75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" path="m-1,nfc11929,,21600,9670,21600,21600em-1,nsc11929,,21600,9670,21600,21600l,21600,-1,xe" filled="f" strokeweight="4.5pt">
                          <v:path arrowok="t" o:extrusionok="f" o:connecttype="custom" o:connectlocs="0,0;885,750;0,750" o:connectangles="0,0,0"/>
                        </v:shape>
                      </v:group>
                      <v:shape id="Text Box 208" o:spid="_x0000_s1089" type="#_x0000_t202" style="position:absolute;left:9705;top:8220;width:2460;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" stroked="f">
                        <v:textbox>
                          <w:txbxContent>
                            <w:p w14:paraId="76EB942F" w14:textId="77777777" w:rsidR="003A70AC" w:rsidRPr="009910BB" w:rsidRDefault="003A70AC" w:rsidP="00FE0ABC">
                              <w:pPr>
                                <w:rPr>
                                  <w:b/>
                                  <w:sz w:val="40"/>
                                  <w:szCs w:val="32"/>
                                  <w:lang w:val="en-US"/>
                                </w:rPr>
                              </w:pPr>
                              <w:r w:rsidRPr="009910BB">
                                <w:rPr>
                                  <w:b/>
                                  <w:sz w:val="40"/>
                                  <w:szCs w:val="32"/>
                                  <w:lang w:val="en-US"/>
                                </w:rPr>
                                <w:t xml:space="preserve">n                   p     </w:t>
                              </w:r>
                            </w:p>
                          </w:txbxContent>
                        </v:textbox>
                      </v:shape>
                      <v:shape id="AutoShape 209" o:spid="_x0000_s1090" type="#_x0000_t32" style="position:absolute;left:8730;top:8865;width:184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" strokeweight="2.25pt">
                        <v:stroke startarrow="block" endarrow="block"/>
                      </v:shape>
                      <v:shape id="AutoShape 210" o:spid="_x0000_s1091" type="#_x0000_t32" style="position:absolute;left:10665;top:8895;width:27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" strokeweight="2.25pt">
                        <v:stroke startarrow="block" endarrow="block"/>
                      </v:shape>
                    </v:group>
                    <v:shape id="Text Box 211" o:spid="_x0000_s1092" type="#_x0000_t202" style="position:absolute;left:8250;top:10152;width:6135;height: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" stroked="f">
                      <v:textbox>
                        <w:txbxContent>
                          <w:p w14:paraId="204B5EFE" w14:textId="77777777" w:rsidR="003A70AC" w:rsidRPr="006756D2" w:rsidRDefault="003A70AC" w:rsidP="00FE0ABC">
                            <w:pPr>
                              <w:rPr>
                                <w:sz w:val="44"/>
                                <w:szCs w:val="44"/>
                                <w:lang w:val="en-US"/>
                              </w:rPr>
                            </w:pPr>
                            <w:r w:rsidRPr="006756D2">
                              <w:rPr>
                                <w:sz w:val="44"/>
                                <w:szCs w:val="44"/>
                                <w:lang w:val="en-US"/>
                              </w:rPr>
                              <w:t xml:space="preserve">n </w:t>
                            </w:r>
                            <w:r w:rsidRPr="006756D2">
                              <w:rPr>
                                <w:sz w:val="44"/>
                                <w:szCs w:val="44"/>
                                <w:vertAlign w:val="superscript"/>
                                <w:lang w:val="en-US"/>
                              </w:rPr>
                              <w:t>+</w:t>
                            </w:r>
                            <w:r w:rsidRPr="006756D2">
                              <w:rPr>
                                <w:sz w:val="44"/>
                                <w:szCs w:val="44"/>
                                <w:lang w:val="en-US"/>
                              </w:rPr>
                              <w:t xml:space="preserve">                  </w:t>
                            </w:r>
                            <w:r>
                              <w:rPr>
                                <w:sz w:val="44"/>
                                <w:szCs w:val="44"/>
                                <w:lang w:val="en-US"/>
                              </w:rPr>
                              <w:t xml:space="preserve">                            </w:t>
                            </w:r>
                            <w:r w:rsidRPr="006756D2">
                              <w:rPr>
                                <w:sz w:val="44"/>
                                <w:szCs w:val="44"/>
                                <w:lang w:val="en-US"/>
                              </w:rPr>
                              <w:t>p</w:t>
                            </w:r>
                            <w:r w:rsidRPr="006756D2">
                              <w:rPr>
                                <w:sz w:val="44"/>
                                <w:szCs w:val="44"/>
                                <w:vertAlign w:val="superscript"/>
                                <w:lang w:val="en-US"/>
                              </w:rPr>
                              <w:t>+</w:t>
                            </w:r>
                            <w:r w:rsidRPr="006756D2">
                              <w:rPr>
                                <w:sz w:val="44"/>
                                <w:szCs w:val="44"/>
                                <w:lang w:val="en-US"/>
                              </w:rPr>
                              <w:t xml:space="preserve">     </w:t>
                            </w:r>
                          </w:p>
                        </w:txbxContent>
                      </v:textbox>
                    </v:shape>
                  </v:group>
                  <v:shape id="Text Box 212" o:spid="_x0000_s1093" type="#_x0000_t202" style="position:absolute;left:6780;top:9090;width:975;height: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" stroked="f">
                    <v:textbox>
                      <w:txbxContent>
                        <w:p w14:paraId="26C060B1" w14:textId="77777777" w:rsidR="003A70AC" w:rsidRPr="006756D2" w:rsidRDefault="003A70AC" w:rsidP="00FE0ABC">
                          <w:pPr>
                            <w:rPr>
                              <w:sz w:val="44"/>
                              <w:szCs w:val="44"/>
                              <w:lang w:val="en-US"/>
                            </w:rPr>
                          </w:pPr>
                          <w:r>
                            <w:rPr>
                              <w:sz w:val="44"/>
                              <w:szCs w:val="44"/>
                              <w:lang w:val="kk-KZ"/>
                            </w:rPr>
                            <w:t>Ме</w:t>
                          </w:r>
                          <w:r w:rsidRPr="006756D2">
                            <w:rPr>
                              <w:sz w:val="44"/>
                              <w:szCs w:val="44"/>
                              <w:lang w:val="en-US"/>
                            </w:rPr>
                            <w:t xml:space="preserve"> </w:t>
                          </w:r>
                        </w:p>
                      </w:txbxContent>
                    </v:textbox>
                  </v:shape>
                  <v:shape id="Text Box 213" o:spid="_x0000_s1094" type="#_x0000_t202" style="position:absolute;left:14280;top:9315;width:975;height: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" stroked="f">
                    <v:textbox>
                      <w:txbxContent>
                        <w:p w14:paraId="61DC75A8" w14:textId="77777777" w:rsidR="003A70AC" w:rsidRPr="006756D2" w:rsidRDefault="003A70AC" w:rsidP="00FE0ABC">
                          <w:pPr>
                            <w:rPr>
                              <w:sz w:val="44"/>
                              <w:szCs w:val="44"/>
                              <w:lang w:val="en-US"/>
                            </w:rPr>
                          </w:pPr>
                          <w:r>
                            <w:rPr>
                              <w:sz w:val="44"/>
                              <w:szCs w:val="44"/>
                              <w:lang w:val="kk-KZ"/>
                            </w:rPr>
                            <w:t>Ме</w:t>
                          </w:r>
                          <w:r w:rsidRPr="006756D2">
                            <w:rPr>
                              <w:sz w:val="44"/>
                              <w:szCs w:val="44"/>
                              <w:lang w:val="en-US"/>
                            </w:rPr>
                            <w:t xml:space="preserve"> </w:t>
                          </w:r>
                        </w:p>
                      </w:txbxContent>
                    </v:textbox>
                  </v:shape>
                </v:group>
                <v:shape id="AutoShape 731" o:spid="_x0000_s1095" type="#_x0000_t32" style="position:absolute;left:11595;top:8094;width:166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" strokeweight="2.25pt">
                  <v:stroke startarrow="block" endarrow="block"/>
                </v:shape>
                <v:shape id="Text Box 732" o:spid="_x0000_s1096" type="#_x0000_t202" style="position:absolute;left:12257;top:8094;width:552;height: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" stroked="f">
                  <v:textbox>
                    <w:txbxContent>
                      <w:p w14:paraId="0429BBD9" w14:textId="77777777" w:rsidR="003A70AC" w:rsidRPr="003775DA" w:rsidRDefault="003A70AC" w:rsidP="00FE0ABC">
                        <w:pPr>
                          <w:rPr>
                            <w:sz w:val="32"/>
                            <w:szCs w:val="32"/>
                            <w:lang w:val="en-US"/>
                          </w:rPr>
                        </w:pPr>
                        <w:r w:rsidRPr="003775DA">
                          <w:rPr>
                            <w:sz w:val="32"/>
                            <w:szCs w:val="32"/>
                            <w:lang w:val="en-US"/>
                          </w:rPr>
                          <w:t>d</w:t>
                        </w:r>
                      </w:p>
                    </w:txbxContent>
                  </v:textbox>
                </v:shape>
              </v:group>
            </w:pict>
          </mc:Fallback>
        </mc:AlternateContent>
      </w:r>
      <w:r w:rsidR="00FE0ABC">
        <w:rPr>
          <w:sz w:val="32"/>
          <w:szCs w:val="32"/>
        </w:rPr>
        <w:t xml:space="preserve">носителями. Длина </w:t>
      </w:r>
      <w:proofErr w:type="spellStart"/>
      <w:r w:rsidR="00FE0ABC">
        <w:rPr>
          <w:sz w:val="32"/>
          <w:szCs w:val="32"/>
        </w:rPr>
        <w:t>эранирования</w:t>
      </w:r>
      <w:proofErr w:type="spellEnd"/>
      <w:r w:rsidR="00FE0ABC">
        <w:rPr>
          <w:sz w:val="32"/>
          <w:szCs w:val="32"/>
        </w:rPr>
        <w:t xml:space="preserve"> Дебая равна</w:t>
      </w:r>
    </w:p>
    <w:p w14:paraId="06C821C1" w14:textId="04E56092" w:rsidR="00FE0ABC" w:rsidRDefault="00FE0ABC" w:rsidP="00FE0ABC">
      <w:pPr>
        <w:rPr>
          <w:sz w:val="32"/>
          <w:szCs w:val="32"/>
        </w:rPr>
      </w:pPr>
    </w:p>
    <w:p w14:paraId="46C3A44E" w14:textId="1B026FEE" w:rsidR="00FE0ABC" w:rsidRDefault="00FE0ABC" w:rsidP="00FE0ABC">
      <w:pPr>
        <w:rPr>
          <w:sz w:val="32"/>
          <w:szCs w:val="32"/>
          <w:lang w:val="kk-KZ"/>
        </w:rPr>
      </w:pPr>
      <w:r>
        <w:rPr>
          <w:sz w:val="32"/>
          <w:szCs w:val="32"/>
        </w:rPr>
        <w:t xml:space="preserve">   </w:t>
      </w:r>
      <m:oMath>
        <m:sSub>
          <m:sSubPr>
            <m:ctrlPr>
              <w:rPr>
                <w:rFonts w:ascii="Cambria Math" w:hAnsi="Cambria Math"/>
                <w:i/>
                <w:sz w:val="32"/>
                <w:szCs w:val="32"/>
              </w:rPr>
            </m:ctrlPr>
          </m:sSubPr>
          <m:e>
            <m:r>
              <w:rPr>
                <w:rFonts w:ascii="Cambria Math" w:hAnsi="Cambria Math"/>
                <w:sz w:val="32"/>
                <w:szCs w:val="32"/>
              </w:rPr>
              <m:t>L</m:t>
            </m:r>
          </m:e>
          <m:sub>
            <m:r>
              <w:rPr>
                <w:rFonts w:ascii="Cambria Math" w:hAnsi="Cambria Math"/>
                <w:sz w:val="32"/>
                <w:szCs w:val="32"/>
              </w:rPr>
              <m:t>D</m:t>
            </m:r>
          </m:sub>
        </m:sSub>
        <m:r>
          <w:rPr>
            <w:rFonts w:ascii="Cambria Math" w:hAnsi="Cambria Math"/>
            <w:sz w:val="32"/>
            <w:szCs w:val="32"/>
          </w:rPr>
          <m:t>=</m:t>
        </m:r>
        <m:rad>
          <m:radPr>
            <m:degHide m:val="1"/>
            <m:ctrlPr>
              <w:rPr>
                <w:rFonts w:ascii="Cambria Math" w:hAnsi="Cambria Math"/>
                <w:i/>
                <w:sz w:val="32"/>
                <w:szCs w:val="32"/>
              </w:rPr>
            </m:ctrlPr>
          </m:radPr>
          <m:deg/>
          <m:e>
            <m:f>
              <m:fPr>
                <m:ctrlPr>
                  <w:rPr>
                    <w:rFonts w:ascii="Cambria Math" w:hAnsi="Cambria Math"/>
                    <w:i/>
                    <w:sz w:val="32"/>
                    <w:szCs w:val="32"/>
                  </w:rPr>
                </m:ctrlPr>
              </m:fPr>
              <m:num>
                <m:r>
                  <w:rPr>
                    <w:rFonts w:ascii="Cambria Math" w:hAnsi="Cambria Math"/>
                    <w:sz w:val="32"/>
                    <w:szCs w:val="32"/>
                  </w:rPr>
                  <m:t>2ε</m:t>
                </m:r>
                <m:sSub>
                  <m:sSubPr>
                    <m:ctrlPr>
                      <w:rPr>
                        <w:rFonts w:ascii="Cambria Math" w:hAnsi="Cambria Math"/>
                        <w:i/>
                        <w:sz w:val="32"/>
                        <w:szCs w:val="32"/>
                      </w:rPr>
                    </m:ctrlPr>
                  </m:sSubPr>
                  <m:e>
                    <m:r>
                      <w:rPr>
                        <w:rFonts w:ascii="Cambria Math" w:hAnsi="Cambria Math"/>
                        <w:sz w:val="32"/>
                        <w:szCs w:val="32"/>
                      </w:rPr>
                      <m:t>ε</m:t>
                    </m:r>
                  </m:e>
                  <m:sub>
                    <m:r>
                      <w:rPr>
                        <w:rFonts w:ascii="Cambria Math" w:hAnsi="Cambria Math"/>
                        <w:sz w:val="32"/>
                        <w:szCs w:val="32"/>
                      </w:rPr>
                      <m:t>0</m:t>
                    </m:r>
                  </m:sub>
                </m:sSub>
              </m:num>
              <m:den>
                <m:r>
                  <w:rPr>
                    <w:rFonts w:ascii="Cambria Math" w:hAnsi="Cambria Math"/>
                    <w:sz w:val="32"/>
                    <w:szCs w:val="32"/>
                  </w:rPr>
                  <m:t>e</m:t>
                </m:r>
              </m:den>
            </m:f>
            <m:r>
              <w:rPr>
                <w:rFonts w:ascii="Cambria Math" w:hAnsi="Cambria Math"/>
                <w:sz w:val="32"/>
                <w:szCs w:val="32"/>
              </w:rPr>
              <m:t>(</m:t>
            </m:r>
            <m:f>
              <m:fPr>
                <m:ctrlPr>
                  <w:rPr>
                    <w:rFonts w:ascii="Cambria Math" w:hAnsi="Cambria Math"/>
                    <w:i/>
                    <w:sz w:val="32"/>
                    <w:szCs w:val="32"/>
                  </w:rPr>
                </m:ctrlPr>
              </m:fPr>
              <m:num>
                <m:r>
                  <w:rPr>
                    <w:rFonts w:ascii="Cambria Math" w:hAnsi="Cambria Math"/>
                    <w:sz w:val="32"/>
                    <w:szCs w:val="32"/>
                  </w:rPr>
                  <m:t>1</m:t>
                </m:r>
              </m:num>
              <m:den>
                <m:sSub>
                  <m:sSubPr>
                    <m:ctrlPr>
                      <w:rPr>
                        <w:rFonts w:ascii="Cambria Math" w:hAnsi="Cambria Math"/>
                        <w:i/>
                        <w:sz w:val="32"/>
                        <w:szCs w:val="32"/>
                      </w:rPr>
                    </m:ctrlPr>
                  </m:sSubPr>
                  <m:e>
                    <m:r>
                      <w:rPr>
                        <w:rFonts w:ascii="Cambria Math" w:hAnsi="Cambria Math"/>
                        <w:sz w:val="32"/>
                        <w:szCs w:val="32"/>
                      </w:rPr>
                      <m:t>N</m:t>
                    </m:r>
                  </m:e>
                  <m:sub>
                    <m:r>
                      <w:rPr>
                        <w:rFonts w:ascii="Cambria Math" w:hAnsi="Cambria Math"/>
                        <w:sz w:val="32"/>
                        <w:szCs w:val="32"/>
                      </w:rPr>
                      <m:t>A</m:t>
                    </m:r>
                  </m:sub>
                </m:sSub>
              </m:den>
            </m:f>
            <m:r>
              <w:rPr>
                <w:rFonts w:ascii="Cambria Math" w:hAnsi="Cambria Math"/>
                <w:sz w:val="32"/>
                <w:szCs w:val="32"/>
              </w:rPr>
              <m:t>+</m:t>
            </m:r>
            <m:f>
              <m:fPr>
                <m:ctrlPr>
                  <w:rPr>
                    <w:rFonts w:ascii="Cambria Math" w:hAnsi="Cambria Math"/>
                    <w:i/>
                    <w:sz w:val="32"/>
                    <w:szCs w:val="32"/>
                  </w:rPr>
                </m:ctrlPr>
              </m:fPr>
              <m:num>
                <m:r>
                  <w:rPr>
                    <w:rFonts w:ascii="Cambria Math" w:hAnsi="Cambria Math"/>
                    <w:sz w:val="32"/>
                    <w:szCs w:val="32"/>
                  </w:rPr>
                  <m:t>1</m:t>
                </m:r>
              </m:num>
              <m:den>
                <m:sSub>
                  <m:sSubPr>
                    <m:ctrlPr>
                      <w:rPr>
                        <w:rFonts w:ascii="Cambria Math" w:hAnsi="Cambria Math"/>
                        <w:i/>
                        <w:sz w:val="32"/>
                        <w:szCs w:val="32"/>
                      </w:rPr>
                    </m:ctrlPr>
                  </m:sSubPr>
                  <m:e>
                    <m:r>
                      <w:rPr>
                        <w:rFonts w:ascii="Cambria Math" w:hAnsi="Cambria Math"/>
                        <w:sz w:val="32"/>
                        <w:szCs w:val="32"/>
                      </w:rPr>
                      <m:t>N</m:t>
                    </m:r>
                  </m:e>
                  <m:sub>
                    <m:r>
                      <w:rPr>
                        <w:rFonts w:ascii="Cambria Math" w:hAnsi="Cambria Math"/>
                        <w:sz w:val="32"/>
                        <w:szCs w:val="32"/>
                      </w:rPr>
                      <m:t>D</m:t>
                    </m:r>
                  </m:sub>
                </m:sSub>
              </m:den>
            </m:f>
            <m:r>
              <w:rPr>
                <w:rFonts w:ascii="Cambria Math" w:hAnsi="Cambria Math"/>
                <w:sz w:val="32"/>
                <w:szCs w:val="32"/>
              </w:rPr>
              <m:t>)</m:t>
            </m:r>
          </m:e>
        </m:rad>
      </m:oMath>
    </w:p>
    <w:p w14:paraId="5A833135" w14:textId="41D662E1" w:rsidR="00FE0ABC" w:rsidRPr="00CF1051" w:rsidRDefault="00FE0ABC" w:rsidP="00FE0ABC">
      <w:pPr>
        <w:rPr>
          <w:rFonts w:ascii="Verdana" w:eastAsia="Times New Roman" w:hAnsi="Verdana" w:cs="Times New Roman"/>
          <w:noProof/>
          <w:color w:val="000000"/>
          <w:sz w:val="20"/>
          <w:szCs w:val="20"/>
          <w:lang w:val="kk-KZ" w:eastAsia="ru-RU"/>
        </w:rPr>
      </w:pPr>
    </w:p>
    <w:p w14:paraId="7603952B" w14:textId="77777777" w:rsidR="00FE0ABC" w:rsidRDefault="00FE0ABC" w:rsidP="00FE0ABC">
      <w:pPr>
        <w:spacing w:before="100" w:beforeAutospacing="1" w:after="100" w:afterAutospacing="1" w:line="240" w:lineRule="auto"/>
        <w:rPr>
          <w:rFonts w:ascii="Verdana" w:eastAsia="Times New Roman" w:hAnsi="Verdana" w:cs="Times New Roman"/>
          <w:color w:val="000000"/>
          <w:sz w:val="32"/>
          <w:szCs w:val="32"/>
          <w:lang w:val="kk-KZ" w:eastAsia="ru-RU"/>
        </w:rPr>
      </w:pPr>
      <w:r>
        <w:rPr>
          <w:rFonts w:ascii="Verdana" w:eastAsia="Times New Roman" w:hAnsi="Verdana" w:cs="Times New Roman"/>
          <w:color w:val="000000"/>
          <w:sz w:val="32"/>
          <w:szCs w:val="32"/>
          <w:lang w:val="kk-KZ" w:eastAsia="ru-RU"/>
        </w:rPr>
        <w:t>Строение диода</w:t>
      </w:r>
    </w:p>
    <w:p w14:paraId="027E8770" w14:textId="77777777" w:rsidR="00FE0ABC" w:rsidRDefault="00FE0ABC" w:rsidP="00FE0ABC">
      <w:pPr>
        <w:spacing w:before="100" w:beforeAutospacing="1" w:after="100" w:afterAutospacing="1" w:line="240" w:lineRule="auto"/>
        <w:rPr>
          <w:rFonts w:ascii="Arial" w:hAnsi="Arial" w:cs="Arial"/>
          <w:color w:val="2B2B2B"/>
          <w:sz w:val="32"/>
          <w:szCs w:val="32"/>
          <w:shd w:val="clear" w:color="auto" w:fill="FFFFFF"/>
          <w:lang w:val="kk-KZ"/>
        </w:rPr>
      </w:pPr>
      <w:r>
        <w:rPr>
          <w:rFonts w:ascii="Verdana" w:eastAsia="Times New Roman" w:hAnsi="Verdana" w:cs="Times New Roman"/>
          <w:color w:val="000000"/>
          <w:sz w:val="32"/>
          <w:szCs w:val="32"/>
          <w:lang w:val="kk-KZ" w:eastAsia="ru-RU"/>
        </w:rPr>
        <w:t xml:space="preserve"> </w:t>
      </w:r>
      <w:r>
        <w:rPr>
          <w:rFonts w:ascii="Verdana" w:eastAsia="Times New Roman" w:hAnsi="Verdana" w:cs="Times New Roman"/>
          <w:color w:val="000000"/>
          <w:sz w:val="32"/>
          <w:szCs w:val="32"/>
          <w:lang w:val="en-US" w:eastAsia="ru-RU"/>
        </w:rPr>
        <w:t>n</w:t>
      </w:r>
      <w:r w:rsidRPr="003775DA">
        <w:rPr>
          <w:rFonts w:ascii="Verdana" w:eastAsia="Times New Roman" w:hAnsi="Verdana" w:cs="Times New Roman"/>
          <w:color w:val="000000"/>
          <w:sz w:val="32"/>
          <w:szCs w:val="32"/>
          <w:vertAlign w:val="superscript"/>
          <w:lang w:eastAsia="ru-RU"/>
        </w:rPr>
        <w:t>+</w:t>
      </w:r>
      <w:r w:rsidRPr="003775DA">
        <w:rPr>
          <w:rFonts w:ascii="Verdana" w:eastAsia="Times New Roman" w:hAnsi="Verdana" w:cs="Times New Roman"/>
          <w:color w:val="000000"/>
          <w:sz w:val="32"/>
          <w:szCs w:val="32"/>
          <w:lang w:eastAsia="ru-RU"/>
        </w:rPr>
        <w:t xml:space="preserve"> </w:t>
      </w:r>
      <w:r>
        <w:rPr>
          <w:rFonts w:ascii="Verdana" w:eastAsia="Times New Roman" w:hAnsi="Verdana" w:cs="Times New Roman"/>
          <w:color w:val="000000"/>
          <w:sz w:val="32"/>
          <w:szCs w:val="32"/>
          <w:lang w:val="kk-KZ" w:eastAsia="ru-RU"/>
        </w:rPr>
        <w:t xml:space="preserve">и </w:t>
      </w:r>
      <w:r>
        <w:rPr>
          <w:rFonts w:ascii="Verdana" w:eastAsia="Times New Roman" w:hAnsi="Verdana" w:cs="Times New Roman"/>
          <w:color w:val="000000"/>
          <w:sz w:val="32"/>
          <w:szCs w:val="32"/>
          <w:lang w:val="en-US" w:eastAsia="ru-RU"/>
        </w:rPr>
        <w:t>p</w:t>
      </w:r>
      <w:r w:rsidRPr="003775DA">
        <w:rPr>
          <w:rFonts w:ascii="Verdana" w:eastAsia="Times New Roman" w:hAnsi="Verdana" w:cs="Times New Roman"/>
          <w:color w:val="000000"/>
          <w:sz w:val="32"/>
          <w:szCs w:val="32"/>
          <w:vertAlign w:val="superscript"/>
          <w:lang w:eastAsia="ru-RU"/>
        </w:rPr>
        <w:t>+</w:t>
      </w:r>
      <w:r w:rsidRPr="003775DA">
        <w:rPr>
          <w:rFonts w:ascii="Verdana" w:eastAsia="Times New Roman" w:hAnsi="Verdana" w:cs="Times New Roman"/>
          <w:color w:val="000000"/>
          <w:sz w:val="32"/>
          <w:szCs w:val="32"/>
          <w:lang w:eastAsia="ru-RU"/>
        </w:rPr>
        <w:t xml:space="preserve"> </w:t>
      </w:r>
      <w:r>
        <w:rPr>
          <w:rFonts w:ascii="Verdana" w:eastAsia="Times New Roman" w:hAnsi="Verdana" w:cs="Times New Roman"/>
          <w:color w:val="000000"/>
          <w:sz w:val="32"/>
          <w:szCs w:val="32"/>
          <w:lang w:eastAsia="ru-RU"/>
        </w:rPr>
        <w:t>Омические контакты к</w:t>
      </w:r>
      <w:r w:rsidRPr="009910BB">
        <w:rPr>
          <w:rFonts w:ascii="Arial" w:hAnsi="Arial" w:cs="Arial"/>
          <w:color w:val="2B2B2B"/>
          <w:sz w:val="32"/>
          <w:szCs w:val="32"/>
          <w:shd w:val="clear" w:color="auto" w:fill="FFFFFF"/>
        </w:rPr>
        <w:t xml:space="preserve"> </w:t>
      </w:r>
      <w:r w:rsidRPr="008013D7">
        <w:rPr>
          <w:rFonts w:ascii="Arial" w:hAnsi="Arial" w:cs="Arial"/>
          <w:color w:val="2B2B2B"/>
          <w:sz w:val="32"/>
          <w:szCs w:val="32"/>
          <w:shd w:val="clear" w:color="auto" w:fill="FFFFFF"/>
          <w:lang w:val="en-US"/>
        </w:rPr>
        <w:t>n</w:t>
      </w:r>
      <w:r>
        <w:rPr>
          <w:rFonts w:ascii="Arial" w:hAnsi="Arial" w:cs="Arial"/>
          <w:color w:val="2B2B2B"/>
          <w:sz w:val="32"/>
          <w:szCs w:val="32"/>
          <w:shd w:val="clear" w:color="auto" w:fill="FFFFFF"/>
        </w:rPr>
        <w:t xml:space="preserve"> и р области</w:t>
      </w:r>
    </w:p>
    <w:p w14:paraId="39DBFA5F" w14:textId="77777777" w:rsidR="00FE0ABC" w:rsidRPr="0056544B" w:rsidRDefault="003A70AC" w:rsidP="00FE0ABC">
      <w:pPr>
        <w:rPr>
          <w:sz w:val="16"/>
          <w:szCs w:val="16"/>
        </w:rPr>
      </w:pPr>
      <w:hyperlink r:id="rId235" w:history="1">
        <w:r w:rsidR="00FE0ABC" w:rsidRPr="0056544B">
          <w:rPr>
            <w:rStyle w:val="a9"/>
          </w:rPr>
          <w:t>https://yandex.kz/video/preview?filmId=877625476501141923&amp;parent-reqid=1604373947191686-1569877440936986879000184-production-app-host-sas-web-yp-7&amp;path=wizard&amp;text=%D1%82%D0%BE%D0%BB%D1%89%D0%B8%D0%BD%D0%B0+%D0%BF%D0%B5%D1%80%D0%B5%D1%85%D0%BE%D0%B4%D0%B0+%D0%B2+%D0%BF%D0%BE%D0%BB%D1%83%D0%BF%D1%80%D0%BE%D0%B2%D0%BE%D0%B4%D0%BD%D0%B8%D0%BA%D0%B0%D1%85&amp;wiz_type=vital</w:t>
        </w:r>
      </w:hyperlink>
      <w:r w:rsidR="00FE0ABC" w:rsidRPr="0056544B">
        <w:rPr>
          <w:sz w:val="16"/>
          <w:szCs w:val="16"/>
        </w:rPr>
        <w:t xml:space="preserve"> </w:t>
      </w:r>
    </w:p>
    <w:p w14:paraId="4720F05E" w14:textId="77777777" w:rsidR="00FE0ABC" w:rsidRPr="00FE0ABC" w:rsidRDefault="00FE0ABC" w:rsidP="00FE0ABC">
      <w:pPr>
        <w:pStyle w:val="a4"/>
        <w:shd w:val="clear" w:color="auto" w:fill="FFFFFF"/>
        <w:spacing w:before="150" w:beforeAutospacing="0" w:after="225" w:afterAutospacing="0"/>
        <w:rPr>
          <w:rStyle w:val="a3"/>
          <w:rFonts w:ascii="Verdana" w:hAnsi="Verdana"/>
          <w:color w:val="333333"/>
          <w:sz w:val="32"/>
          <w:szCs w:val="32"/>
          <w:lang w:val="ru-KZ"/>
        </w:rPr>
      </w:pPr>
    </w:p>
    <w:p w14:paraId="55B22887" w14:textId="77777777" w:rsidR="00FE0ABC" w:rsidRPr="00FD35E3" w:rsidRDefault="00FE0ABC" w:rsidP="00FE0ABC">
      <w:pPr>
        <w:pStyle w:val="a4"/>
        <w:shd w:val="clear" w:color="auto" w:fill="FFFFFF"/>
        <w:spacing w:before="150" w:beforeAutospacing="0" w:after="225" w:afterAutospacing="0"/>
        <w:rPr>
          <w:rStyle w:val="a3"/>
          <w:rFonts w:ascii="Verdana" w:hAnsi="Verdana"/>
          <w:color w:val="333333"/>
          <w:sz w:val="32"/>
          <w:szCs w:val="32"/>
        </w:rPr>
      </w:pPr>
      <w:r w:rsidRPr="008B0B61">
        <w:rPr>
          <w:rStyle w:val="a3"/>
          <w:rFonts w:ascii="Verdana" w:hAnsi="Verdana"/>
          <w:color w:val="333333"/>
          <w:sz w:val="32"/>
          <w:szCs w:val="32"/>
        </w:rPr>
        <w:t xml:space="preserve">Л 8   </w:t>
      </w:r>
      <w:proofErr w:type="gramStart"/>
      <w:r w:rsidRPr="008B0B61">
        <w:rPr>
          <w:rStyle w:val="a3"/>
          <w:rFonts w:ascii="Verdana" w:hAnsi="Verdana"/>
          <w:color w:val="333333"/>
          <w:sz w:val="32"/>
          <w:szCs w:val="32"/>
        </w:rPr>
        <w:t>Вольт-амперная</w:t>
      </w:r>
      <w:proofErr w:type="gramEnd"/>
      <w:r w:rsidRPr="008B0B61">
        <w:rPr>
          <w:rStyle w:val="a3"/>
          <w:rFonts w:ascii="Verdana" w:hAnsi="Verdana"/>
          <w:color w:val="333333"/>
          <w:sz w:val="32"/>
          <w:szCs w:val="32"/>
        </w:rPr>
        <w:t xml:space="preserve"> характеристика p-n-перехода.</w:t>
      </w:r>
      <w:r w:rsidRPr="00FD35E3">
        <w:rPr>
          <w:rStyle w:val="a3"/>
          <w:rFonts w:ascii="Verdana" w:hAnsi="Verdana"/>
          <w:color w:val="333333"/>
          <w:sz w:val="32"/>
          <w:szCs w:val="32"/>
        </w:rPr>
        <w:t> </w:t>
      </w:r>
    </w:p>
    <w:p w14:paraId="2EC9AFD7" w14:textId="77777777" w:rsidR="00FE0ABC" w:rsidRPr="00FD35E3" w:rsidRDefault="00FE0ABC" w:rsidP="00FE0ABC">
      <w:pPr>
        <w:pStyle w:val="a4"/>
        <w:shd w:val="clear" w:color="auto" w:fill="FFFFFF"/>
        <w:spacing w:before="150" w:beforeAutospacing="0" w:after="225" w:afterAutospacing="0"/>
        <w:rPr>
          <w:rFonts w:ascii="Verdana" w:hAnsi="Verdana"/>
          <w:color w:val="333333"/>
          <w:sz w:val="32"/>
          <w:szCs w:val="32"/>
        </w:rPr>
      </w:pPr>
      <w:proofErr w:type="gramStart"/>
      <w:r w:rsidRPr="00FD35E3">
        <w:rPr>
          <w:rFonts w:ascii="Verdana" w:hAnsi="Verdana"/>
          <w:color w:val="333333"/>
          <w:sz w:val="32"/>
          <w:szCs w:val="32"/>
        </w:rPr>
        <w:t>Вольт-амперной</w:t>
      </w:r>
      <w:proofErr w:type="gramEnd"/>
      <w:r w:rsidRPr="00FD35E3">
        <w:rPr>
          <w:rFonts w:ascii="Verdana" w:hAnsi="Verdana"/>
          <w:color w:val="333333"/>
          <w:sz w:val="32"/>
          <w:szCs w:val="32"/>
        </w:rPr>
        <w:t xml:space="preserve"> характеристикой p-n перехода называется зависимость тока, протекающего через p-n переход, от величины и полярности приложенного </w:t>
      </w:r>
      <w:r w:rsidRPr="00FD35E3">
        <w:rPr>
          <w:rFonts w:ascii="Verdana" w:hAnsi="Verdana"/>
          <w:color w:val="333333"/>
          <w:sz w:val="32"/>
          <w:szCs w:val="32"/>
        </w:rPr>
        <w:lastRenderedPageBreak/>
        <w:t>напряжения. Аналитическое выражение ВАХ p-n перехода имеет вид:</w:t>
      </w:r>
    </w:p>
    <w:p w14:paraId="0A6B9B0F" w14:textId="77777777" w:rsidR="00FE0ABC"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sidRPr="00FD35E3">
        <w:rPr>
          <w:rFonts w:ascii="Verdana" w:hAnsi="Verdana"/>
          <w:noProof/>
          <w:color w:val="333333"/>
          <w:sz w:val="32"/>
          <w:szCs w:val="32"/>
        </w:rPr>
        <w:drawing>
          <wp:inline distT="0" distB="0" distL="0" distR="0" wp14:anchorId="4B08B53D" wp14:editId="76B7B35E">
            <wp:extent cx="3020291" cy="457200"/>
            <wp:effectExtent l="0" t="0" r="8659" b="0"/>
            <wp:docPr id="22" name="Рисунок 22" descr="https://siblec.ru/img/28/img/14/image0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siblec.ru/img/28/img/14/image012.gif"/>
                    <pic:cNvPicPr>
                      <a:picLocks noChangeAspect="1" noChangeArrowheads="1"/>
                    </pic:cNvPicPr>
                  </pic:nvPicPr>
                  <pic:blipFill>
                    <a:blip r:embed="rId236" cstate="print"/>
                    <a:srcRect/>
                    <a:stretch>
                      <a:fillRect/>
                    </a:stretch>
                  </pic:blipFill>
                  <pic:spPr bwMode="auto">
                    <a:xfrm>
                      <a:off x="0" y="0"/>
                      <a:ext cx="3020291" cy="457200"/>
                    </a:xfrm>
                    <a:prstGeom prst="rect">
                      <a:avLst/>
                    </a:prstGeom>
                    <a:noFill/>
                    <a:ln w="9525">
                      <a:noFill/>
                      <a:miter lim="800000"/>
                      <a:headEnd/>
                      <a:tailEnd/>
                    </a:ln>
                  </pic:spPr>
                </pic:pic>
              </a:graphicData>
            </a:graphic>
          </wp:inline>
        </w:drawing>
      </w:r>
      <w:r w:rsidRPr="00FD35E3">
        <w:rPr>
          <w:rFonts w:ascii="Verdana" w:hAnsi="Verdana"/>
          <w:color w:val="333333"/>
          <w:sz w:val="32"/>
          <w:szCs w:val="32"/>
        </w:rPr>
        <w:t>, (1.9)</w:t>
      </w:r>
      <w:r w:rsidRPr="003775DA">
        <w:rPr>
          <w:rFonts w:ascii="Arial" w:hAnsi="Arial" w:cs="Arial"/>
          <w:color w:val="3D3D3D"/>
          <w:sz w:val="32"/>
          <w:szCs w:val="32"/>
        </w:rPr>
        <w:t xml:space="preserve"> </w:t>
      </w:r>
    </w:p>
    <w:p w14:paraId="5D283AA8" w14:textId="77777777"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Ток I</w:t>
      </w:r>
      <w:r w:rsidRPr="0092323F">
        <w:rPr>
          <w:rFonts w:ascii="Arial" w:hAnsi="Arial" w:cs="Arial"/>
          <w:color w:val="3D3D3D"/>
          <w:sz w:val="32"/>
          <w:szCs w:val="32"/>
          <w:vertAlign w:val="subscript"/>
        </w:rPr>
        <w:t>0</w:t>
      </w:r>
      <w:proofErr w:type="gramStart"/>
      <w:r>
        <w:rPr>
          <w:rFonts w:ascii="Arial" w:hAnsi="Arial" w:cs="Arial"/>
          <w:color w:val="3D3D3D"/>
          <w:sz w:val="32"/>
          <w:szCs w:val="32"/>
          <w:vertAlign w:val="subscript"/>
        </w:rPr>
        <w:t xml:space="preserve">бр  </w:t>
      </w:r>
      <w:r w:rsidRPr="003775DA">
        <w:rPr>
          <w:rFonts w:ascii="Arial" w:hAnsi="Arial" w:cs="Arial"/>
          <w:color w:val="3D3D3D"/>
          <w:sz w:val="32"/>
          <w:szCs w:val="32"/>
        </w:rPr>
        <w:t>или</w:t>
      </w:r>
      <w:proofErr w:type="gramEnd"/>
      <w:r>
        <w:rPr>
          <w:rFonts w:ascii="Arial" w:hAnsi="Arial" w:cs="Arial"/>
          <w:color w:val="3D3D3D"/>
          <w:sz w:val="32"/>
          <w:szCs w:val="32"/>
        </w:rPr>
        <w:t xml:space="preserve"> </w:t>
      </w:r>
      <w:r>
        <w:rPr>
          <w:rFonts w:ascii="Arial" w:hAnsi="Arial" w:cs="Arial"/>
          <w:color w:val="3D3D3D"/>
          <w:sz w:val="32"/>
          <w:szCs w:val="32"/>
          <w:vertAlign w:val="subscript"/>
        </w:rPr>
        <w:t xml:space="preserve"> </w:t>
      </w:r>
      <w:r w:rsidRPr="00FD35E3">
        <w:rPr>
          <w:rFonts w:ascii="Arial" w:hAnsi="Arial" w:cs="Arial"/>
          <w:color w:val="3D3D3D"/>
          <w:sz w:val="32"/>
          <w:szCs w:val="32"/>
        </w:rPr>
        <w:t>I</w:t>
      </w:r>
      <w:r w:rsidRPr="0092323F">
        <w:rPr>
          <w:rFonts w:ascii="Arial" w:hAnsi="Arial" w:cs="Arial"/>
          <w:color w:val="3D3D3D"/>
          <w:sz w:val="32"/>
          <w:szCs w:val="32"/>
          <w:vertAlign w:val="subscript"/>
        </w:rPr>
        <w:t>0</w:t>
      </w:r>
      <w:r w:rsidRPr="00FD35E3">
        <w:rPr>
          <w:rFonts w:ascii="Arial" w:hAnsi="Arial" w:cs="Arial"/>
          <w:color w:val="3D3D3D"/>
          <w:sz w:val="32"/>
          <w:szCs w:val="32"/>
        </w:rPr>
        <w:t xml:space="preserve"> </w:t>
      </w:r>
      <w:r>
        <w:rPr>
          <w:rFonts w:ascii="Arial" w:hAnsi="Arial" w:cs="Arial"/>
          <w:color w:val="3D3D3D"/>
          <w:sz w:val="32"/>
          <w:szCs w:val="32"/>
        </w:rPr>
        <w:t xml:space="preserve">(обратный ток, нулевой ток) </w:t>
      </w:r>
      <w:r w:rsidRPr="00FD35E3">
        <w:rPr>
          <w:rFonts w:ascii="Arial" w:hAnsi="Arial" w:cs="Arial"/>
          <w:color w:val="3D3D3D"/>
          <w:sz w:val="32"/>
          <w:szCs w:val="32"/>
        </w:rPr>
        <w:t>называется </w:t>
      </w:r>
      <w:r w:rsidRPr="00FD35E3">
        <w:rPr>
          <w:rFonts w:ascii="Arial" w:hAnsi="Arial" w:cs="Arial"/>
          <w:color w:val="3D3D3D"/>
          <w:sz w:val="32"/>
          <w:szCs w:val="32"/>
          <w:u w:val="single"/>
        </w:rPr>
        <w:t>тепловым током или обратным током насыщения</w:t>
      </w:r>
      <w:r w:rsidRPr="00FD35E3">
        <w:rPr>
          <w:rFonts w:ascii="Arial" w:hAnsi="Arial" w:cs="Arial"/>
          <w:color w:val="3D3D3D"/>
          <w:sz w:val="32"/>
          <w:szCs w:val="32"/>
        </w:rPr>
        <w:t>. Его значения для </w:t>
      </w:r>
      <w:r w:rsidRPr="00FD35E3">
        <w:rPr>
          <w:rFonts w:ascii="Arial" w:hAnsi="Arial" w:cs="Arial"/>
          <w:color w:val="3D3D3D"/>
          <w:sz w:val="32"/>
          <w:szCs w:val="32"/>
          <w:u w:val="single"/>
        </w:rPr>
        <w:t>определенного полупроводника</w:t>
      </w:r>
      <w:r w:rsidRPr="00FD35E3">
        <w:rPr>
          <w:rFonts w:ascii="Arial" w:hAnsi="Arial" w:cs="Arial"/>
          <w:color w:val="3D3D3D"/>
          <w:sz w:val="32"/>
          <w:szCs w:val="32"/>
        </w:rPr>
        <w:t xml:space="preserve"> (с заданной концентрацией) зависят только от </w:t>
      </w:r>
      <w:proofErr w:type="spellStart"/>
      <w:r>
        <w:rPr>
          <w:rFonts w:ascii="Arial" w:hAnsi="Arial" w:cs="Arial"/>
          <w:color w:val="3D3D3D"/>
          <w:sz w:val="32"/>
          <w:szCs w:val="32"/>
          <w:lang w:val="en-US"/>
        </w:rPr>
        <w:t>Eg</w:t>
      </w:r>
      <w:proofErr w:type="spellEnd"/>
      <w:r w:rsidRPr="00D84613">
        <w:rPr>
          <w:rFonts w:ascii="Arial" w:hAnsi="Arial" w:cs="Arial"/>
          <w:color w:val="3D3D3D"/>
          <w:sz w:val="32"/>
          <w:szCs w:val="32"/>
        </w:rPr>
        <w:t xml:space="preserve"> </w:t>
      </w:r>
      <w:r>
        <w:rPr>
          <w:rFonts w:ascii="Arial" w:hAnsi="Arial" w:cs="Arial"/>
          <w:color w:val="3D3D3D"/>
          <w:sz w:val="32"/>
          <w:szCs w:val="32"/>
        </w:rPr>
        <w:t xml:space="preserve">и </w:t>
      </w:r>
      <w:r w:rsidRPr="00FD35E3">
        <w:rPr>
          <w:rFonts w:ascii="Arial" w:hAnsi="Arial" w:cs="Arial"/>
          <w:color w:val="3D3D3D"/>
          <w:sz w:val="32"/>
          <w:szCs w:val="32"/>
        </w:rPr>
        <w:t>температуры и не зависят от приложенного напряжения</w:t>
      </w:r>
    </w:p>
    <w:p w14:paraId="6B5F1F50" w14:textId="77777777" w:rsidR="00FE0ABC" w:rsidRPr="00FD35E3" w:rsidRDefault="00FE0ABC" w:rsidP="00FE0ABC">
      <w:pPr>
        <w:pStyle w:val="a4"/>
        <w:shd w:val="clear" w:color="auto" w:fill="FFFFFF"/>
        <w:spacing w:before="150" w:beforeAutospacing="0" w:after="225" w:afterAutospacing="0"/>
        <w:jc w:val="center"/>
        <w:rPr>
          <w:rFonts w:ascii="Verdana" w:hAnsi="Verdana"/>
          <w:color w:val="333333"/>
          <w:sz w:val="32"/>
          <w:szCs w:val="32"/>
        </w:rPr>
      </w:pPr>
    </w:p>
    <w:p w14:paraId="3B412990" w14:textId="77777777" w:rsidR="00FE0ABC" w:rsidRPr="00FD35E3" w:rsidRDefault="00FE0ABC" w:rsidP="00FE0ABC">
      <w:pPr>
        <w:pStyle w:val="a4"/>
        <w:spacing w:before="150" w:beforeAutospacing="0" w:after="150" w:afterAutospacing="0" w:line="360" w:lineRule="atLeast"/>
        <w:ind w:left="150" w:right="150"/>
        <w:jc w:val="right"/>
        <w:rPr>
          <w:rFonts w:ascii="Arial" w:hAnsi="Arial" w:cs="Arial"/>
          <w:color w:val="3D3D3D"/>
          <w:sz w:val="32"/>
          <w:szCs w:val="32"/>
        </w:rPr>
      </w:pPr>
      <w:r w:rsidRPr="00FD35E3">
        <w:rPr>
          <w:rFonts w:ascii="Arial" w:hAnsi="Arial" w:cs="Arial"/>
          <w:noProof/>
          <w:color w:val="3D3D3D"/>
          <w:sz w:val="32"/>
          <w:szCs w:val="32"/>
        </w:rPr>
        <w:drawing>
          <wp:inline distT="0" distB="0" distL="0" distR="0" wp14:anchorId="18159619" wp14:editId="0069135A">
            <wp:extent cx="2828925" cy="1462141"/>
            <wp:effectExtent l="0" t="0" r="0" b="0"/>
            <wp:docPr id="242" name="Рисунок 47" descr="https://ok-t.ru/helpiksorg/baza4/293711819906.files/image2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ok-t.ru/helpiksorg/baza4/293711819906.files/image220.jpg"/>
                    <pic:cNvPicPr>
                      <a:picLocks noChangeAspect="1" noChangeArrowheads="1"/>
                    </pic:cNvPicPr>
                  </pic:nvPicPr>
                  <pic:blipFill>
                    <a:blip r:embed="rId237" cstate="print"/>
                    <a:srcRect/>
                    <a:stretch>
                      <a:fillRect/>
                    </a:stretch>
                  </pic:blipFill>
                  <pic:spPr bwMode="auto">
                    <a:xfrm>
                      <a:off x="0" y="0"/>
                      <a:ext cx="2863491" cy="1480007"/>
                    </a:xfrm>
                    <a:prstGeom prst="rect">
                      <a:avLst/>
                    </a:prstGeom>
                    <a:noFill/>
                    <a:ln w="9525">
                      <a:noFill/>
                      <a:miter lim="800000"/>
                      <a:headEnd/>
                      <a:tailEnd/>
                    </a:ln>
                  </pic:spPr>
                </pic:pic>
              </a:graphicData>
            </a:graphic>
          </wp:inline>
        </w:drawing>
      </w:r>
      <w:r w:rsidRPr="006F3C93">
        <w:rPr>
          <w:rFonts w:ascii="Arial" w:hAnsi="Arial" w:cs="Arial"/>
          <w:noProof/>
          <w:color w:val="3D3D3D"/>
          <w:sz w:val="32"/>
          <w:szCs w:val="32"/>
        </w:rPr>
        <w:drawing>
          <wp:inline distT="0" distB="0" distL="0" distR="0" wp14:anchorId="24B2845F" wp14:editId="5A1818AB">
            <wp:extent cx="2828925" cy="1716531"/>
            <wp:effectExtent l="0" t="0" r="0" b="0"/>
            <wp:docPr id="246" name="Рисунок 86" descr="https://ok-t.ru/helpiksorg/baza4/293711819906.files/image2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s://ok-t.ru/helpiksorg/baza4/293711819906.files/image237.jpg"/>
                    <pic:cNvPicPr>
                      <a:picLocks noChangeAspect="1" noChangeArrowheads="1"/>
                    </pic:cNvPicPr>
                  </pic:nvPicPr>
                  <pic:blipFill>
                    <a:blip r:embed="rId238" cstate="print"/>
                    <a:srcRect t="69004"/>
                    <a:stretch>
                      <a:fillRect/>
                    </a:stretch>
                  </pic:blipFill>
                  <pic:spPr bwMode="auto">
                    <a:xfrm>
                      <a:off x="0" y="0"/>
                      <a:ext cx="2859217" cy="1734911"/>
                    </a:xfrm>
                    <a:prstGeom prst="rect">
                      <a:avLst/>
                    </a:prstGeom>
                    <a:noFill/>
                    <a:ln w="9525">
                      <a:noFill/>
                      <a:miter lim="800000"/>
                      <a:headEnd/>
                      <a:tailEnd/>
                    </a:ln>
                  </pic:spPr>
                </pic:pic>
              </a:graphicData>
            </a:graphic>
          </wp:inline>
        </w:drawing>
      </w:r>
      <w:r w:rsidRPr="00FD35E3">
        <w:rPr>
          <w:rFonts w:ascii="Arial" w:hAnsi="Arial" w:cs="Arial"/>
          <w:color w:val="3D3D3D"/>
          <w:sz w:val="32"/>
          <w:szCs w:val="32"/>
        </w:rPr>
        <w:br/>
      </w:r>
    </w:p>
    <w:p w14:paraId="4DE4498F" w14:textId="77777777" w:rsidR="00FE0ABC"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 xml:space="preserve"> Если к p-n переходу подключить внешнее напряжение </w:t>
      </w:r>
      <w:r>
        <w:rPr>
          <w:rFonts w:ascii="Arial" w:hAnsi="Arial" w:cs="Arial"/>
          <w:color w:val="3D3D3D"/>
          <w:sz w:val="32"/>
          <w:szCs w:val="32"/>
          <w:lang w:val="en-US"/>
        </w:rPr>
        <w:t>U</w:t>
      </w:r>
      <w:r w:rsidRPr="00FD35E3">
        <w:rPr>
          <w:rFonts w:ascii="Arial" w:hAnsi="Arial" w:cs="Arial"/>
          <w:color w:val="3D3D3D"/>
          <w:sz w:val="32"/>
          <w:szCs w:val="32"/>
        </w:rPr>
        <w:t xml:space="preserve">, полярность которого противоположна полярности контактной разности потенциалов </w:t>
      </w:r>
      <w:proofErr w:type="spellStart"/>
      <w:r w:rsidRPr="00FD35E3">
        <w:rPr>
          <w:rFonts w:ascii="Arial" w:hAnsi="Arial" w:cs="Arial"/>
          <w:color w:val="3D3D3D"/>
          <w:sz w:val="32"/>
          <w:szCs w:val="32"/>
        </w:rPr>
        <w:t>Uк</w:t>
      </w:r>
      <w:proofErr w:type="spellEnd"/>
      <w:r w:rsidRPr="00FD35E3">
        <w:rPr>
          <w:rFonts w:ascii="Arial" w:hAnsi="Arial" w:cs="Arial"/>
          <w:color w:val="3D3D3D"/>
          <w:sz w:val="32"/>
          <w:szCs w:val="32"/>
        </w:rPr>
        <w:t>, то такое включение называется </w:t>
      </w:r>
      <w:r w:rsidRPr="00FD35E3">
        <w:rPr>
          <w:rFonts w:ascii="Arial" w:hAnsi="Arial" w:cs="Arial"/>
          <w:color w:val="3D3D3D"/>
          <w:sz w:val="32"/>
          <w:szCs w:val="32"/>
          <w:u w:val="single"/>
        </w:rPr>
        <w:t>прямым</w:t>
      </w:r>
      <w:r>
        <w:rPr>
          <w:rFonts w:ascii="Arial" w:hAnsi="Arial" w:cs="Arial"/>
          <w:color w:val="3D3D3D"/>
          <w:sz w:val="32"/>
          <w:szCs w:val="32"/>
          <w:u w:val="single"/>
        </w:rPr>
        <w:t>.</w:t>
      </w:r>
      <w:r w:rsidRPr="00FD35E3">
        <w:rPr>
          <w:rFonts w:ascii="Arial" w:hAnsi="Arial" w:cs="Arial"/>
          <w:color w:val="3D3D3D"/>
          <w:sz w:val="32"/>
          <w:szCs w:val="32"/>
        </w:rPr>
        <w:t> </w:t>
      </w:r>
    </w:p>
    <w:p w14:paraId="49E6E165" w14:textId="77777777"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 xml:space="preserve">Подача прямого внешнего напряжения на p-n переход приводит к </w:t>
      </w:r>
      <w:r>
        <w:rPr>
          <w:rFonts w:ascii="Arial" w:hAnsi="Arial" w:cs="Arial"/>
          <w:color w:val="3D3D3D"/>
          <w:sz w:val="32"/>
          <w:szCs w:val="32"/>
          <w:lang w:val="kk-KZ"/>
        </w:rPr>
        <w:t xml:space="preserve">уменьшению высоты и толщины барьера, а также к </w:t>
      </w:r>
      <w:r>
        <w:rPr>
          <w:rFonts w:ascii="Arial" w:hAnsi="Arial" w:cs="Arial"/>
          <w:color w:val="3D3D3D"/>
          <w:sz w:val="32"/>
          <w:szCs w:val="32"/>
        </w:rPr>
        <w:t>изгибу</w:t>
      </w:r>
      <w:r w:rsidRPr="0006030C">
        <w:rPr>
          <w:rFonts w:ascii="Arial" w:hAnsi="Arial" w:cs="Arial"/>
          <w:color w:val="3D3D3D"/>
          <w:sz w:val="32"/>
          <w:szCs w:val="32"/>
        </w:rPr>
        <w:t xml:space="preserve"> </w:t>
      </w:r>
      <w:r w:rsidRPr="00FD35E3">
        <w:rPr>
          <w:rFonts w:ascii="Arial" w:hAnsi="Arial" w:cs="Arial"/>
          <w:color w:val="3D3D3D"/>
          <w:sz w:val="32"/>
          <w:szCs w:val="32"/>
        </w:rPr>
        <w:t>уровн</w:t>
      </w:r>
      <w:r>
        <w:rPr>
          <w:rFonts w:ascii="Arial" w:hAnsi="Arial" w:cs="Arial"/>
          <w:color w:val="3D3D3D"/>
          <w:sz w:val="32"/>
          <w:szCs w:val="32"/>
        </w:rPr>
        <w:t>я</w:t>
      </w:r>
      <w:r w:rsidRPr="00FD35E3">
        <w:rPr>
          <w:rFonts w:ascii="Arial" w:hAnsi="Arial" w:cs="Arial"/>
          <w:color w:val="3D3D3D"/>
          <w:sz w:val="32"/>
          <w:szCs w:val="32"/>
        </w:rPr>
        <w:t xml:space="preserve"> Ферми </w:t>
      </w:r>
      <w:r>
        <w:rPr>
          <w:rFonts w:ascii="Arial" w:hAnsi="Arial" w:cs="Arial"/>
          <w:color w:val="3D3D3D"/>
          <w:sz w:val="32"/>
          <w:szCs w:val="32"/>
        </w:rPr>
        <w:t>в пределах ОПЗ</w:t>
      </w:r>
      <w:r w:rsidRPr="00FD35E3">
        <w:rPr>
          <w:rFonts w:ascii="Arial" w:hAnsi="Arial" w:cs="Arial"/>
          <w:color w:val="3D3D3D"/>
          <w:sz w:val="32"/>
          <w:szCs w:val="32"/>
        </w:rPr>
        <w:t xml:space="preserve">. </w:t>
      </w:r>
    </w:p>
    <w:p w14:paraId="3961AF7E" w14:textId="520C8B2A"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Pr>
          <w:rFonts w:ascii="Arial" w:hAnsi="Arial" w:cs="Arial"/>
          <w:noProof/>
          <w:color w:val="3D3D3D"/>
          <w:sz w:val="32"/>
          <w:szCs w:val="32"/>
        </w:rPr>
        <w:drawing>
          <wp:anchor distT="0" distB="0" distL="114300" distR="114300" simplePos="0" relativeHeight="251646976" behindDoc="0" locked="0" layoutInCell="1" allowOverlap="1" wp14:anchorId="0EC4E80A" wp14:editId="69774212">
            <wp:simplePos x="0" y="0"/>
            <wp:positionH relativeFrom="column">
              <wp:posOffset>2281555</wp:posOffset>
            </wp:positionH>
            <wp:positionV relativeFrom="paragraph">
              <wp:posOffset>668020</wp:posOffset>
            </wp:positionV>
            <wp:extent cx="3628390" cy="1863090"/>
            <wp:effectExtent l="0" t="0" r="0" b="0"/>
            <wp:wrapSquare wrapText="bothSides"/>
            <wp:docPr id="144" name="Рисунок 144" descr="https://ok-t.ru/helpiksorg/baza4/293711819906.files/image2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https://ok-t.ru/helpiksorg/baza4/293711819906.files/image250.jpg"/>
                    <pic:cNvPicPr>
                      <a:picLocks noChangeAspect="1" noChangeArrowheads="1"/>
                    </pic:cNvPicPr>
                  </pic:nvPicPr>
                  <pic:blipFill>
                    <a:blip r:embed="rId239" cstate="print"/>
                    <a:srcRect/>
                    <a:stretch>
                      <a:fillRect/>
                    </a:stretch>
                  </pic:blipFill>
                  <pic:spPr bwMode="auto">
                    <a:xfrm>
                      <a:off x="0" y="0"/>
                      <a:ext cx="3628390" cy="186309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FD35E3">
        <w:rPr>
          <w:rFonts w:ascii="Arial" w:hAnsi="Arial" w:cs="Arial"/>
          <w:color w:val="3D3D3D"/>
          <w:sz w:val="32"/>
          <w:szCs w:val="32"/>
        </w:rPr>
        <w:t xml:space="preserve">При таком включении в p-n переходе появляется дополнительное электрическое поле, уменьшающее его внутреннее поле. Суммарное поле </w:t>
      </w:r>
      <w:proofErr w:type="spellStart"/>
      <w:r w:rsidRPr="00FD35E3">
        <w:rPr>
          <w:rFonts w:ascii="Arial" w:hAnsi="Arial" w:cs="Arial"/>
          <w:color w:val="3D3D3D"/>
          <w:sz w:val="32"/>
          <w:szCs w:val="32"/>
        </w:rPr>
        <w:t>Еε</w:t>
      </w:r>
      <w:proofErr w:type="spellEnd"/>
      <w:r w:rsidRPr="00FD35E3">
        <w:rPr>
          <w:rFonts w:ascii="Arial" w:hAnsi="Arial" w:cs="Arial"/>
          <w:color w:val="3D3D3D"/>
          <w:sz w:val="32"/>
          <w:szCs w:val="32"/>
        </w:rPr>
        <w:t>, действующее в переходе, будет определяться:</w:t>
      </w:r>
    </w:p>
    <w:p w14:paraId="73963968" w14:textId="311A1E63" w:rsidR="00FE0ABC" w:rsidRPr="00FD35E3" w:rsidRDefault="00FE0ABC" w:rsidP="00FE0ABC">
      <w:pPr>
        <w:pStyle w:val="a4"/>
        <w:spacing w:before="150" w:beforeAutospacing="0" w:after="150" w:afterAutospacing="0" w:line="360" w:lineRule="atLeast"/>
        <w:ind w:left="150" w:right="150"/>
        <w:jc w:val="center"/>
        <w:rPr>
          <w:rFonts w:ascii="Arial" w:hAnsi="Arial" w:cs="Arial"/>
          <w:color w:val="3D3D3D"/>
          <w:sz w:val="32"/>
          <w:szCs w:val="32"/>
        </w:rPr>
      </w:pPr>
      <w:r w:rsidRPr="00FD35E3">
        <w:rPr>
          <w:rFonts w:ascii="Arial" w:hAnsi="Arial" w:cs="Arial"/>
          <w:noProof/>
          <w:color w:val="3D3D3D"/>
          <w:sz w:val="32"/>
          <w:szCs w:val="32"/>
        </w:rPr>
        <w:lastRenderedPageBreak/>
        <w:drawing>
          <wp:inline distT="0" distB="0" distL="0" distR="0" wp14:anchorId="18A84A20" wp14:editId="1F2E8E9F">
            <wp:extent cx="190500" cy="209550"/>
            <wp:effectExtent l="19050" t="0" r="0" b="0"/>
            <wp:docPr id="50" name="Рисунок 50" descr="https://ok-t.ru/helpiksorg/baza4/293711819906.files/image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ok-t.ru/helpiksorg/baza4/293711819906.files/image222.png"/>
                    <pic:cNvPicPr>
                      <a:picLocks noChangeAspect="1" noChangeArrowheads="1"/>
                    </pic:cNvPicPr>
                  </pic:nvPicPr>
                  <pic:blipFill>
                    <a:blip r:embed="rId240" cstate="print"/>
                    <a:srcRect/>
                    <a:stretch>
                      <a:fillRect/>
                    </a:stretch>
                  </pic:blipFill>
                  <pic:spPr bwMode="auto">
                    <a:xfrm>
                      <a:off x="0" y="0"/>
                      <a:ext cx="190500" cy="209550"/>
                    </a:xfrm>
                    <a:prstGeom prst="rect">
                      <a:avLst/>
                    </a:prstGeom>
                    <a:noFill/>
                    <a:ln w="9525">
                      <a:noFill/>
                      <a:miter lim="800000"/>
                      <a:headEnd/>
                      <a:tailEnd/>
                    </a:ln>
                  </pic:spPr>
                </pic:pic>
              </a:graphicData>
            </a:graphic>
          </wp:inline>
        </w:drawing>
      </w:r>
      <w:r w:rsidRPr="00FD35E3">
        <w:rPr>
          <w:rFonts w:ascii="Arial" w:hAnsi="Arial" w:cs="Arial"/>
          <w:color w:val="3D3D3D"/>
          <w:sz w:val="32"/>
          <w:szCs w:val="32"/>
        </w:rPr>
        <w:t>= </w:t>
      </w:r>
      <m:oMath>
        <m:f>
          <m:fPr>
            <m:ctrlPr>
              <w:rPr>
                <w:rFonts w:ascii="Cambria Math" w:hAnsi="Cambria Math"/>
                <w:i/>
                <w:sz w:val="32"/>
                <w:szCs w:val="32"/>
                <w:lang w:val="en-US"/>
              </w:rPr>
            </m:ctrlPr>
          </m:fPr>
          <m:num>
            <m:sSub>
              <m:sSubPr>
                <m:ctrlPr>
                  <w:rPr>
                    <w:rFonts w:ascii="Cambria Math" w:eastAsiaTheme="minorHAnsi" w:hAnsi="Cambria Math" w:cstheme="minorBidi"/>
                    <w:i/>
                    <w:sz w:val="32"/>
                    <w:szCs w:val="32"/>
                    <w:lang w:val="en-US" w:eastAsia="en-US"/>
                  </w:rPr>
                </m:ctrlPr>
              </m:sSubPr>
              <m:e>
                <m:r>
                  <w:rPr>
                    <w:rFonts w:ascii="Cambria Math" w:hAnsi="Cambria Math"/>
                    <w:sz w:val="32"/>
                    <w:szCs w:val="32"/>
                  </w:rPr>
                  <m:t>(</m:t>
                </m:r>
                <m:r>
                  <w:rPr>
                    <w:rFonts w:ascii="Cambria Math" w:hAnsi="Cambria Math"/>
                    <w:sz w:val="32"/>
                    <w:szCs w:val="32"/>
                    <w:lang w:val="en-US"/>
                  </w:rPr>
                  <m:t>U</m:t>
                </m:r>
              </m:e>
              <m:sub>
                <m:r>
                  <w:rPr>
                    <w:rFonts w:ascii="Cambria Math" w:hAnsi="Cambria Math"/>
                    <w:sz w:val="32"/>
                    <w:szCs w:val="32"/>
                    <w:lang w:val="en-US"/>
                  </w:rPr>
                  <m:t>k</m:t>
                </m:r>
              </m:sub>
            </m:sSub>
            <m:r>
              <w:rPr>
                <w:rFonts w:ascii="Cambria Math" w:hAnsi="Cambria Math"/>
                <w:sz w:val="32"/>
                <w:szCs w:val="32"/>
              </w:rPr>
              <m:t>-</m:t>
            </m:r>
            <m:r>
              <w:rPr>
                <w:rFonts w:ascii="Cambria Math" w:hAnsi="Cambria Math"/>
                <w:sz w:val="32"/>
                <w:szCs w:val="32"/>
                <w:lang w:val="en-US"/>
              </w:rPr>
              <m:t>U</m:t>
            </m:r>
            <m:r>
              <w:rPr>
                <w:rFonts w:ascii="Cambria Math" w:hAnsi="Cambria Math"/>
                <w:sz w:val="32"/>
                <w:szCs w:val="32"/>
              </w:rPr>
              <m:t>)</m:t>
            </m:r>
          </m:num>
          <m:den>
            <m:r>
              <w:rPr>
                <w:rFonts w:ascii="Cambria Math" w:hAnsi="Cambria Math"/>
                <w:sz w:val="32"/>
                <w:szCs w:val="32"/>
                <w:lang w:val="en-US"/>
              </w:rPr>
              <m:t>d</m:t>
            </m:r>
          </m:den>
        </m:f>
      </m:oMath>
    </w:p>
    <w:p w14:paraId="6525334E" w14:textId="77777777"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 xml:space="preserve">Под действием </w:t>
      </w:r>
      <w:r>
        <w:rPr>
          <w:rFonts w:ascii="Arial" w:hAnsi="Arial" w:cs="Arial"/>
          <w:color w:val="3D3D3D"/>
          <w:sz w:val="32"/>
          <w:szCs w:val="32"/>
        </w:rPr>
        <w:t xml:space="preserve">такого </w:t>
      </w:r>
      <w:r w:rsidRPr="00FD35E3">
        <w:rPr>
          <w:rFonts w:ascii="Arial" w:hAnsi="Arial" w:cs="Arial"/>
          <w:color w:val="3D3D3D"/>
          <w:sz w:val="32"/>
          <w:szCs w:val="32"/>
        </w:rPr>
        <w:t xml:space="preserve">внешнего поля </w:t>
      </w:r>
      <w:r>
        <w:rPr>
          <w:rFonts w:ascii="Arial" w:hAnsi="Arial" w:cs="Arial"/>
          <w:color w:val="3D3D3D"/>
          <w:sz w:val="32"/>
          <w:szCs w:val="32"/>
        </w:rPr>
        <w:t>уменьшается</w:t>
      </w:r>
      <w:r w:rsidRPr="00FD35E3">
        <w:rPr>
          <w:rFonts w:ascii="Arial" w:hAnsi="Arial" w:cs="Arial"/>
          <w:color w:val="3D3D3D"/>
          <w:sz w:val="32"/>
          <w:szCs w:val="32"/>
        </w:rPr>
        <w:t xml:space="preserve"> ширин</w:t>
      </w:r>
      <w:r>
        <w:rPr>
          <w:rFonts w:ascii="Arial" w:hAnsi="Arial" w:cs="Arial"/>
          <w:color w:val="3D3D3D"/>
          <w:sz w:val="32"/>
          <w:szCs w:val="32"/>
        </w:rPr>
        <w:t>а</w:t>
      </w:r>
      <w:r w:rsidRPr="00FD35E3">
        <w:rPr>
          <w:rFonts w:ascii="Arial" w:hAnsi="Arial" w:cs="Arial"/>
          <w:color w:val="3D3D3D"/>
          <w:sz w:val="32"/>
          <w:szCs w:val="32"/>
        </w:rPr>
        <w:t xml:space="preserve"> p-n перехода </w:t>
      </w:r>
      <w:r>
        <w:rPr>
          <w:rFonts w:ascii="Arial" w:hAnsi="Arial" w:cs="Arial"/>
          <w:color w:val="3D3D3D"/>
          <w:sz w:val="32"/>
          <w:szCs w:val="32"/>
          <w:lang w:val="en-US"/>
        </w:rPr>
        <w:t>d</w:t>
      </w:r>
      <w:r w:rsidRPr="001713F0">
        <w:rPr>
          <w:rFonts w:ascii="Arial" w:hAnsi="Arial" w:cs="Arial"/>
          <w:color w:val="3D3D3D"/>
          <w:sz w:val="32"/>
          <w:szCs w:val="32"/>
        </w:rPr>
        <w:t xml:space="preserve">. </w:t>
      </w:r>
    </w:p>
    <w:p w14:paraId="5F2E2029" w14:textId="77777777" w:rsidR="00FE0ABC" w:rsidRPr="000F1134" w:rsidRDefault="00FE0ABC" w:rsidP="00FE0ABC">
      <w:pPr>
        <w:jc w:val="center"/>
        <w:rPr>
          <w:sz w:val="32"/>
          <w:szCs w:val="32"/>
          <w:lang w:val="en-US"/>
        </w:rPr>
      </w:pPr>
      <m:oMathPara>
        <m:oMath>
          <m:r>
            <w:rPr>
              <w:rFonts w:ascii="Cambria Math" w:hAnsi="Cambria Math"/>
              <w:sz w:val="32"/>
              <w:szCs w:val="32"/>
              <w:lang w:val="en-US"/>
            </w:rPr>
            <m:t>d=</m:t>
          </m:r>
          <m:rad>
            <m:radPr>
              <m:degHide m:val="1"/>
              <m:ctrlPr>
                <w:rPr>
                  <w:rFonts w:ascii="Cambria Math" w:hAnsi="Cambria Math"/>
                  <w:i/>
                  <w:sz w:val="32"/>
                  <w:szCs w:val="32"/>
                  <w:lang w:val="en-US"/>
                </w:rPr>
              </m:ctrlPr>
            </m:radPr>
            <m:deg/>
            <m:e>
              <m:f>
                <m:fPr>
                  <m:ctrlPr>
                    <w:rPr>
                      <w:rFonts w:ascii="Cambria Math" w:hAnsi="Cambria Math"/>
                      <w:i/>
                      <w:sz w:val="32"/>
                      <w:szCs w:val="32"/>
                      <w:lang w:val="en-US"/>
                    </w:rPr>
                  </m:ctrlPr>
                </m:fPr>
                <m:num>
                  <m:r>
                    <w:rPr>
                      <w:rFonts w:ascii="Cambria Math" w:hAnsi="Cambria Math"/>
                      <w:sz w:val="32"/>
                      <w:szCs w:val="32"/>
                      <w:lang w:val="en-US"/>
                    </w:rPr>
                    <m:t>2ε</m:t>
                  </m:r>
                  <m:sSub>
                    <m:sSubPr>
                      <m:ctrlPr>
                        <w:rPr>
                          <w:rFonts w:ascii="Cambria Math" w:hAnsi="Cambria Math"/>
                          <w:i/>
                          <w:sz w:val="32"/>
                          <w:szCs w:val="32"/>
                          <w:lang w:val="en-US"/>
                        </w:rPr>
                      </m:ctrlPr>
                    </m:sSubPr>
                    <m:e>
                      <m:r>
                        <w:rPr>
                          <w:rFonts w:ascii="Cambria Math" w:hAnsi="Cambria Math"/>
                          <w:sz w:val="32"/>
                          <w:szCs w:val="32"/>
                          <w:lang w:val="en-US"/>
                        </w:rPr>
                        <m:t>ε</m:t>
                      </m:r>
                    </m:e>
                    <m:sub>
                      <m:r>
                        <w:rPr>
                          <w:rFonts w:ascii="Cambria Math" w:hAnsi="Cambria Math"/>
                          <w:sz w:val="32"/>
                          <w:szCs w:val="32"/>
                          <w:lang w:val="en-US"/>
                        </w:rPr>
                        <m:t>0</m:t>
                      </m:r>
                    </m:sub>
                  </m:sSub>
                </m:num>
                <m:den>
                  <m:r>
                    <w:rPr>
                      <w:rFonts w:ascii="Cambria Math" w:hAnsi="Cambria Math"/>
                      <w:sz w:val="32"/>
                      <w:szCs w:val="32"/>
                      <w:lang w:val="en-US"/>
                    </w:rPr>
                    <m:t>q</m:t>
                  </m:r>
                  <m:sSub>
                    <m:sSubPr>
                      <m:ctrlPr>
                        <w:rPr>
                          <w:rFonts w:ascii="Cambria Math" w:hAnsi="Cambria Math"/>
                          <w:i/>
                          <w:sz w:val="32"/>
                          <w:szCs w:val="32"/>
                          <w:lang w:val="en-US"/>
                        </w:rPr>
                      </m:ctrlPr>
                    </m:sSubPr>
                    <m:e>
                      <m:r>
                        <w:rPr>
                          <w:rFonts w:ascii="Cambria Math" w:hAnsi="Cambria Math"/>
                          <w:sz w:val="32"/>
                          <w:szCs w:val="32"/>
                          <w:lang w:val="en-US"/>
                        </w:rPr>
                        <m:t>N</m:t>
                      </m:r>
                    </m:e>
                    <m:sub>
                      <m:r>
                        <w:rPr>
                          <w:rFonts w:ascii="Cambria Math" w:hAnsi="Cambria Math"/>
                          <w:sz w:val="32"/>
                          <w:szCs w:val="32"/>
                          <w:lang w:val="en-US"/>
                        </w:rPr>
                        <m:t>D</m:t>
                      </m:r>
                    </m:sub>
                  </m:sSub>
                </m:den>
              </m:f>
              <m:r>
                <w:rPr>
                  <w:rFonts w:ascii="Cambria Math" w:hAnsi="Cambria Math"/>
                  <w:sz w:val="32"/>
                  <w:szCs w:val="32"/>
                  <w:lang w:val="en-US"/>
                </w:rPr>
                <m:t>(</m:t>
              </m:r>
              <m:sSub>
                <m:sSubPr>
                  <m:ctrlPr>
                    <w:rPr>
                      <w:rFonts w:ascii="Cambria Math" w:hAnsi="Cambria Math"/>
                      <w:i/>
                      <w:sz w:val="32"/>
                      <w:szCs w:val="32"/>
                      <w:lang w:val="en-US"/>
                    </w:rPr>
                  </m:ctrlPr>
                </m:sSubPr>
                <m:e>
                  <m:r>
                    <w:rPr>
                      <w:rFonts w:ascii="Cambria Math" w:hAnsi="Cambria Math"/>
                      <w:sz w:val="32"/>
                      <w:szCs w:val="32"/>
                      <w:lang w:val="en-US"/>
                    </w:rPr>
                    <m:t>U</m:t>
                  </m:r>
                </m:e>
                <m:sub>
                  <m:r>
                    <w:rPr>
                      <w:rFonts w:ascii="Cambria Math" w:hAnsi="Cambria Math"/>
                      <w:sz w:val="32"/>
                      <w:szCs w:val="32"/>
                      <w:lang w:val="en-US"/>
                    </w:rPr>
                    <m:t>k</m:t>
                  </m:r>
                </m:sub>
              </m:sSub>
              <m:r>
                <w:rPr>
                  <w:rFonts w:ascii="Cambria Math" w:hAnsi="Cambria Math"/>
                  <w:sz w:val="32"/>
                  <w:szCs w:val="32"/>
                  <w:lang w:val="en-US"/>
                </w:rPr>
                <m:t>-U)</m:t>
              </m:r>
            </m:e>
          </m:rad>
        </m:oMath>
      </m:oMathPara>
    </w:p>
    <w:p w14:paraId="0794A328" w14:textId="77777777" w:rsidR="00FE0ABC" w:rsidRPr="006D7A5F"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Pr>
          <w:rFonts w:ascii="Arial" w:hAnsi="Arial" w:cs="Arial"/>
          <w:color w:val="3D3D3D"/>
          <w:sz w:val="32"/>
          <w:szCs w:val="32"/>
        </w:rPr>
        <w:t>Также п</w:t>
      </w:r>
      <w:r w:rsidRPr="00FD35E3">
        <w:rPr>
          <w:rFonts w:ascii="Arial" w:hAnsi="Arial" w:cs="Arial"/>
          <w:color w:val="3D3D3D"/>
          <w:sz w:val="32"/>
          <w:szCs w:val="32"/>
        </w:rPr>
        <w:t xml:space="preserve">од действием внешнего поля </w:t>
      </w:r>
      <w:r>
        <w:rPr>
          <w:rFonts w:ascii="Arial" w:hAnsi="Arial" w:cs="Arial"/>
          <w:color w:val="3D3D3D"/>
          <w:sz w:val="32"/>
          <w:szCs w:val="32"/>
        </w:rPr>
        <w:t>уменьшается</w:t>
      </w:r>
      <w:r w:rsidRPr="00FD35E3">
        <w:rPr>
          <w:rFonts w:ascii="Arial" w:hAnsi="Arial" w:cs="Arial"/>
          <w:color w:val="3D3D3D"/>
          <w:sz w:val="32"/>
          <w:szCs w:val="32"/>
        </w:rPr>
        <w:t xml:space="preserve"> потенциальный барьер</w:t>
      </w:r>
      <w:r w:rsidRPr="001713F0">
        <w:rPr>
          <w:rFonts w:ascii="Arial" w:hAnsi="Arial" w:cs="Arial"/>
          <w:color w:val="3D3D3D"/>
          <w:sz w:val="32"/>
          <w:szCs w:val="32"/>
        </w:rPr>
        <w:t>.</w:t>
      </w:r>
      <w:r w:rsidRPr="00FD35E3">
        <w:rPr>
          <w:rFonts w:ascii="Arial" w:hAnsi="Arial" w:cs="Arial"/>
          <w:color w:val="3D3D3D"/>
          <w:sz w:val="32"/>
          <w:szCs w:val="32"/>
        </w:rPr>
        <w:t xml:space="preserve"> </w:t>
      </w:r>
      <w:r>
        <w:rPr>
          <w:rFonts w:ascii="Arial" w:hAnsi="Arial" w:cs="Arial"/>
          <w:color w:val="3D3D3D"/>
          <w:sz w:val="32"/>
          <w:szCs w:val="32"/>
        </w:rPr>
        <w:t>Все э</w:t>
      </w:r>
      <w:r w:rsidRPr="00FD35E3">
        <w:rPr>
          <w:rFonts w:ascii="Arial" w:hAnsi="Arial" w:cs="Arial"/>
          <w:color w:val="3D3D3D"/>
          <w:sz w:val="32"/>
          <w:szCs w:val="32"/>
        </w:rPr>
        <w:t xml:space="preserve">то приведет к </w:t>
      </w:r>
      <w:proofErr w:type="gramStart"/>
      <w:r>
        <w:rPr>
          <w:rFonts w:ascii="Arial" w:hAnsi="Arial" w:cs="Arial"/>
          <w:color w:val="3D3D3D"/>
          <w:sz w:val="32"/>
          <w:szCs w:val="32"/>
        </w:rPr>
        <w:t>росту  прямого</w:t>
      </w:r>
      <w:proofErr w:type="gramEnd"/>
      <w:r>
        <w:rPr>
          <w:rFonts w:ascii="Arial" w:hAnsi="Arial" w:cs="Arial"/>
          <w:color w:val="3D3D3D"/>
          <w:sz w:val="32"/>
          <w:szCs w:val="32"/>
        </w:rPr>
        <w:t xml:space="preserve"> тока. </w:t>
      </w:r>
      <w:r w:rsidRPr="00FD35E3">
        <w:rPr>
          <w:rFonts w:ascii="Arial" w:hAnsi="Arial" w:cs="Arial"/>
          <w:color w:val="3D3D3D"/>
          <w:sz w:val="32"/>
          <w:szCs w:val="32"/>
        </w:rPr>
        <w:t xml:space="preserve">При этом основные носители заряда начнут </w:t>
      </w:r>
      <w:r>
        <w:rPr>
          <w:rFonts w:ascii="Arial" w:hAnsi="Arial" w:cs="Arial"/>
          <w:color w:val="3D3D3D"/>
          <w:sz w:val="32"/>
          <w:szCs w:val="32"/>
          <w:lang w:val="kk-KZ"/>
        </w:rPr>
        <w:t>проникать</w:t>
      </w:r>
      <w:r w:rsidRPr="00FD35E3">
        <w:rPr>
          <w:rFonts w:ascii="Arial" w:hAnsi="Arial" w:cs="Arial"/>
          <w:color w:val="3D3D3D"/>
          <w:sz w:val="32"/>
          <w:szCs w:val="32"/>
        </w:rPr>
        <w:t xml:space="preserve"> в области с противоположным типом электропроводности</w:t>
      </w:r>
      <w:r>
        <w:rPr>
          <w:rFonts w:ascii="Arial" w:hAnsi="Arial" w:cs="Arial"/>
          <w:color w:val="3D3D3D"/>
          <w:sz w:val="32"/>
          <w:szCs w:val="32"/>
          <w:lang w:val="kk-KZ"/>
        </w:rPr>
        <w:t xml:space="preserve"> и там рекомбинировать</w:t>
      </w:r>
      <w:r w:rsidRPr="00FD35E3">
        <w:rPr>
          <w:rFonts w:ascii="Arial" w:hAnsi="Arial" w:cs="Arial"/>
          <w:color w:val="3D3D3D"/>
          <w:sz w:val="32"/>
          <w:szCs w:val="32"/>
        </w:rPr>
        <w:t xml:space="preserve">. </w:t>
      </w:r>
      <w:r>
        <w:rPr>
          <w:rFonts w:ascii="Arial" w:hAnsi="Arial" w:cs="Arial"/>
          <w:color w:val="3D3D3D"/>
          <w:sz w:val="32"/>
          <w:szCs w:val="32"/>
          <w:lang w:val="kk-KZ"/>
        </w:rPr>
        <w:t>Здесь идет процесс взаимной инжекции</w:t>
      </w:r>
      <w:r>
        <w:rPr>
          <w:rFonts w:ascii="Arial" w:hAnsi="Arial" w:cs="Arial"/>
          <w:color w:val="3D3D3D"/>
          <w:sz w:val="32"/>
          <w:szCs w:val="32"/>
        </w:rPr>
        <w:t xml:space="preserve">. Из </w:t>
      </w:r>
      <w:r w:rsidRPr="00FD35E3">
        <w:rPr>
          <w:rFonts w:ascii="Arial" w:hAnsi="Arial" w:cs="Arial"/>
          <w:color w:val="3D3D3D"/>
          <w:sz w:val="32"/>
          <w:szCs w:val="32"/>
        </w:rPr>
        <w:t>n</w:t>
      </w:r>
      <w:r>
        <w:rPr>
          <w:rFonts w:ascii="Arial" w:hAnsi="Arial" w:cs="Arial"/>
          <w:color w:val="3D3D3D"/>
          <w:sz w:val="32"/>
          <w:szCs w:val="32"/>
        </w:rPr>
        <w:t xml:space="preserve"> области в р инжектируются электроны. А из р области в </w:t>
      </w:r>
      <w:r w:rsidRPr="00FD35E3">
        <w:rPr>
          <w:rFonts w:ascii="Arial" w:hAnsi="Arial" w:cs="Arial"/>
          <w:color w:val="3D3D3D"/>
          <w:sz w:val="32"/>
          <w:szCs w:val="32"/>
        </w:rPr>
        <w:t>n</w:t>
      </w:r>
      <w:r>
        <w:rPr>
          <w:rFonts w:ascii="Arial" w:hAnsi="Arial" w:cs="Arial"/>
          <w:color w:val="3D3D3D"/>
          <w:sz w:val="32"/>
          <w:szCs w:val="32"/>
        </w:rPr>
        <w:t xml:space="preserve"> инжектируются дырки.  </w:t>
      </w:r>
    </w:p>
    <w:p w14:paraId="6C43FC56" w14:textId="77777777"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В </w:t>
      </w:r>
      <w:r w:rsidRPr="00FD35E3">
        <w:rPr>
          <w:rFonts w:ascii="Arial" w:hAnsi="Arial" w:cs="Arial"/>
          <w:color w:val="3D3D3D"/>
          <w:sz w:val="32"/>
          <w:szCs w:val="32"/>
          <w:u w:val="single"/>
        </w:rPr>
        <w:t>симметричных</w:t>
      </w:r>
      <w:r>
        <w:rPr>
          <w:rFonts w:ascii="Arial" w:hAnsi="Arial" w:cs="Arial"/>
          <w:color w:val="3D3D3D"/>
          <w:sz w:val="32"/>
          <w:szCs w:val="32"/>
          <w:u w:val="single"/>
        </w:rPr>
        <w:t xml:space="preserve"> (одинаково легированных)</w:t>
      </w:r>
      <w:r w:rsidRPr="00FD35E3">
        <w:rPr>
          <w:rFonts w:ascii="Arial" w:hAnsi="Arial" w:cs="Arial"/>
          <w:color w:val="3D3D3D"/>
          <w:sz w:val="32"/>
          <w:szCs w:val="32"/>
        </w:rPr>
        <w:t> p-n переходах имеет место </w:t>
      </w:r>
      <w:r>
        <w:rPr>
          <w:rFonts w:ascii="Arial" w:hAnsi="Arial" w:cs="Arial"/>
          <w:color w:val="3D3D3D"/>
          <w:sz w:val="32"/>
          <w:szCs w:val="32"/>
          <w:u w:val="single"/>
        </w:rPr>
        <w:t>одинаковая скорость</w:t>
      </w:r>
      <w:r w:rsidRPr="00FD35E3">
        <w:rPr>
          <w:rFonts w:ascii="Arial" w:hAnsi="Arial" w:cs="Arial"/>
          <w:color w:val="3D3D3D"/>
          <w:sz w:val="32"/>
          <w:szCs w:val="32"/>
          <w:u w:val="single"/>
        </w:rPr>
        <w:t xml:space="preserve"> инжекци</w:t>
      </w:r>
      <w:r>
        <w:rPr>
          <w:rFonts w:ascii="Arial" w:hAnsi="Arial" w:cs="Arial"/>
          <w:color w:val="3D3D3D"/>
          <w:sz w:val="32"/>
          <w:szCs w:val="32"/>
          <w:u w:val="single"/>
        </w:rPr>
        <w:t>и</w:t>
      </w:r>
      <w:r w:rsidRPr="00FD35E3">
        <w:rPr>
          <w:rFonts w:ascii="Arial" w:hAnsi="Arial" w:cs="Arial"/>
          <w:color w:val="3D3D3D"/>
          <w:sz w:val="32"/>
          <w:szCs w:val="32"/>
        </w:rPr>
        <w:t>.</w:t>
      </w:r>
      <w:r>
        <w:rPr>
          <w:rFonts w:ascii="Arial" w:hAnsi="Arial" w:cs="Arial"/>
          <w:color w:val="3D3D3D"/>
          <w:sz w:val="32"/>
          <w:szCs w:val="32"/>
        </w:rPr>
        <w:t xml:space="preserve"> </w:t>
      </w:r>
      <w:r w:rsidRPr="00FD35E3">
        <w:rPr>
          <w:rFonts w:ascii="Arial" w:hAnsi="Arial" w:cs="Arial"/>
          <w:color w:val="3D3D3D"/>
          <w:sz w:val="32"/>
          <w:szCs w:val="32"/>
        </w:rPr>
        <w:t>В несимметричных p-n переходах</w:t>
      </w:r>
      <w:r>
        <w:rPr>
          <w:rFonts w:ascii="Arial" w:hAnsi="Arial" w:cs="Arial"/>
          <w:color w:val="3D3D3D"/>
          <w:sz w:val="32"/>
          <w:szCs w:val="32"/>
        </w:rPr>
        <w:t xml:space="preserve"> из сильно легированной области инжектируется больше</w:t>
      </w:r>
      <w:r w:rsidRPr="00FD35E3">
        <w:rPr>
          <w:rFonts w:ascii="Arial" w:hAnsi="Arial" w:cs="Arial"/>
          <w:color w:val="3D3D3D"/>
          <w:sz w:val="32"/>
          <w:szCs w:val="32"/>
        </w:rPr>
        <w:t>.</w:t>
      </w:r>
    </w:p>
    <w:p w14:paraId="07346209" w14:textId="77777777" w:rsidR="00FE0ABC"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Инжектирующий слой с малым удельным сопротивлением</w:t>
      </w:r>
      <w:r>
        <w:rPr>
          <w:rFonts w:ascii="Arial" w:hAnsi="Arial" w:cs="Arial"/>
          <w:color w:val="3D3D3D"/>
          <w:sz w:val="32"/>
          <w:szCs w:val="32"/>
        </w:rPr>
        <w:t xml:space="preserve"> (сильно легированный)</w:t>
      </w:r>
      <w:r w:rsidRPr="0006030C">
        <w:rPr>
          <w:rFonts w:ascii="Arial" w:hAnsi="Arial" w:cs="Arial"/>
          <w:color w:val="3D3D3D"/>
          <w:sz w:val="32"/>
          <w:szCs w:val="32"/>
        </w:rPr>
        <w:t xml:space="preserve"> </w:t>
      </w:r>
      <w:proofErr w:type="gramStart"/>
      <w:r w:rsidRPr="00FD35E3">
        <w:rPr>
          <w:rFonts w:ascii="Arial" w:hAnsi="Arial" w:cs="Arial"/>
          <w:color w:val="3D3D3D"/>
          <w:sz w:val="32"/>
          <w:szCs w:val="32"/>
        </w:rPr>
        <w:t>называется</w:t>
      </w:r>
      <w:r>
        <w:rPr>
          <w:rFonts w:ascii="Arial" w:hAnsi="Arial" w:cs="Arial"/>
          <w:color w:val="3D3D3D"/>
          <w:sz w:val="32"/>
          <w:szCs w:val="32"/>
        </w:rPr>
        <w:t xml:space="preserve"> </w:t>
      </w:r>
      <w:r w:rsidRPr="00FD35E3">
        <w:rPr>
          <w:rFonts w:ascii="Arial" w:hAnsi="Arial" w:cs="Arial"/>
          <w:color w:val="3D3D3D"/>
          <w:sz w:val="32"/>
          <w:szCs w:val="32"/>
        </w:rPr>
        <w:t> </w:t>
      </w:r>
      <w:r w:rsidRPr="00FD35E3">
        <w:rPr>
          <w:rFonts w:ascii="Arial" w:hAnsi="Arial" w:cs="Arial"/>
          <w:color w:val="3D3D3D"/>
          <w:sz w:val="32"/>
          <w:szCs w:val="32"/>
          <w:u w:val="single"/>
        </w:rPr>
        <w:t>эмиттером</w:t>
      </w:r>
      <w:proofErr w:type="gramEnd"/>
      <w:r>
        <w:rPr>
          <w:rFonts w:ascii="Arial" w:hAnsi="Arial" w:cs="Arial"/>
          <w:color w:val="3D3D3D"/>
          <w:sz w:val="32"/>
          <w:szCs w:val="32"/>
          <w:u w:val="single"/>
        </w:rPr>
        <w:t>.</w:t>
      </w:r>
      <w:r w:rsidRPr="00FD35E3">
        <w:rPr>
          <w:rFonts w:ascii="Arial" w:hAnsi="Arial" w:cs="Arial"/>
          <w:color w:val="3D3D3D"/>
          <w:sz w:val="32"/>
          <w:szCs w:val="32"/>
        </w:rPr>
        <w:t xml:space="preserve"> </w:t>
      </w:r>
      <w:r>
        <w:rPr>
          <w:rFonts w:ascii="Arial" w:hAnsi="Arial" w:cs="Arial"/>
          <w:color w:val="3D3D3D"/>
          <w:sz w:val="32"/>
          <w:szCs w:val="32"/>
        </w:rPr>
        <w:t>С</w:t>
      </w:r>
      <w:r w:rsidRPr="00FD35E3">
        <w:rPr>
          <w:rFonts w:ascii="Arial" w:hAnsi="Arial" w:cs="Arial"/>
          <w:color w:val="3D3D3D"/>
          <w:sz w:val="32"/>
          <w:szCs w:val="32"/>
        </w:rPr>
        <w:t>лой, в который инжектируются носители, называется </w:t>
      </w:r>
      <w:r w:rsidRPr="00FD35E3">
        <w:rPr>
          <w:rFonts w:ascii="Arial" w:hAnsi="Arial" w:cs="Arial"/>
          <w:color w:val="3D3D3D"/>
          <w:sz w:val="32"/>
          <w:szCs w:val="32"/>
          <w:u w:val="single"/>
        </w:rPr>
        <w:t>базой</w:t>
      </w:r>
      <w:r w:rsidRPr="00FD35E3">
        <w:rPr>
          <w:rFonts w:ascii="Arial" w:hAnsi="Arial" w:cs="Arial"/>
          <w:color w:val="3D3D3D"/>
          <w:sz w:val="32"/>
          <w:szCs w:val="32"/>
        </w:rPr>
        <w:t xml:space="preserve">. </w:t>
      </w:r>
    </w:p>
    <w:p w14:paraId="7FA1B13B" w14:textId="77777777"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p>
    <w:p w14:paraId="79192CF3" w14:textId="77777777"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Если к p-n переходу подключить внешн</w:t>
      </w:r>
      <w:r>
        <w:rPr>
          <w:rFonts w:ascii="Arial" w:hAnsi="Arial" w:cs="Arial"/>
          <w:color w:val="3D3D3D"/>
          <w:sz w:val="32"/>
          <w:szCs w:val="32"/>
        </w:rPr>
        <w:t xml:space="preserve">юю </w:t>
      </w:r>
      <w:proofErr w:type="spellStart"/>
      <w:r>
        <w:rPr>
          <w:rFonts w:ascii="Arial" w:hAnsi="Arial" w:cs="Arial"/>
          <w:color w:val="3D3D3D"/>
          <w:sz w:val="32"/>
          <w:szCs w:val="32"/>
        </w:rPr>
        <w:t>эдс</w:t>
      </w:r>
      <w:proofErr w:type="spellEnd"/>
      <w:r w:rsidRPr="009C0545">
        <w:rPr>
          <w:rFonts w:ascii="Arial" w:hAnsi="Arial" w:cs="Arial"/>
          <w:color w:val="3D3D3D"/>
          <w:sz w:val="32"/>
          <w:szCs w:val="32"/>
        </w:rPr>
        <w:t xml:space="preserve"> </w:t>
      </w:r>
      <w:proofErr w:type="spellStart"/>
      <w:r w:rsidRPr="00FD35E3">
        <w:rPr>
          <w:rFonts w:ascii="Arial" w:hAnsi="Arial" w:cs="Arial"/>
          <w:color w:val="3D3D3D"/>
          <w:sz w:val="32"/>
          <w:szCs w:val="32"/>
        </w:rPr>
        <w:t>Евн</w:t>
      </w:r>
      <w:proofErr w:type="spellEnd"/>
      <w:r w:rsidRPr="00FD35E3">
        <w:rPr>
          <w:rFonts w:ascii="Arial" w:hAnsi="Arial" w:cs="Arial"/>
          <w:color w:val="3D3D3D"/>
          <w:sz w:val="32"/>
          <w:szCs w:val="32"/>
        </w:rPr>
        <w:t xml:space="preserve">, полярность которого совпадает с полярностью контактной разности </w:t>
      </w:r>
      <w:proofErr w:type="spellStart"/>
      <w:r w:rsidRPr="00FD35E3">
        <w:rPr>
          <w:rFonts w:ascii="Arial" w:hAnsi="Arial" w:cs="Arial"/>
          <w:color w:val="3D3D3D"/>
          <w:sz w:val="32"/>
          <w:szCs w:val="32"/>
        </w:rPr>
        <w:t>Uк</w:t>
      </w:r>
      <w:proofErr w:type="spellEnd"/>
      <w:r w:rsidRPr="00FD35E3">
        <w:rPr>
          <w:rFonts w:ascii="Arial" w:hAnsi="Arial" w:cs="Arial"/>
          <w:color w:val="3D3D3D"/>
          <w:sz w:val="32"/>
          <w:szCs w:val="32"/>
        </w:rPr>
        <w:t xml:space="preserve"> потенциалов, то такое включение называется </w:t>
      </w:r>
      <w:r w:rsidRPr="00FD35E3">
        <w:rPr>
          <w:rFonts w:ascii="Arial" w:hAnsi="Arial" w:cs="Arial"/>
          <w:color w:val="3D3D3D"/>
          <w:sz w:val="32"/>
          <w:szCs w:val="32"/>
          <w:u w:val="single"/>
        </w:rPr>
        <w:t>обратным</w:t>
      </w:r>
      <w:r w:rsidRPr="00FD35E3">
        <w:rPr>
          <w:rFonts w:ascii="Arial" w:hAnsi="Arial" w:cs="Arial"/>
          <w:color w:val="3D3D3D"/>
          <w:sz w:val="32"/>
          <w:szCs w:val="32"/>
        </w:rPr>
        <w:t xml:space="preserve"> (n-область подключается к положительному полюсу </w:t>
      </w:r>
      <w:proofErr w:type="spellStart"/>
      <w:r w:rsidRPr="00FD35E3">
        <w:rPr>
          <w:rFonts w:ascii="Arial" w:hAnsi="Arial" w:cs="Arial"/>
          <w:color w:val="3D3D3D"/>
          <w:sz w:val="32"/>
          <w:szCs w:val="32"/>
        </w:rPr>
        <w:t>Евн</w:t>
      </w:r>
      <w:proofErr w:type="spellEnd"/>
      <w:r w:rsidRPr="00FD35E3">
        <w:rPr>
          <w:rFonts w:ascii="Arial" w:hAnsi="Arial" w:cs="Arial"/>
          <w:color w:val="3D3D3D"/>
          <w:sz w:val="32"/>
          <w:szCs w:val="32"/>
        </w:rPr>
        <w:t xml:space="preserve">, а p-область к отрицательному полюсу </w:t>
      </w:r>
      <w:proofErr w:type="spellStart"/>
      <w:r w:rsidRPr="00FD35E3">
        <w:rPr>
          <w:rFonts w:ascii="Arial" w:hAnsi="Arial" w:cs="Arial"/>
          <w:color w:val="3D3D3D"/>
          <w:sz w:val="32"/>
          <w:szCs w:val="32"/>
        </w:rPr>
        <w:t>Евн</w:t>
      </w:r>
      <w:proofErr w:type="spellEnd"/>
      <w:r w:rsidRPr="00FD35E3">
        <w:rPr>
          <w:rFonts w:ascii="Arial" w:hAnsi="Arial" w:cs="Arial"/>
          <w:color w:val="3D3D3D"/>
          <w:sz w:val="32"/>
          <w:szCs w:val="32"/>
        </w:rPr>
        <w:t xml:space="preserve">). При таком включении в p-n переходе появится дополнительное внешнее электрическое поле, увеличивающее его внутреннее поле. Суммарное поле </w:t>
      </w:r>
      <w:proofErr w:type="spellStart"/>
      <w:r w:rsidRPr="00FD35E3">
        <w:rPr>
          <w:rFonts w:ascii="Arial" w:hAnsi="Arial" w:cs="Arial"/>
          <w:color w:val="3D3D3D"/>
          <w:sz w:val="32"/>
          <w:szCs w:val="32"/>
        </w:rPr>
        <w:t>Еε</w:t>
      </w:r>
      <w:proofErr w:type="spellEnd"/>
      <w:r w:rsidRPr="00FD35E3">
        <w:rPr>
          <w:rFonts w:ascii="Arial" w:hAnsi="Arial" w:cs="Arial"/>
          <w:color w:val="3D3D3D"/>
          <w:sz w:val="32"/>
          <w:szCs w:val="32"/>
        </w:rPr>
        <w:t>, действующее в переходе, будет определяться:</w:t>
      </w:r>
    </w:p>
    <w:p w14:paraId="55DE64AE" w14:textId="77777777" w:rsidR="00FE0ABC" w:rsidRPr="00FD35E3" w:rsidRDefault="00FE0ABC" w:rsidP="00FE0ABC">
      <w:pPr>
        <w:pStyle w:val="a4"/>
        <w:spacing w:before="150" w:beforeAutospacing="0" w:after="150" w:afterAutospacing="0" w:line="360" w:lineRule="atLeast"/>
        <w:ind w:left="150" w:right="150"/>
        <w:jc w:val="center"/>
        <w:rPr>
          <w:rFonts w:ascii="Arial" w:hAnsi="Arial" w:cs="Arial"/>
          <w:color w:val="3D3D3D"/>
          <w:sz w:val="32"/>
          <w:szCs w:val="32"/>
        </w:rPr>
      </w:pPr>
      <w:r w:rsidRPr="00FD35E3">
        <w:rPr>
          <w:rFonts w:ascii="Arial" w:hAnsi="Arial" w:cs="Arial"/>
          <w:noProof/>
          <w:color w:val="3D3D3D"/>
          <w:sz w:val="32"/>
          <w:szCs w:val="32"/>
        </w:rPr>
        <w:drawing>
          <wp:inline distT="0" distB="0" distL="0" distR="0" wp14:anchorId="5BE71EA6" wp14:editId="58223AAF">
            <wp:extent cx="190500" cy="209550"/>
            <wp:effectExtent l="19050" t="0" r="0" b="0"/>
            <wp:docPr id="147" name="Рисунок 147" descr="https://ok-t.ru/helpiksorg/baza4/293711819906.files/image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https://ok-t.ru/helpiksorg/baza4/293711819906.files/image222.png"/>
                    <pic:cNvPicPr>
                      <a:picLocks noChangeAspect="1" noChangeArrowheads="1"/>
                    </pic:cNvPicPr>
                  </pic:nvPicPr>
                  <pic:blipFill>
                    <a:blip r:embed="rId240" cstate="print"/>
                    <a:srcRect/>
                    <a:stretch>
                      <a:fillRect/>
                    </a:stretch>
                  </pic:blipFill>
                  <pic:spPr bwMode="auto">
                    <a:xfrm>
                      <a:off x="0" y="0"/>
                      <a:ext cx="190500" cy="209550"/>
                    </a:xfrm>
                    <a:prstGeom prst="rect">
                      <a:avLst/>
                    </a:prstGeom>
                    <a:noFill/>
                    <a:ln w="9525">
                      <a:noFill/>
                      <a:miter lim="800000"/>
                      <a:headEnd/>
                      <a:tailEnd/>
                    </a:ln>
                  </pic:spPr>
                </pic:pic>
              </a:graphicData>
            </a:graphic>
          </wp:inline>
        </w:drawing>
      </w:r>
      <w:r w:rsidRPr="00FD35E3">
        <w:rPr>
          <w:rFonts w:ascii="Arial" w:hAnsi="Arial" w:cs="Arial"/>
          <w:color w:val="3D3D3D"/>
          <w:sz w:val="32"/>
          <w:szCs w:val="32"/>
        </w:rPr>
        <w:t>= </w:t>
      </w:r>
      <w:r w:rsidRPr="00FD35E3">
        <w:rPr>
          <w:rFonts w:ascii="Arial" w:hAnsi="Arial" w:cs="Arial"/>
          <w:noProof/>
          <w:color w:val="3D3D3D"/>
          <w:sz w:val="32"/>
          <w:szCs w:val="32"/>
        </w:rPr>
        <w:drawing>
          <wp:inline distT="0" distB="0" distL="0" distR="0" wp14:anchorId="3DE572C5" wp14:editId="34322C02">
            <wp:extent cx="685800" cy="209550"/>
            <wp:effectExtent l="0" t="0" r="0" b="0"/>
            <wp:docPr id="148" name="Рисунок 148" descr="https://ok-t.ru/helpiksorg/baza4/293711819906.files/image2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https://ok-t.ru/helpiksorg/baza4/293711819906.files/image254.png"/>
                    <pic:cNvPicPr>
                      <a:picLocks noChangeAspect="1" noChangeArrowheads="1"/>
                    </pic:cNvPicPr>
                  </pic:nvPicPr>
                  <pic:blipFill>
                    <a:blip r:embed="rId241" cstate="print"/>
                    <a:srcRect/>
                    <a:stretch>
                      <a:fillRect/>
                    </a:stretch>
                  </pic:blipFill>
                  <pic:spPr bwMode="auto">
                    <a:xfrm>
                      <a:off x="0" y="0"/>
                      <a:ext cx="685800" cy="209550"/>
                    </a:xfrm>
                    <a:prstGeom prst="rect">
                      <a:avLst/>
                    </a:prstGeom>
                    <a:noFill/>
                    <a:ln w="9525">
                      <a:noFill/>
                      <a:miter lim="800000"/>
                      <a:headEnd/>
                      <a:tailEnd/>
                    </a:ln>
                  </pic:spPr>
                </pic:pic>
              </a:graphicData>
            </a:graphic>
          </wp:inline>
        </w:drawing>
      </w:r>
    </w:p>
    <w:p w14:paraId="4FC95189" w14:textId="77777777"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 xml:space="preserve">Под действием электрического поля </w:t>
      </w:r>
      <w:proofErr w:type="spellStart"/>
      <w:r w:rsidRPr="00FD35E3">
        <w:rPr>
          <w:rFonts w:ascii="Arial" w:hAnsi="Arial" w:cs="Arial"/>
          <w:color w:val="3D3D3D"/>
          <w:sz w:val="32"/>
          <w:szCs w:val="32"/>
        </w:rPr>
        <w:t>Евн</w:t>
      </w:r>
      <w:r>
        <w:rPr>
          <w:rFonts w:ascii="Arial" w:hAnsi="Arial" w:cs="Arial"/>
          <w:color w:val="3D3D3D"/>
          <w:sz w:val="32"/>
          <w:szCs w:val="32"/>
        </w:rPr>
        <w:t>ешнее</w:t>
      </w:r>
      <w:proofErr w:type="spellEnd"/>
      <w:r w:rsidRPr="00FD35E3">
        <w:rPr>
          <w:rFonts w:ascii="Arial" w:hAnsi="Arial" w:cs="Arial"/>
          <w:color w:val="3D3D3D"/>
          <w:sz w:val="32"/>
          <w:szCs w:val="32"/>
        </w:rPr>
        <w:t xml:space="preserve"> основные носители заряда будут оттягиваться от пограничных слоев p-n перехода, </w:t>
      </w:r>
      <w:r>
        <w:rPr>
          <w:rFonts w:ascii="Arial" w:hAnsi="Arial" w:cs="Arial"/>
          <w:color w:val="3D3D3D"/>
          <w:sz w:val="32"/>
          <w:szCs w:val="32"/>
        </w:rPr>
        <w:t>что приводит к</w:t>
      </w:r>
      <w:r w:rsidRPr="00FD35E3">
        <w:rPr>
          <w:rFonts w:ascii="Arial" w:hAnsi="Arial" w:cs="Arial"/>
          <w:color w:val="3D3D3D"/>
          <w:sz w:val="32"/>
          <w:szCs w:val="32"/>
        </w:rPr>
        <w:t xml:space="preserve"> увеличени</w:t>
      </w:r>
      <w:r>
        <w:rPr>
          <w:rFonts w:ascii="Arial" w:hAnsi="Arial" w:cs="Arial"/>
          <w:color w:val="3D3D3D"/>
          <w:sz w:val="32"/>
          <w:szCs w:val="32"/>
        </w:rPr>
        <w:t>ю</w:t>
      </w:r>
      <w:r w:rsidRPr="00FD35E3">
        <w:rPr>
          <w:rFonts w:ascii="Arial" w:hAnsi="Arial" w:cs="Arial"/>
          <w:color w:val="3D3D3D"/>
          <w:sz w:val="32"/>
          <w:szCs w:val="32"/>
        </w:rPr>
        <w:t xml:space="preserve"> его толщины</w:t>
      </w:r>
      <w:r>
        <w:rPr>
          <w:rFonts w:ascii="Arial" w:hAnsi="Arial" w:cs="Arial"/>
          <w:color w:val="3D3D3D"/>
          <w:sz w:val="32"/>
          <w:szCs w:val="32"/>
        </w:rPr>
        <w:t xml:space="preserve"> </w:t>
      </w:r>
      <w:r>
        <w:rPr>
          <w:rFonts w:ascii="Arial" w:hAnsi="Arial" w:cs="Arial"/>
          <w:color w:val="3D3D3D"/>
          <w:sz w:val="32"/>
          <w:szCs w:val="32"/>
          <w:lang w:val="en-US"/>
        </w:rPr>
        <w:t>d</w:t>
      </w:r>
      <w:r w:rsidRPr="00FD35E3">
        <w:rPr>
          <w:rFonts w:ascii="Arial" w:hAnsi="Arial" w:cs="Arial"/>
          <w:color w:val="3D3D3D"/>
          <w:sz w:val="32"/>
          <w:szCs w:val="32"/>
        </w:rPr>
        <w:t>.</w:t>
      </w:r>
    </w:p>
    <w:p w14:paraId="7949C4F1" w14:textId="77777777"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lastRenderedPageBreak/>
        <w:t xml:space="preserve">Для неосновных носителей заряда </w:t>
      </w:r>
      <w:proofErr w:type="spellStart"/>
      <w:r w:rsidRPr="00FD35E3">
        <w:rPr>
          <w:rFonts w:ascii="Arial" w:hAnsi="Arial" w:cs="Arial"/>
          <w:color w:val="3D3D3D"/>
          <w:sz w:val="32"/>
          <w:szCs w:val="32"/>
        </w:rPr>
        <w:t>Евн</w:t>
      </w:r>
      <w:proofErr w:type="spellEnd"/>
      <w:r w:rsidRPr="00FD35E3">
        <w:rPr>
          <w:rFonts w:ascii="Arial" w:hAnsi="Arial" w:cs="Arial"/>
          <w:color w:val="3D3D3D"/>
          <w:sz w:val="32"/>
          <w:szCs w:val="32"/>
        </w:rPr>
        <w:t xml:space="preserve"> является ускоряющим полем, поэтому оно будет поддерживать дрейфовый ток, переводя неосновные носители через расширенный p-n переход.</w:t>
      </w:r>
    </w:p>
    <w:p w14:paraId="1E153907" w14:textId="77777777"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Процесс перевода</w:t>
      </w:r>
      <w:r>
        <w:rPr>
          <w:rFonts w:ascii="Arial" w:hAnsi="Arial" w:cs="Arial"/>
          <w:color w:val="3D3D3D"/>
          <w:sz w:val="32"/>
          <w:szCs w:val="32"/>
        </w:rPr>
        <w:t xml:space="preserve"> или</w:t>
      </w:r>
      <w:r w:rsidRPr="00FD35E3">
        <w:rPr>
          <w:rFonts w:ascii="Arial" w:hAnsi="Arial" w:cs="Arial"/>
          <w:color w:val="3D3D3D"/>
          <w:sz w:val="32"/>
          <w:szCs w:val="32"/>
        </w:rPr>
        <w:t xml:space="preserve"> оттягивания, носителей заряда через p-n переход, под действием обратного напряжения на переходе, </w:t>
      </w:r>
      <w:proofErr w:type="gramStart"/>
      <w:r w:rsidRPr="00FD35E3">
        <w:rPr>
          <w:rFonts w:ascii="Arial" w:hAnsi="Arial" w:cs="Arial"/>
          <w:color w:val="3D3D3D"/>
          <w:sz w:val="32"/>
          <w:szCs w:val="32"/>
        </w:rPr>
        <w:t>называется </w:t>
      </w:r>
      <w:r w:rsidRPr="009C0545">
        <w:rPr>
          <w:rFonts w:ascii="Arial" w:hAnsi="Arial" w:cs="Arial"/>
          <w:color w:val="3D3D3D"/>
          <w:sz w:val="32"/>
          <w:szCs w:val="32"/>
        </w:rPr>
        <w:t xml:space="preserve"> </w:t>
      </w:r>
      <w:r w:rsidRPr="00FD35E3">
        <w:rPr>
          <w:rFonts w:ascii="Arial" w:hAnsi="Arial" w:cs="Arial"/>
          <w:color w:val="3D3D3D"/>
          <w:sz w:val="32"/>
          <w:szCs w:val="32"/>
          <w:u w:val="single"/>
        </w:rPr>
        <w:t>экстракцией</w:t>
      </w:r>
      <w:proofErr w:type="gramEnd"/>
      <w:r w:rsidRPr="00FD35E3">
        <w:rPr>
          <w:rFonts w:ascii="Arial" w:hAnsi="Arial" w:cs="Arial"/>
          <w:color w:val="3D3D3D"/>
          <w:sz w:val="32"/>
          <w:szCs w:val="32"/>
        </w:rPr>
        <w:t>.</w:t>
      </w:r>
    </w:p>
    <w:p w14:paraId="2F39958A" w14:textId="77777777"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При малых значениях обратного напряжения на переходе навстречу дрейфовому току протекает диффузионный ток (I</w:t>
      </w:r>
      <w:r w:rsidRPr="009C0545">
        <w:rPr>
          <w:rFonts w:ascii="Arial" w:hAnsi="Arial" w:cs="Arial"/>
          <w:color w:val="3D3D3D"/>
          <w:sz w:val="32"/>
          <w:szCs w:val="32"/>
          <w:vertAlign w:val="subscript"/>
        </w:rPr>
        <w:t>0</w:t>
      </w:r>
      <w:r w:rsidRPr="00FD35E3">
        <w:rPr>
          <w:rFonts w:ascii="Arial" w:hAnsi="Arial" w:cs="Arial"/>
          <w:color w:val="3D3D3D"/>
          <w:sz w:val="32"/>
          <w:szCs w:val="32"/>
        </w:rPr>
        <w:t>=</w:t>
      </w:r>
      <w:proofErr w:type="spellStart"/>
      <w:r w:rsidRPr="00FD35E3">
        <w:rPr>
          <w:rFonts w:ascii="Arial" w:hAnsi="Arial" w:cs="Arial"/>
          <w:color w:val="3D3D3D"/>
          <w:sz w:val="32"/>
          <w:szCs w:val="32"/>
        </w:rPr>
        <w:t>Iдиф</w:t>
      </w:r>
      <w:proofErr w:type="spellEnd"/>
      <w:r w:rsidRPr="00FD35E3">
        <w:rPr>
          <w:rFonts w:ascii="Arial" w:hAnsi="Arial" w:cs="Arial"/>
          <w:color w:val="3D3D3D"/>
          <w:sz w:val="32"/>
          <w:szCs w:val="32"/>
        </w:rPr>
        <w:t>), который уменьшается по экспоненциальному закону:</w:t>
      </w:r>
    </w:p>
    <w:p w14:paraId="4F2A9A5C" w14:textId="77777777" w:rsidR="00FE0ABC" w:rsidRPr="00FD35E3" w:rsidRDefault="00FE0ABC" w:rsidP="00FE0ABC">
      <w:pPr>
        <w:pStyle w:val="a4"/>
        <w:spacing w:before="150" w:beforeAutospacing="0" w:after="150" w:afterAutospacing="0" w:line="360" w:lineRule="atLeast"/>
        <w:ind w:left="150" w:right="150"/>
        <w:jc w:val="center"/>
        <w:rPr>
          <w:rFonts w:ascii="Arial" w:hAnsi="Arial" w:cs="Arial"/>
          <w:color w:val="3D3D3D"/>
          <w:sz w:val="32"/>
          <w:szCs w:val="32"/>
        </w:rPr>
      </w:pPr>
      <w:r w:rsidRPr="00FD35E3">
        <w:rPr>
          <w:rFonts w:ascii="Arial" w:hAnsi="Arial" w:cs="Arial"/>
          <w:noProof/>
          <w:color w:val="3D3D3D"/>
          <w:sz w:val="32"/>
          <w:szCs w:val="32"/>
        </w:rPr>
        <w:drawing>
          <wp:inline distT="0" distB="0" distL="0" distR="0" wp14:anchorId="4C70548B" wp14:editId="03CF19CE">
            <wp:extent cx="1613263" cy="495300"/>
            <wp:effectExtent l="19050" t="0" r="5987" b="0"/>
            <wp:docPr id="149" name="Рисунок 149" descr="https://ok-t.ru/helpiksorg/baza4/293711819906.files/image2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https://ok-t.ru/helpiksorg/baza4/293711819906.files/image256.png"/>
                    <pic:cNvPicPr>
                      <a:picLocks noChangeAspect="1" noChangeArrowheads="1"/>
                    </pic:cNvPicPr>
                  </pic:nvPicPr>
                  <pic:blipFill>
                    <a:blip r:embed="rId242" cstate="print"/>
                    <a:srcRect/>
                    <a:stretch>
                      <a:fillRect/>
                    </a:stretch>
                  </pic:blipFill>
                  <pic:spPr bwMode="auto">
                    <a:xfrm>
                      <a:off x="0" y="0"/>
                      <a:ext cx="1613263" cy="495300"/>
                    </a:xfrm>
                    <a:prstGeom prst="rect">
                      <a:avLst/>
                    </a:prstGeom>
                    <a:noFill/>
                    <a:ln w="9525">
                      <a:noFill/>
                      <a:miter lim="800000"/>
                      <a:headEnd/>
                      <a:tailEnd/>
                    </a:ln>
                  </pic:spPr>
                </pic:pic>
              </a:graphicData>
            </a:graphic>
          </wp:inline>
        </w:drawing>
      </w:r>
    </w:p>
    <w:p w14:paraId="3070A359" w14:textId="77777777"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Результирующий ток через p-n переход в этом случае будет называться </w:t>
      </w:r>
      <w:r w:rsidRPr="00FD35E3">
        <w:rPr>
          <w:rFonts w:ascii="Arial" w:hAnsi="Arial" w:cs="Arial"/>
          <w:color w:val="3D3D3D"/>
          <w:sz w:val="32"/>
          <w:szCs w:val="32"/>
          <w:u w:val="single"/>
        </w:rPr>
        <w:t>обратным током</w:t>
      </w:r>
      <w:r w:rsidRPr="00FD35E3">
        <w:rPr>
          <w:rFonts w:ascii="Arial" w:hAnsi="Arial" w:cs="Arial"/>
          <w:color w:val="3D3D3D"/>
          <w:sz w:val="32"/>
          <w:szCs w:val="32"/>
        </w:rPr>
        <w:t> и определяется:</w:t>
      </w:r>
    </w:p>
    <w:p w14:paraId="6C3764B2" w14:textId="77777777" w:rsidR="00FE0ABC" w:rsidRPr="00FD35E3" w:rsidRDefault="00FE0ABC" w:rsidP="00FE0ABC">
      <w:pPr>
        <w:pStyle w:val="a4"/>
        <w:spacing w:before="150" w:beforeAutospacing="0" w:after="150" w:afterAutospacing="0" w:line="360" w:lineRule="atLeast"/>
        <w:ind w:left="150" w:right="150"/>
        <w:jc w:val="center"/>
        <w:rPr>
          <w:rFonts w:ascii="Arial" w:hAnsi="Arial" w:cs="Arial"/>
          <w:color w:val="3D3D3D"/>
          <w:sz w:val="32"/>
          <w:szCs w:val="32"/>
        </w:rPr>
      </w:pPr>
      <w:r w:rsidRPr="00FD35E3">
        <w:rPr>
          <w:rFonts w:ascii="Arial" w:hAnsi="Arial" w:cs="Arial"/>
          <w:noProof/>
          <w:color w:val="3D3D3D"/>
          <w:sz w:val="32"/>
          <w:szCs w:val="32"/>
        </w:rPr>
        <w:drawing>
          <wp:inline distT="0" distB="0" distL="0" distR="0" wp14:anchorId="16094BC7" wp14:editId="3B1D957B">
            <wp:extent cx="3239366" cy="409575"/>
            <wp:effectExtent l="19050" t="0" r="0" b="0"/>
            <wp:docPr id="150" name="Рисунок 150" descr="https://ok-t.ru/helpiksorg/baza4/293711819906.files/image2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https://ok-t.ru/helpiksorg/baza4/293711819906.files/image258.png"/>
                    <pic:cNvPicPr>
                      <a:picLocks noChangeAspect="1" noChangeArrowheads="1"/>
                    </pic:cNvPicPr>
                  </pic:nvPicPr>
                  <pic:blipFill>
                    <a:blip r:embed="rId243" cstate="print"/>
                    <a:srcRect/>
                    <a:stretch>
                      <a:fillRect/>
                    </a:stretch>
                  </pic:blipFill>
                  <pic:spPr bwMode="auto">
                    <a:xfrm>
                      <a:off x="0" y="0"/>
                      <a:ext cx="3239366" cy="409575"/>
                    </a:xfrm>
                    <a:prstGeom prst="rect">
                      <a:avLst/>
                    </a:prstGeom>
                    <a:noFill/>
                    <a:ln w="9525">
                      <a:noFill/>
                      <a:miter lim="800000"/>
                      <a:headEnd/>
                      <a:tailEnd/>
                    </a:ln>
                  </pic:spPr>
                </pic:pic>
              </a:graphicData>
            </a:graphic>
          </wp:inline>
        </w:drawing>
      </w:r>
    </w:p>
    <w:p w14:paraId="241EF8ED" w14:textId="77777777"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p>
    <w:p w14:paraId="5340641A" w14:textId="77777777" w:rsidR="00FE0ABC" w:rsidRPr="00FD35E3" w:rsidRDefault="00FE0ABC" w:rsidP="00FE0ABC">
      <w:pPr>
        <w:pStyle w:val="a4"/>
        <w:spacing w:before="150" w:beforeAutospacing="0" w:after="150" w:afterAutospacing="0" w:line="360" w:lineRule="atLeast"/>
        <w:ind w:left="150" w:right="150"/>
        <w:jc w:val="right"/>
        <w:rPr>
          <w:rFonts w:ascii="Arial" w:hAnsi="Arial" w:cs="Arial"/>
          <w:color w:val="3D3D3D"/>
          <w:sz w:val="32"/>
          <w:szCs w:val="32"/>
        </w:rPr>
      </w:pPr>
      <w:r w:rsidRPr="00FD35E3">
        <w:rPr>
          <w:rFonts w:ascii="Arial" w:hAnsi="Arial" w:cs="Arial"/>
          <w:noProof/>
          <w:color w:val="3D3D3D"/>
          <w:sz w:val="32"/>
          <w:szCs w:val="32"/>
        </w:rPr>
        <w:drawing>
          <wp:inline distT="0" distB="0" distL="0" distR="0" wp14:anchorId="6889C549" wp14:editId="78FC5883">
            <wp:extent cx="2781281" cy="1638300"/>
            <wp:effectExtent l="0" t="0" r="0" b="0"/>
            <wp:docPr id="152" name="Рисунок 152" descr="https://ok-t.ru/helpiksorg/baza4/293711819906.files/image2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https://ok-t.ru/helpiksorg/baza4/293711819906.files/image262.jpg"/>
                    <pic:cNvPicPr>
                      <a:picLocks noChangeAspect="1" noChangeArrowheads="1"/>
                    </pic:cNvPicPr>
                  </pic:nvPicPr>
                  <pic:blipFill>
                    <a:blip r:embed="rId244" cstate="print"/>
                    <a:srcRect/>
                    <a:stretch>
                      <a:fillRect/>
                    </a:stretch>
                  </pic:blipFill>
                  <pic:spPr bwMode="auto">
                    <a:xfrm>
                      <a:off x="0" y="0"/>
                      <a:ext cx="2807391" cy="1653680"/>
                    </a:xfrm>
                    <a:prstGeom prst="rect">
                      <a:avLst/>
                    </a:prstGeom>
                    <a:noFill/>
                    <a:ln w="9525">
                      <a:noFill/>
                      <a:miter lim="800000"/>
                      <a:headEnd/>
                      <a:tailEnd/>
                    </a:ln>
                  </pic:spPr>
                </pic:pic>
              </a:graphicData>
            </a:graphic>
          </wp:inline>
        </w:drawing>
      </w:r>
    </w:p>
    <w:p w14:paraId="684D28A3" w14:textId="77777777"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Диаграмма энергетических зон p-n перехода при обратном смещении</w:t>
      </w:r>
    </w:p>
    <w:p w14:paraId="731CE455" w14:textId="77777777" w:rsidR="00FE0ABC"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 При подаче обратного напряжения на p-n переход (</w:t>
      </w:r>
      <w:proofErr w:type="spellStart"/>
      <w:r w:rsidRPr="00FD35E3">
        <w:rPr>
          <w:rFonts w:ascii="Arial" w:hAnsi="Arial" w:cs="Arial"/>
          <w:color w:val="3D3D3D"/>
          <w:sz w:val="32"/>
          <w:szCs w:val="32"/>
        </w:rPr>
        <w:t>Евн</w:t>
      </w:r>
      <w:proofErr w:type="spellEnd"/>
      <w:r w:rsidRPr="00FD35E3">
        <w:rPr>
          <w:rFonts w:ascii="Arial" w:hAnsi="Arial" w:cs="Arial"/>
          <w:color w:val="3D3D3D"/>
          <w:sz w:val="32"/>
          <w:szCs w:val="32"/>
        </w:rPr>
        <w:t xml:space="preserve"> </w:t>
      </w:r>
      <w:proofErr w:type="gramStart"/>
      <w:r w:rsidRPr="00FD35E3">
        <w:rPr>
          <w:rFonts w:ascii="Arial" w:hAnsi="Arial" w:cs="Arial"/>
          <w:color w:val="3D3D3D"/>
          <w:sz w:val="32"/>
          <w:szCs w:val="32"/>
        </w:rPr>
        <w:t>&lt; 0</w:t>
      </w:r>
      <w:proofErr w:type="gramEnd"/>
      <w:r w:rsidRPr="00FD35E3">
        <w:rPr>
          <w:rFonts w:ascii="Arial" w:hAnsi="Arial" w:cs="Arial"/>
          <w:color w:val="3D3D3D"/>
          <w:sz w:val="32"/>
          <w:szCs w:val="32"/>
        </w:rPr>
        <w:t xml:space="preserve">), </w:t>
      </w:r>
      <w:proofErr w:type="spellStart"/>
      <w:r w:rsidRPr="00FD35E3">
        <w:rPr>
          <w:rFonts w:ascii="Arial" w:hAnsi="Arial" w:cs="Arial"/>
          <w:color w:val="3D3D3D"/>
          <w:sz w:val="32"/>
          <w:szCs w:val="32"/>
        </w:rPr>
        <w:t>Uк</w:t>
      </w:r>
      <w:proofErr w:type="spellEnd"/>
      <w:r w:rsidRPr="00FD35E3">
        <w:rPr>
          <w:rFonts w:ascii="Arial" w:hAnsi="Arial" w:cs="Arial"/>
          <w:color w:val="3D3D3D"/>
          <w:sz w:val="32"/>
          <w:szCs w:val="32"/>
        </w:rPr>
        <w:t xml:space="preserve"> и </w:t>
      </w:r>
      <w:proofErr w:type="spellStart"/>
      <w:r w:rsidRPr="00FD35E3">
        <w:rPr>
          <w:rFonts w:ascii="Arial" w:hAnsi="Arial" w:cs="Arial"/>
          <w:color w:val="3D3D3D"/>
          <w:sz w:val="32"/>
          <w:szCs w:val="32"/>
        </w:rPr>
        <w:t>Евн</w:t>
      </w:r>
      <w:proofErr w:type="spellEnd"/>
      <w:r w:rsidRPr="00FD35E3">
        <w:rPr>
          <w:rFonts w:ascii="Arial" w:hAnsi="Arial" w:cs="Arial"/>
          <w:color w:val="3D3D3D"/>
          <w:sz w:val="32"/>
          <w:szCs w:val="32"/>
        </w:rPr>
        <w:t xml:space="preserve"> суммируются, что ведет к расширению обедненной области.</w:t>
      </w:r>
    </w:p>
    <w:p w14:paraId="36707908" w14:textId="77777777" w:rsidR="00FE0ABC" w:rsidRPr="000F1134" w:rsidRDefault="00FE0ABC" w:rsidP="00FE0ABC">
      <w:pPr>
        <w:jc w:val="center"/>
        <w:rPr>
          <w:sz w:val="32"/>
          <w:szCs w:val="32"/>
          <w:lang w:val="en-US"/>
        </w:rPr>
      </w:pPr>
      <m:oMathPara>
        <m:oMath>
          <m:r>
            <w:rPr>
              <w:rFonts w:ascii="Cambria Math" w:hAnsi="Cambria Math"/>
              <w:sz w:val="32"/>
              <w:szCs w:val="32"/>
              <w:lang w:val="en-US"/>
            </w:rPr>
            <m:t>d=</m:t>
          </m:r>
          <m:rad>
            <m:radPr>
              <m:degHide m:val="1"/>
              <m:ctrlPr>
                <w:rPr>
                  <w:rFonts w:ascii="Cambria Math" w:hAnsi="Cambria Math"/>
                  <w:i/>
                  <w:sz w:val="32"/>
                  <w:szCs w:val="32"/>
                  <w:lang w:val="en-US"/>
                </w:rPr>
              </m:ctrlPr>
            </m:radPr>
            <m:deg/>
            <m:e>
              <m:f>
                <m:fPr>
                  <m:ctrlPr>
                    <w:rPr>
                      <w:rFonts w:ascii="Cambria Math" w:hAnsi="Cambria Math"/>
                      <w:i/>
                      <w:sz w:val="32"/>
                      <w:szCs w:val="32"/>
                      <w:lang w:val="en-US"/>
                    </w:rPr>
                  </m:ctrlPr>
                </m:fPr>
                <m:num>
                  <m:r>
                    <w:rPr>
                      <w:rFonts w:ascii="Cambria Math" w:hAnsi="Cambria Math"/>
                      <w:sz w:val="32"/>
                      <w:szCs w:val="32"/>
                      <w:lang w:val="en-US"/>
                    </w:rPr>
                    <m:t>2ε</m:t>
                  </m:r>
                  <m:sSub>
                    <m:sSubPr>
                      <m:ctrlPr>
                        <w:rPr>
                          <w:rFonts w:ascii="Cambria Math" w:hAnsi="Cambria Math"/>
                          <w:i/>
                          <w:sz w:val="32"/>
                          <w:szCs w:val="32"/>
                          <w:lang w:val="en-US"/>
                        </w:rPr>
                      </m:ctrlPr>
                    </m:sSubPr>
                    <m:e>
                      <m:r>
                        <w:rPr>
                          <w:rFonts w:ascii="Cambria Math" w:hAnsi="Cambria Math"/>
                          <w:sz w:val="32"/>
                          <w:szCs w:val="32"/>
                          <w:lang w:val="en-US"/>
                        </w:rPr>
                        <m:t>ε</m:t>
                      </m:r>
                    </m:e>
                    <m:sub>
                      <m:r>
                        <w:rPr>
                          <w:rFonts w:ascii="Cambria Math" w:hAnsi="Cambria Math"/>
                          <w:sz w:val="32"/>
                          <w:szCs w:val="32"/>
                          <w:lang w:val="en-US"/>
                        </w:rPr>
                        <m:t>0</m:t>
                      </m:r>
                    </m:sub>
                  </m:sSub>
                </m:num>
                <m:den>
                  <m:r>
                    <w:rPr>
                      <w:rFonts w:ascii="Cambria Math" w:hAnsi="Cambria Math"/>
                      <w:sz w:val="32"/>
                      <w:szCs w:val="32"/>
                      <w:lang w:val="en-US"/>
                    </w:rPr>
                    <m:t>q</m:t>
                  </m:r>
                  <m:sSub>
                    <m:sSubPr>
                      <m:ctrlPr>
                        <w:rPr>
                          <w:rFonts w:ascii="Cambria Math" w:hAnsi="Cambria Math"/>
                          <w:i/>
                          <w:sz w:val="32"/>
                          <w:szCs w:val="32"/>
                          <w:lang w:val="en-US"/>
                        </w:rPr>
                      </m:ctrlPr>
                    </m:sSubPr>
                    <m:e>
                      <m:r>
                        <w:rPr>
                          <w:rFonts w:ascii="Cambria Math" w:hAnsi="Cambria Math"/>
                          <w:sz w:val="32"/>
                          <w:szCs w:val="32"/>
                          <w:lang w:val="en-US"/>
                        </w:rPr>
                        <m:t>N</m:t>
                      </m:r>
                    </m:e>
                    <m:sub>
                      <m:r>
                        <w:rPr>
                          <w:rFonts w:ascii="Cambria Math" w:hAnsi="Cambria Math"/>
                          <w:sz w:val="32"/>
                          <w:szCs w:val="32"/>
                          <w:lang w:val="en-US"/>
                        </w:rPr>
                        <m:t>D</m:t>
                      </m:r>
                    </m:sub>
                  </m:sSub>
                </m:den>
              </m:f>
              <m:r>
                <w:rPr>
                  <w:rFonts w:ascii="Cambria Math" w:hAnsi="Cambria Math"/>
                  <w:sz w:val="32"/>
                  <w:szCs w:val="32"/>
                  <w:lang w:val="en-US"/>
                </w:rPr>
                <m:t>(</m:t>
              </m:r>
              <m:sSub>
                <m:sSubPr>
                  <m:ctrlPr>
                    <w:rPr>
                      <w:rFonts w:ascii="Cambria Math" w:hAnsi="Cambria Math"/>
                      <w:i/>
                      <w:sz w:val="32"/>
                      <w:szCs w:val="32"/>
                      <w:lang w:val="en-US"/>
                    </w:rPr>
                  </m:ctrlPr>
                </m:sSubPr>
                <m:e>
                  <m:r>
                    <w:rPr>
                      <w:rFonts w:ascii="Cambria Math" w:hAnsi="Cambria Math"/>
                      <w:sz w:val="32"/>
                      <w:szCs w:val="32"/>
                      <w:lang w:val="en-US"/>
                    </w:rPr>
                    <m:t>U</m:t>
                  </m:r>
                </m:e>
                <m:sub>
                  <m:r>
                    <w:rPr>
                      <w:rFonts w:ascii="Cambria Math" w:hAnsi="Cambria Math"/>
                      <w:sz w:val="32"/>
                      <w:szCs w:val="32"/>
                      <w:lang w:val="en-US"/>
                    </w:rPr>
                    <m:t>k</m:t>
                  </m:r>
                </m:sub>
              </m:sSub>
              <m:r>
                <w:rPr>
                  <w:rFonts w:ascii="Cambria Math" w:hAnsi="Cambria Math"/>
                  <w:sz w:val="32"/>
                  <w:szCs w:val="32"/>
                  <w:lang w:val="en-US"/>
                </w:rPr>
                <m:t>+U)</m:t>
              </m:r>
            </m:e>
          </m:rad>
        </m:oMath>
      </m:oMathPara>
    </w:p>
    <w:p w14:paraId="13DFEDF8" w14:textId="77777777"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lastRenderedPageBreak/>
        <w:t>Различие свойств при прямом и обратном напряжении определяет возможность его работы в качестве выпрямляющего элемента.</w:t>
      </w:r>
    </w:p>
    <w:p w14:paraId="10B8F034" w14:textId="77777777"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 </w:t>
      </w:r>
    </w:p>
    <w:p w14:paraId="21E3BBB5" w14:textId="77777777" w:rsidR="00FE0ABC" w:rsidRDefault="00FE0ABC" w:rsidP="00FE0ABC">
      <w:pPr>
        <w:pStyle w:val="a4"/>
        <w:spacing w:before="150" w:beforeAutospacing="0" w:after="150" w:afterAutospacing="0" w:line="360" w:lineRule="atLeast"/>
        <w:ind w:left="150" w:right="150"/>
        <w:rPr>
          <w:rStyle w:val="a3"/>
          <w:rFonts w:ascii="Arial" w:hAnsi="Arial" w:cs="Arial"/>
          <w:color w:val="3D3D3D"/>
          <w:sz w:val="32"/>
          <w:szCs w:val="32"/>
          <w:u w:val="single"/>
        </w:rPr>
      </w:pPr>
      <w:r w:rsidRPr="00FD35E3">
        <w:rPr>
          <w:rFonts w:ascii="Arial" w:hAnsi="Arial" w:cs="Arial"/>
          <w:color w:val="3D3D3D"/>
          <w:sz w:val="32"/>
          <w:szCs w:val="32"/>
        </w:rPr>
        <w:t> </w:t>
      </w:r>
      <w:r w:rsidRPr="00FD35E3">
        <w:rPr>
          <w:rStyle w:val="a3"/>
          <w:rFonts w:ascii="Arial" w:hAnsi="Arial" w:cs="Arial"/>
          <w:color w:val="3D3D3D"/>
          <w:sz w:val="32"/>
          <w:szCs w:val="32"/>
          <w:u w:val="single"/>
        </w:rPr>
        <w:t xml:space="preserve">Вольт-амперная </w:t>
      </w:r>
      <w:proofErr w:type="gramStart"/>
      <w:r w:rsidRPr="00FD35E3">
        <w:rPr>
          <w:rStyle w:val="a3"/>
          <w:rFonts w:ascii="Arial" w:hAnsi="Arial" w:cs="Arial"/>
          <w:color w:val="3D3D3D"/>
          <w:sz w:val="32"/>
          <w:szCs w:val="32"/>
          <w:u w:val="single"/>
        </w:rPr>
        <w:t>характеристика(</w:t>
      </w:r>
      <w:proofErr w:type="gramEnd"/>
      <w:r w:rsidRPr="00FD35E3">
        <w:rPr>
          <w:rStyle w:val="a3"/>
          <w:rFonts w:ascii="Arial" w:hAnsi="Arial" w:cs="Arial"/>
          <w:color w:val="3D3D3D"/>
          <w:sz w:val="32"/>
          <w:szCs w:val="32"/>
          <w:u w:val="single"/>
        </w:rPr>
        <w:t>ВАХ)</w:t>
      </w:r>
      <w:r w:rsidRPr="004C7C4C">
        <w:rPr>
          <w:rStyle w:val="a3"/>
          <w:rFonts w:ascii="Arial" w:hAnsi="Arial" w:cs="Arial"/>
          <w:color w:val="3D3D3D"/>
          <w:sz w:val="32"/>
          <w:szCs w:val="32"/>
          <w:u w:val="single"/>
        </w:rPr>
        <w:t xml:space="preserve"> </w:t>
      </w:r>
      <w:proofErr w:type="spellStart"/>
      <w:r>
        <w:rPr>
          <w:rStyle w:val="a3"/>
          <w:rFonts w:ascii="Arial" w:hAnsi="Arial" w:cs="Arial"/>
          <w:color w:val="3D3D3D"/>
          <w:sz w:val="32"/>
          <w:szCs w:val="32"/>
          <w:u w:val="single"/>
        </w:rPr>
        <w:t>ди</w:t>
      </w:r>
      <w:proofErr w:type="spellEnd"/>
      <w:r>
        <w:rPr>
          <w:rStyle w:val="a3"/>
          <w:rFonts w:ascii="Arial" w:hAnsi="Arial" w:cs="Arial"/>
          <w:color w:val="3D3D3D"/>
          <w:sz w:val="32"/>
          <w:szCs w:val="32"/>
          <w:u w:val="single"/>
          <w:lang w:val="en-US"/>
        </w:rPr>
        <w:t>o</w:t>
      </w:r>
      <w:r>
        <w:rPr>
          <w:rStyle w:val="a3"/>
          <w:rFonts w:ascii="Arial" w:hAnsi="Arial" w:cs="Arial"/>
          <w:color w:val="3D3D3D"/>
          <w:sz w:val="32"/>
          <w:szCs w:val="32"/>
          <w:u w:val="single"/>
        </w:rPr>
        <w:t>да</w:t>
      </w:r>
    </w:p>
    <w:p w14:paraId="38A4C6CD" w14:textId="77777777" w:rsidR="00FE0ABC" w:rsidRPr="00FD35E3" w:rsidRDefault="00FE0ABC" w:rsidP="00FE0ABC">
      <w:pPr>
        <w:pStyle w:val="a4"/>
        <w:spacing w:before="150" w:beforeAutospacing="0" w:after="150" w:afterAutospacing="0" w:line="360" w:lineRule="atLeast"/>
        <w:ind w:left="150" w:right="150"/>
        <w:jc w:val="right"/>
        <w:rPr>
          <w:rFonts w:ascii="Arial" w:hAnsi="Arial" w:cs="Arial"/>
          <w:color w:val="3D3D3D"/>
          <w:sz w:val="32"/>
          <w:szCs w:val="32"/>
        </w:rPr>
      </w:pPr>
      <w:r w:rsidRPr="00976DC9">
        <w:rPr>
          <w:rFonts w:ascii="Arial" w:hAnsi="Arial" w:cs="Arial"/>
          <w:noProof/>
          <w:color w:val="3D3D3D"/>
          <w:sz w:val="32"/>
          <w:szCs w:val="32"/>
        </w:rPr>
        <w:drawing>
          <wp:inline distT="0" distB="0" distL="0" distR="0" wp14:anchorId="465C64C6" wp14:editId="03DC88B6">
            <wp:extent cx="1695450" cy="1078435"/>
            <wp:effectExtent l="0" t="0" r="0" b="0"/>
            <wp:docPr id="21" name="Рисунок 247" descr="https://ok-t.ru/helpiksorg/baza4/293711819906.files/image3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https://ok-t.ru/helpiksorg/baza4/293711819906.files/image316.jpg"/>
                    <pic:cNvPicPr>
                      <a:picLocks noChangeAspect="1" noChangeArrowheads="1"/>
                    </pic:cNvPicPr>
                  </pic:nvPicPr>
                  <pic:blipFill>
                    <a:blip r:embed="rId245" cstate="print"/>
                    <a:srcRect/>
                    <a:stretch>
                      <a:fillRect/>
                    </a:stretch>
                  </pic:blipFill>
                  <pic:spPr bwMode="auto">
                    <a:xfrm>
                      <a:off x="0" y="0"/>
                      <a:ext cx="1726133" cy="1097952"/>
                    </a:xfrm>
                    <a:prstGeom prst="rect">
                      <a:avLst/>
                    </a:prstGeom>
                    <a:noFill/>
                    <a:ln w="9525">
                      <a:noFill/>
                      <a:miter lim="800000"/>
                      <a:headEnd/>
                      <a:tailEnd/>
                    </a:ln>
                  </pic:spPr>
                </pic:pic>
              </a:graphicData>
            </a:graphic>
          </wp:inline>
        </w:drawing>
      </w:r>
      <w:r w:rsidRPr="00FD35E3">
        <w:rPr>
          <w:rFonts w:ascii="Arial" w:hAnsi="Arial" w:cs="Arial"/>
          <w:color w:val="3D3D3D"/>
          <w:sz w:val="32"/>
          <w:szCs w:val="32"/>
        </w:rPr>
        <w:t> </w:t>
      </w:r>
      <w:r w:rsidRPr="00FD35E3">
        <w:rPr>
          <w:rFonts w:ascii="Arial" w:hAnsi="Arial" w:cs="Arial"/>
          <w:noProof/>
          <w:color w:val="3D3D3D"/>
          <w:sz w:val="32"/>
          <w:szCs w:val="32"/>
        </w:rPr>
        <w:drawing>
          <wp:inline distT="0" distB="0" distL="0" distR="0" wp14:anchorId="5C14D114" wp14:editId="3E756FFB">
            <wp:extent cx="3857625" cy="2407920"/>
            <wp:effectExtent l="0" t="0" r="0" b="0"/>
            <wp:docPr id="18" name="Рисунок 205" descr="https://ok-t.ru/helpiksorg/baza4/293711819906.files/image2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https://ok-t.ru/helpiksorg/baza4/293711819906.files/image285.jpg"/>
                    <pic:cNvPicPr>
                      <a:picLocks noChangeAspect="1" noChangeArrowheads="1"/>
                    </pic:cNvPicPr>
                  </pic:nvPicPr>
                  <pic:blipFill>
                    <a:blip r:embed="rId246" cstate="print"/>
                    <a:srcRect/>
                    <a:stretch>
                      <a:fillRect/>
                    </a:stretch>
                  </pic:blipFill>
                  <pic:spPr bwMode="auto">
                    <a:xfrm>
                      <a:off x="0" y="0"/>
                      <a:ext cx="3886758" cy="2426105"/>
                    </a:xfrm>
                    <a:prstGeom prst="rect">
                      <a:avLst/>
                    </a:prstGeom>
                    <a:noFill/>
                    <a:ln w="9525">
                      <a:noFill/>
                      <a:miter lim="800000"/>
                      <a:headEnd/>
                      <a:tailEnd/>
                    </a:ln>
                  </pic:spPr>
                </pic:pic>
              </a:graphicData>
            </a:graphic>
          </wp:inline>
        </w:drawing>
      </w:r>
    </w:p>
    <w:p w14:paraId="246B7B38" w14:textId="77777777"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p>
    <w:p w14:paraId="4A62D787" w14:textId="77777777" w:rsidR="00FE0ABC" w:rsidRPr="00BC43BD"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sidRPr="00FD35E3">
        <w:rPr>
          <w:rStyle w:val="a3"/>
          <w:rFonts w:ascii="Arial" w:hAnsi="Arial" w:cs="Arial"/>
          <w:color w:val="3D3D3D"/>
          <w:sz w:val="32"/>
          <w:szCs w:val="32"/>
          <w:u w:val="single"/>
        </w:rPr>
        <w:t>Статическое сопротивление</w:t>
      </w:r>
      <w:r w:rsidRPr="00FD35E3">
        <w:rPr>
          <w:rStyle w:val="a3"/>
          <w:rFonts w:ascii="Arial" w:hAnsi="Arial" w:cs="Arial"/>
          <w:color w:val="3D3D3D"/>
          <w:sz w:val="32"/>
          <w:szCs w:val="32"/>
        </w:rPr>
        <w:t> p-n</w:t>
      </w:r>
      <w:r w:rsidRPr="00FD35E3">
        <w:rPr>
          <w:rFonts w:ascii="Arial" w:hAnsi="Arial" w:cs="Arial"/>
          <w:color w:val="3D3D3D"/>
          <w:sz w:val="32"/>
          <w:szCs w:val="32"/>
        </w:rPr>
        <w:t xml:space="preserve"> перехода в рабочей точке (А) определяется как отношение напряжения в этой точке к току, соответствующему этому напряжению или равно </w:t>
      </w:r>
      <w:proofErr w:type="spellStart"/>
      <w:r w:rsidRPr="00FD35E3">
        <w:rPr>
          <w:rFonts w:ascii="Arial" w:hAnsi="Arial" w:cs="Arial"/>
          <w:color w:val="3D3D3D"/>
          <w:sz w:val="32"/>
          <w:szCs w:val="32"/>
        </w:rPr>
        <w:t>ctg</w:t>
      </w:r>
      <w:proofErr w:type="spellEnd"/>
      <w:r w:rsidRPr="00FD35E3">
        <w:rPr>
          <w:rFonts w:ascii="Arial" w:hAnsi="Arial" w:cs="Arial"/>
          <w:color w:val="3D3D3D"/>
          <w:sz w:val="32"/>
          <w:szCs w:val="32"/>
        </w:rPr>
        <w:t>α – угла образованного прямой, проходящей через начало координат и рабочую точку(А) и осью абсцисс(Х).</w:t>
      </w:r>
    </w:p>
    <w:p w14:paraId="4CF33B1F" w14:textId="77777777" w:rsidR="00FE0ABC" w:rsidRPr="00976DC9" w:rsidRDefault="00FE0ABC" w:rsidP="00FE0ABC">
      <w:pPr>
        <w:pStyle w:val="a4"/>
        <w:spacing w:before="150" w:beforeAutospacing="0" w:after="150" w:afterAutospacing="0" w:line="360" w:lineRule="atLeast"/>
        <w:ind w:left="150" w:right="150"/>
        <w:jc w:val="center"/>
        <w:rPr>
          <w:rFonts w:ascii="Arial" w:hAnsi="Arial" w:cs="Arial"/>
          <w:color w:val="3D3D3D"/>
          <w:sz w:val="32"/>
          <w:szCs w:val="32"/>
          <w:lang w:val="en-US"/>
        </w:rPr>
      </w:pPr>
      <w:r w:rsidRPr="00976DC9">
        <w:rPr>
          <w:rStyle w:val="a3"/>
          <w:rFonts w:ascii="Arial" w:hAnsi="Arial" w:cs="Arial"/>
          <w:noProof/>
          <w:color w:val="3D3D3D"/>
          <w:sz w:val="32"/>
          <w:u w:val="single"/>
        </w:rPr>
        <w:drawing>
          <wp:inline distT="0" distB="0" distL="0" distR="0" wp14:anchorId="66262F07" wp14:editId="3A55BD10">
            <wp:extent cx="1409700" cy="438150"/>
            <wp:effectExtent l="19050" t="0" r="0" b="0"/>
            <wp:docPr id="24" name="Рисунок 206" descr="https://ok-t.ru/helpiksorg/baza4/293711819906.files/image2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https://ok-t.ru/helpiksorg/baza4/293711819906.files/image287.png"/>
                    <pic:cNvPicPr>
                      <a:picLocks noChangeAspect="1" noChangeArrowheads="1"/>
                    </pic:cNvPicPr>
                  </pic:nvPicPr>
                  <pic:blipFill>
                    <a:blip r:embed="rId247" cstate="print"/>
                    <a:srcRect/>
                    <a:stretch>
                      <a:fillRect/>
                    </a:stretch>
                  </pic:blipFill>
                  <pic:spPr bwMode="auto">
                    <a:xfrm>
                      <a:off x="0" y="0"/>
                      <a:ext cx="1409700" cy="438150"/>
                    </a:xfrm>
                    <a:prstGeom prst="rect">
                      <a:avLst/>
                    </a:prstGeom>
                    <a:noFill/>
                    <a:ln w="9525">
                      <a:noFill/>
                      <a:miter lim="800000"/>
                      <a:headEnd/>
                      <a:tailEnd/>
                    </a:ln>
                  </pic:spPr>
                </pic:pic>
              </a:graphicData>
            </a:graphic>
          </wp:inline>
        </w:drawing>
      </w:r>
    </w:p>
    <w:p w14:paraId="2A2FEF60" w14:textId="77777777"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sidRPr="00FD35E3">
        <w:rPr>
          <w:rStyle w:val="a3"/>
          <w:rFonts w:ascii="Arial" w:hAnsi="Arial" w:cs="Arial"/>
          <w:color w:val="3D3D3D"/>
          <w:sz w:val="32"/>
          <w:szCs w:val="32"/>
          <w:u w:val="single"/>
        </w:rPr>
        <w:t>Дифференциальное сопротивление</w:t>
      </w:r>
      <w:r w:rsidRPr="00FD35E3">
        <w:rPr>
          <w:rStyle w:val="a3"/>
          <w:rFonts w:ascii="Arial" w:hAnsi="Arial" w:cs="Arial"/>
          <w:color w:val="3D3D3D"/>
          <w:sz w:val="32"/>
          <w:szCs w:val="32"/>
        </w:rPr>
        <w:t> p-n</w:t>
      </w:r>
      <w:r w:rsidRPr="00FD35E3">
        <w:rPr>
          <w:rFonts w:ascii="Arial" w:hAnsi="Arial" w:cs="Arial"/>
          <w:color w:val="3D3D3D"/>
          <w:sz w:val="32"/>
          <w:szCs w:val="32"/>
        </w:rPr>
        <w:t> перехода в рабочей точке определяется как отношение приращения напряжения в этой точке к приращению тока, соответствующего этому приращению напряжения</w:t>
      </w:r>
    </w:p>
    <w:p w14:paraId="0BFF0AEC" w14:textId="77777777" w:rsidR="00FE0ABC" w:rsidRPr="00FD35E3" w:rsidRDefault="003A70AC" w:rsidP="00FE0ABC">
      <w:pPr>
        <w:pStyle w:val="a4"/>
        <w:spacing w:before="150" w:beforeAutospacing="0" w:after="150" w:afterAutospacing="0" w:line="360" w:lineRule="atLeast"/>
        <w:ind w:left="150" w:right="150"/>
        <w:jc w:val="center"/>
        <w:rPr>
          <w:rFonts w:ascii="Arial" w:hAnsi="Arial" w:cs="Arial"/>
          <w:color w:val="3D3D3D"/>
          <w:sz w:val="32"/>
          <w:szCs w:val="32"/>
        </w:rPr>
      </w:pPr>
      <m:oMathPara>
        <m:oMath>
          <m:sSub>
            <m:sSubPr>
              <m:ctrlPr>
                <w:rPr>
                  <w:rFonts w:ascii="Cambria Math" w:hAnsi="Cambria Math" w:cs="Arial"/>
                  <w:i/>
                  <w:color w:val="3D3D3D"/>
                  <w:sz w:val="32"/>
                  <w:szCs w:val="32"/>
                  <w:highlight w:val="yellow"/>
                </w:rPr>
              </m:ctrlPr>
            </m:sSubPr>
            <m:e>
              <m:r>
                <w:rPr>
                  <w:rFonts w:ascii="Cambria Math" w:hAnsi="Cambria Math" w:cs="Arial"/>
                  <w:color w:val="3D3D3D"/>
                  <w:sz w:val="32"/>
                  <w:szCs w:val="32"/>
                  <w:highlight w:val="yellow"/>
                </w:rPr>
                <m:t>R</m:t>
              </m:r>
            </m:e>
            <m:sub>
              <m:r>
                <w:rPr>
                  <w:rFonts w:ascii="Cambria Math" w:hAnsi="Cambria Math" w:cs="Arial"/>
                  <w:color w:val="3D3D3D"/>
                  <w:sz w:val="32"/>
                  <w:szCs w:val="32"/>
                  <w:highlight w:val="yellow"/>
                </w:rPr>
                <m:t>dif</m:t>
              </m:r>
            </m:sub>
          </m:sSub>
          <m:r>
            <w:rPr>
              <w:rFonts w:ascii="Cambria Math" w:hAnsi="Cambria Math" w:cs="Arial"/>
              <w:color w:val="3D3D3D"/>
              <w:sz w:val="32"/>
              <w:szCs w:val="32"/>
              <w:highlight w:val="yellow"/>
            </w:rPr>
            <m:t>=</m:t>
          </m:r>
          <m:f>
            <m:fPr>
              <m:ctrlPr>
                <w:rPr>
                  <w:rFonts w:ascii="Cambria Math" w:hAnsi="Cambria Math" w:cs="Arial"/>
                  <w:i/>
                  <w:color w:val="3D3D3D"/>
                  <w:sz w:val="32"/>
                  <w:szCs w:val="32"/>
                  <w:highlight w:val="yellow"/>
                </w:rPr>
              </m:ctrlPr>
            </m:fPr>
            <m:num>
              <m:r>
                <w:rPr>
                  <w:rFonts w:ascii="Cambria Math" w:hAnsi="Cambria Math" w:cs="Arial"/>
                  <w:color w:val="3D3D3D"/>
                  <w:sz w:val="32"/>
                  <w:szCs w:val="32"/>
                  <w:highlight w:val="yellow"/>
                </w:rPr>
                <m:t>∆U</m:t>
              </m:r>
            </m:num>
            <m:den>
              <m:r>
                <w:rPr>
                  <w:rFonts w:ascii="Cambria Math" w:hAnsi="Cambria Math" w:cs="Arial"/>
                  <w:color w:val="3D3D3D"/>
                  <w:sz w:val="32"/>
                  <w:szCs w:val="32"/>
                  <w:highlight w:val="yellow"/>
                </w:rPr>
                <m:t>∆I</m:t>
              </m:r>
            </m:den>
          </m:f>
          <m:r>
            <w:rPr>
              <w:rFonts w:ascii="Cambria Math" w:hAnsi="Cambria Math" w:cs="Arial"/>
              <w:color w:val="3D3D3D"/>
              <w:sz w:val="32"/>
              <w:szCs w:val="32"/>
              <w:highlight w:val="yellow"/>
            </w:rPr>
            <m:t>=</m:t>
          </m:r>
          <m:f>
            <m:fPr>
              <m:ctrlPr>
                <w:rPr>
                  <w:rFonts w:ascii="Cambria Math" w:hAnsi="Cambria Math" w:cs="Arial"/>
                  <w:i/>
                  <w:color w:val="3D3D3D"/>
                  <w:sz w:val="32"/>
                  <w:szCs w:val="32"/>
                  <w:highlight w:val="yellow"/>
                </w:rPr>
              </m:ctrlPr>
            </m:fPr>
            <m:num>
              <m:r>
                <w:rPr>
                  <w:rFonts w:ascii="Cambria Math" w:hAnsi="Cambria Math" w:cs="Arial"/>
                  <w:color w:val="3D3D3D"/>
                  <w:sz w:val="32"/>
                  <w:szCs w:val="32"/>
                  <w:highlight w:val="yellow"/>
                </w:rPr>
                <m:t>dU</m:t>
              </m:r>
            </m:num>
            <m:den>
              <m:r>
                <w:rPr>
                  <w:rFonts w:ascii="Cambria Math" w:hAnsi="Cambria Math" w:cs="Arial"/>
                  <w:color w:val="3D3D3D"/>
                  <w:sz w:val="32"/>
                  <w:szCs w:val="32"/>
                  <w:highlight w:val="yellow"/>
                </w:rPr>
                <m:t>dI</m:t>
              </m:r>
            </m:den>
          </m:f>
          <m:r>
            <w:rPr>
              <w:rFonts w:ascii="Cambria Math" w:hAnsi="Cambria Math" w:cs="Arial"/>
              <w:color w:val="3D3D3D"/>
              <w:sz w:val="32"/>
              <w:szCs w:val="32"/>
              <w:highlight w:val="yellow"/>
            </w:rPr>
            <m:t>=ctgβ</m:t>
          </m:r>
        </m:oMath>
      </m:oMathPara>
    </w:p>
    <w:p w14:paraId="5252B96E" w14:textId="77777777"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или равно </w:t>
      </w:r>
      <w:proofErr w:type="spellStart"/>
      <w:r w:rsidRPr="00FD35E3">
        <w:rPr>
          <w:rStyle w:val="a3"/>
          <w:rFonts w:ascii="Arial" w:hAnsi="Arial" w:cs="Arial"/>
          <w:color w:val="3D3D3D"/>
          <w:sz w:val="32"/>
          <w:szCs w:val="32"/>
        </w:rPr>
        <w:t>ctg</w:t>
      </w:r>
      <w:proofErr w:type="spellEnd"/>
      <w:r w:rsidRPr="00FD35E3">
        <w:rPr>
          <w:rStyle w:val="a3"/>
          <w:rFonts w:ascii="Arial" w:hAnsi="Arial" w:cs="Arial"/>
          <w:color w:val="3D3D3D"/>
          <w:sz w:val="32"/>
          <w:szCs w:val="32"/>
        </w:rPr>
        <w:t>β</w:t>
      </w:r>
      <w:r w:rsidRPr="00FD35E3">
        <w:rPr>
          <w:rFonts w:ascii="Arial" w:hAnsi="Arial" w:cs="Arial"/>
          <w:color w:val="3D3D3D"/>
          <w:sz w:val="32"/>
          <w:szCs w:val="32"/>
        </w:rPr>
        <w:t xml:space="preserve"> – </w:t>
      </w:r>
      <w:proofErr w:type="gramStart"/>
      <w:r w:rsidRPr="00FD35E3">
        <w:rPr>
          <w:rFonts w:ascii="Arial" w:hAnsi="Arial" w:cs="Arial"/>
          <w:color w:val="3D3D3D"/>
          <w:sz w:val="32"/>
          <w:szCs w:val="32"/>
        </w:rPr>
        <w:t>угла</w:t>
      </w:r>
      <w:proofErr w:type="gramEnd"/>
      <w:r w:rsidRPr="00FD35E3">
        <w:rPr>
          <w:rFonts w:ascii="Arial" w:hAnsi="Arial" w:cs="Arial"/>
          <w:color w:val="3D3D3D"/>
          <w:sz w:val="32"/>
          <w:szCs w:val="32"/>
        </w:rPr>
        <w:t xml:space="preserve"> образованного касательной к этой точке и осью абсцисс.</w:t>
      </w:r>
    </w:p>
    <w:p w14:paraId="4AA0858E" w14:textId="77777777"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 xml:space="preserve">Реальная ветвь(прямая) ВАХ перехода отклоняется от идеальной ВАХ в основном за счёт падения напряжения на </w:t>
      </w:r>
      <w:r w:rsidRPr="00FD35E3">
        <w:rPr>
          <w:rFonts w:ascii="Arial" w:hAnsi="Arial" w:cs="Arial"/>
          <w:color w:val="3D3D3D"/>
          <w:sz w:val="32"/>
          <w:szCs w:val="32"/>
        </w:rPr>
        <w:lastRenderedPageBreak/>
        <w:t>сопротивлении базы(</w:t>
      </w:r>
      <w:proofErr w:type="spellStart"/>
      <w:r w:rsidRPr="00FD35E3">
        <w:rPr>
          <w:rFonts w:ascii="Arial" w:hAnsi="Arial" w:cs="Arial"/>
          <w:color w:val="3D3D3D"/>
          <w:sz w:val="32"/>
          <w:szCs w:val="32"/>
        </w:rPr>
        <w:t>r</w:t>
      </w:r>
      <w:r w:rsidRPr="00FD35E3">
        <w:rPr>
          <w:rFonts w:ascii="Arial" w:hAnsi="Arial" w:cs="Arial"/>
          <w:color w:val="3D3D3D"/>
          <w:sz w:val="32"/>
          <w:szCs w:val="32"/>
          <w:vertAlign w:val="subscript"/>
        </w:rPr>
        <w:t>Б</w:t>
      </w:r>
      <w:proofErr w:type="spellEnd"/>
      <w:r w:rsidRPr="00FD35E3">
        <w:rPr>
          <w:rFonts w:ascii="Arial" w:hAnsi="Arial" w:cs="Arial"/>
          <w:color w:val="3D3D3D"/>
          <w:sz w:val="32"/>
          <w:szCs w:val="32"/>
        </w:rPr>
        <w:t>), с учётом этого уравнение перехода может быть определено:</w:t>
      </w:r>
    </w:p>
    <w:p w14:paraId="0B307533" w14:textId="77777777" w:rsidR="00FE0ABC" w:rsidRPr="00A818DC" w:rsidRDefault="00FE0ABC" w:rsidP="00FE0ABC">
      <w:pPr>
        <w:pStyle w:val="a4"/>
        <w:spacing w:before="150" w:beforeAutospacing="0" w:after="150" w:afterAutospacing="0" w:line="360" w:lineRule="atLeast"/>
        <w:ind w:left="150" w:right="150"/>
        <w:jc w:val="center"/>
        <w:rPr>
          <w:rFonts w:ascii="Arial" w:hAnsi="Arial" w:cs="Arial"/>
          <w:color w:val="3D3D3D"/>
          <w:sz w:val="40"/>
          <w:szCs w:val="40"/>
        </w:rPr>
      </w:pPr>
      <w:r>
        <w:rPr>
          <w:rFonts w:ascii="Arial" w:hAnsi="Arial" w:cs="Arial"/>
          <w:color w:val="3D3D3D"/>
          <w:sz w:val="32"/>
          <w:szCs w:val="32"/>
        </w:rPr>
        <w:t xml:space="preserve">   </w:t>
      </w:r>
      <w:r w:rsidRPr="00A818DC">
        <w:rPr>
          <w:rFonts w:ascii="Arial" w:hAnsi="Arial" w:cs="Arial"/>
          <w:color w:val="3D3D3D"/>
          <w:sz w:val="40"/>
          <w:szCs w:val="40"/>
        </w:rPr>
        <w:t xml:space="preserve"> </w:t>
      </w:r>
      <m:oMath>
        <m:r>
          <w:rPr>
            <w:rFonts w:ascii="Cambria Math" w:hAnsi="Cambria Math" w:cs="Arial"/>
            <w:color w:val="3D3D3D"/>
            <w:sz w:val="40"/>
            <w:szCs w:val="40"/>
          </w:rPr>
          <m:t>I=</m:t>
        </m:r>
        <m:sSub>
          <m:sSubPr>
            <m:ctrlPr>
              <w:rPr>
                <w:rFonts w:ascii="Cambria Math" w:hAnsi="Cambria Math" w:cs="Arial"/>
                <w:i/>
                <w:color w:val="3D3D3D"/>
                <w:sz w:val="40"/>
                <w:szCs w:val="40"/>
              </w:rPr>
            </m:ctrlPr>
          </m:sSubPr>
          <m:e>
            <m:r>
              <w:rPr>
                <w:rFonts w:ascii="Cambria Math" w:hAnsi="Cambria Math" w:cs="Arial"/>
                <w:color w:val="3D3D3D"/>
                <w:sz w:val="40"/>
                <w:szCs w:val="40"/>
              </w:rPr>
              <m:t>I</m:t>
            </m:r>
          </m:e>
          <m:sub>
            <m:r>
              <w:rPr>
                <w:rFonts w:ascii="Cambria Math" w:hAnsi="Cambria Math" w:cs="Arial"/>
                <w:color w:val="3D3D3D"/>
                <w:sz w:val="40"/>
                <w:szCs w:val="40"/>
              </w:rPr>
              <m:t>0</m:t>
            </m:r>
          </m:sub>
        </m:sSub>
        <m:r>
          <w:rPr>
            <w:rFonts w:ascii="Cambria Math" w:hAnsi="Cambria Math" w:cs="Arial"/>
            <w:color w:val="3D3D3D"/>
            <w:sz w:val="40"/>
            <w:szCs w:val="40"/>
          </w:rPr>
          <m:t>(</m:t>
        </m:r>
        <m:sSup>
          <m:sSupPr>
            <m:ctrlPr>
              <w:rPr>
                <w:rFonts w:ascii="Cambria Math" w:hAnsi="Cambria Math" w:cs="Arial"/>
                <w:i/>
                <w:color w:val="3D3D3D"/>
                <w:sz w:val="40"/>
                <w:szCs w:val="40"/>
              </w:rPr>
            </m:ctrlPr>
          </m:sSupPr>
          <m:e>
            <m:r>
              <w:rPr>
                <w:rFonts w:ascii="Cambria Math" w:hAnsi="Cambria Math" w:cs="Arial"/>
                <w:color w:val="3D3D3D"/>
                <w:sz w:val="40"/>
                <w:szCs w:val="40"/>
              </w:rPr>
              <m:t>e</m:t>
            </m:r>
          </m:e>
          <m:sup>
            <m:f>
              <m:fPr>
                <m:ctrlPr>
                  <w:rPr>
                    <w:rFonts w:ascii="Cambria Math" w:hAnsi="Cambria Math" w:cs="Arial"/>
                    <w:i/>
                    <w:color w:val="3D3D3D"/>
                    <w:sz w:val="40"/>
                    <w:szCs w:val="40"/>
                  </w:rPr>
                </m:ctrlPr>
              </m:fPr>
              <m:num>
                <m:r>
                  <w:rPr>
                    <w:rFonts w:ascii="Cambria Math" w:hAnsi="Cambria Math" w:cs="Arial"/>
                    <w:color w:val="3D3D3D"/>
                    <w:sz w:val="40"/>
                    <w:szCs w:val="40"/>
                  </w:rPr>
                  <m:t>U-I</m:t>
                </m:r>
                <m:sSub>
                  <m:sSubPr>
                    <m:ctrlPr>
                      <w:rPr>
                        <w:rFonts w:ascii="Cambria Math" w:hAnsi="Cambria Math" w:cs="Arial"/>
                        <w:i/>
                        <w:color w:val="3D3D3D"/>
                        <w:sz w:val="40"/>
                        <w:szCs w:val="40"/>
                      </w:rPr>
                    </m:ctrlPr>
                  </m:sSubPr>
                  <m:e>
                    <m:r>
                      <w:rPr>
                        <w:rFonts w:ascii="Cambria Math" w:hAnsi="Cambria Math" w:cs="Arial"/>
                        <w:color w:val="3D3D3D"/>
                        <w:sz w:val="40"/>
                        <w:szCs w:val="40"/>
                      </w:rPr>
                      <m:t>R</m:t>
                    </m:r>
                  </m:e>
                  <m:sub>
                    <m:r>
                      <w:rPr>
                        <w:rFonts w:ascii="Cambria Math" w:hAnsi="Cambria Math" w:cs="Arial"/>
                        <w:color w:val="3D3D3D"/>
                        <w:sz w:val="40"/>
                        <w:szCs w:val="40"/>
                      </w:rPr>
                      <m:t>Б</m:t>
                    </m:r>
                  </m:sub>
                </m:sSub>
              </m:num>
              <m:den>
                <m:r>
                  <w:rPr>
                    <w:rFonts w:ascii="Cambria Math" w:hAnsi="Cambria Math" w:cs="Arial"/>
                    <w:color w:val="3D3D3D"/>
                    <w:sz w:val="40"/>
                    <w:szCs w:val="40"/>
                  </w:rPr>
                  <m:t>kT</m:t>
                </m:r>
              </m:den>
            </m:f>
          </m:sup>
        </m:sSup>
        <m:r>
          <w:rPr>
            <w:rFonts w:ascii="Cambria Math" w:hAnsi="Cambria Math" w:cs="Arial"/>
            <w:color w:val="3D3D3D"/>
            <w:sz w:val="40"/>
            <w:szCs w:val="40"/>
          </w:rPr>
          <m:t>-1)</m:t>
        </m:r>
      </m:oMath>
    </w:p>
    <w:p w14:paraId="5D0CEC7C" w14:textId="77777777"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 xml:space="preserve">Прологарифмировав </w:t>
      </w:r>
      <w:proofErr w:type="gramStart"/>
      <w:r w:rsidRPr="00FD35E3">
        <w:rPr>
          <w:rFonts w:ascii="Arial" w:hAnsi="Arial" w:cs="Arial"/>
          <w:color w:val="3D3D3D"/>
          <w:sz w:val="32"/>
          <w:szCs w:val="32"/>
        </w:rPr>
        <w:t>это</w:t>
      </w:r>
      <w:proofErr w:type="gramEnd"/>
      <w:r w:rsidRPr="00FD35E3">
        <w:rPr>
          <w:rFonts w:ascii="Arial" w:hAnsi="Arial" w:cs="Arial"/>
          <w:color w:val="3D3D3D"/>
          <w:sz w:val="32"/>
          <w:szCs w:val="32"/>
        </w:rPr>
        <w:t xml:space="preserve"> выражение можно определить падение напряжения на переходе при прямом </w:t>
      </w:r>
      <w:r>
        <w:rPr>
          <w:rFonts w:ascii="Arial" w:hAnsi="Arial" w:cs="Arial"/>
          <w:color w:val="3D3D3D"/>
          <w:sz w:val="32"/>
          <w:szCs w:val="32"/>
        </w:rPr>
        <w:t>напряжении</w:t>
      </w:r>
      <w:r w:rsidRPr="00FD35E3">
        <w:rPr>
          <w:rFonts w:ascii="Arial" w:hAnsi="Arial" w:cs="Arial"/>
          <w:color w:val="3D3D3D"/>
          <w:sz w:val="32"/>
          <w:szCs w:val="32"/>
        </w:rPr>
        <w:t>.</w:t>
      </w:r>
      <w:r>
        <w:rPr>
          <w:rFonts w:ascii="Arial" w:hAnsi="Arial" w:cs="Arial"/>
          <w:color w:val="3D3D3D"/>
          <w:sz w:val="32"/>
          <w:szCs w:val="32"/>
        </w:rPr>
        <w:t xml:space="preserve">  </w:t>
      </w:r>
      <w:proofErr w:type="gramStart"/>
      <w:r w:rsidRPr="00FD35E3">
        <w:rPr>
          <w:rFonts w:ascii="Arial" w:hAnsi="Arial" w:cs="Arial"/>
          <w:color w:val="3D3D3D"/>
          <w:sz w:val="32"/>
          <w:szCs w:val="32"/>
        </w:rPr>
        <w:t>Заменив </w:t>
      </w:r>
      <w:r w:rsidRPr="007C414E">
        <w:rPr>
          <w:rFonts w:ascii="Arial" w:hAnsi="Arial" w:cs="Arial"/>
          <w:color w:val="3D3D3D"/>
          <w:sz w:val="32"/>
          <w:szCs w:val="32"/>
        </w:rPr>
        <w:t xml:space="preserve"> </w:t>
      </w:r>
      <w:r>
        <w:rPr>
          <w:rFonts w:ascii="Arial" w:hAnsi="Arial" w:cs="Arial"/>
          <w:color w:val="3D3D3D"/>
          <w:sz w:val="32"/>
          <w:szCs w:val="32"/>
          <w:lang w:val="en-US"/>
        </w:rPr>
        <w:t>U</w:t>
      </w:r>
      <w:proofErr w:type="gramEnd"/>
      <w:r w:rsidRPr="007C414E">
        <w:rPr>
          <w:rFonts w:ascii="Arial" w:hAnsi="Arial" w:cs="Arial"/>
          <w:color w:val="3D3D3D"/>
          <w:sz w:val="32"/>
          <w:szCs w:val="32"/>
        </w:rPr>
        <w:t xml:space="preserve"> </w:t>
      </w:r>
      <w:r>
        <w:rPr>
          <w:rFonts w:ascii="Arial" w:hAnsi="Arial" w:cs="Arial"/>
          <w:color w:val="3D3D3D"/>
          <w:sz w:val="32"/>
          <w:szCs w:val="32"/>
        </w:rPr>
        <w:t xml:space="preserve"> </w:t>
      </w:r>
      <w:r w:rsidRPr="00FD35E3">
        <w:rPr>
          <w:rFonts w:ascii="Arial" w:hAnsi="Arial" w:cs="Arial"/>
          <w:color w:val="3D3D3D"/>
          <w:sz w:val="32"/>
          <w:szCs w:val="32"/>
        </w:rPr>
        <w:t>на </w:t>
      </w:r>
      <w:proofErr w:type="spellStart"/>
      <w:r w:rsidRPr="00FD35E3">
        <w:rPr>
          <w:rStyle w:val="a3"/>
          <w:rFonts w:ascii="Arial" w:hAnsi="Arial" w:cs="Arial"/>
          <w:color w:val="3D3D3D"/>
          <w:sz w:val="32"/>
          <w:szCs w:val="32"/>
        </w:rPr>
        <w:t>U</w:t>
      </w:r>
      <w:r w:rsidRPr="00FD35E3">
        <w:rPr>
          <w:rStyle w:val="a3"/>
          <w:rFonts w:ascii="Arial" w:hAnsi="Arial" w:cs="Arial"/>
          <w:color w:val="3D3D3D"/>
          <w:sz w:val="32"/>
          <w:szCs w:val="32"/>
          <w:vertAlign w:val="subscript"/>
        </w:rPr>
        <w:t>пр</w:t>
      </w:r>
      <w:r>
        <w:rPr>
          <w:rStyle w:val="a3"/>
          <w:rFonts w:ascii="Arial" w:hAnsi="Arial" w:cs="Arial"/>
          <w:color w:val="3D3D3D"/>
          <w:sz w:val="32"/>
          <w:szCs w:val="32"/>
          <w:vertAlign w:val="subscript"/>
        </w:rPr>
        <w:t>ямое</w:t>
      </w:r>
      <w:proofErr w:type="spellEnd"/>
      <w:r w:rsidRPr="00FD35E3">
        <w:rPr>
          <w:rFonts w:ascii="Arial" w:hAnsi="Arial" w:cs="Arial"/>
          <w:color w:val="3D3D3D"/>
          <w:sz w:val="32"/>
          <w:szCs w:val="32"/>
        </w:rPr>
        <w:t xml:space="preserve">, </w:t>
      </w:r>
      <w:r>
        <w:rPr>
          <w:rFonts w:ascii="Arial" w:hAnsi="Arial" w:cs="Arial"/>
          <w:color w:val="3D3D3D"/>
          <w:sz w:val="32"/>
          <w:szCs w:val="32"/>
        </w:rPr>
        <w:t xml:space="preserve">обозначив </w:t>
      </w:r>
      <w:r w:rsidRPr="00A818DC">
        <w:rPr>
          <w:rFonts w:ascii="Symbol" w:hAnsi="Symbol" w:cs="Arial"/>
          <w:color w:val="3D3D3D"/>
          <w:sz w:val="44"/>
          <w:szCs w:val="32"/>
          <w:lang w:val="en-US"/>
        </w:rPr>
        <w:t></w:t>
      </w:r>
      <w:r w:rsidRPr="00A818DC">
        <w:rPr>
          <w:rFonts w:ascii="Arial" w:hAnsi="Arial" w:cs="Arial"/>
          <w:color w:val="3D3D3D"/>
          <w:sz w:val="32"/>
          <w:szCs w:val="32"/>
          <w:vertAlign w:val="subscript"/>
          <w:lang w:val="en-US"/>
        </w:rPr>
        <w:t>T</w:t>
      </w:r>
      <w:r w:rsidRPr="00A818DC">
        <w:rPr>
          <w:rFonts w:ascii="Arial" w:hAnsi="Arial" w:cs="Arial"/>
          <w:color w:val="3D3D3D"/>
          <w:sz w:val="32"/>
          <w:szCs w:val="32"/>
          <w:vertAlign w:val="subscript"/>
        </w:rPr>
        <w:t xml:space="preserve"> </w:t>
      </w:r>
      <w:r w:rsidRPr="00A818DC">
        <w:rPr>
          <w:rFonts w:ascii="Arial" w:hAnsi="Arial" w:cs="Arial"/>
          <w:color w:val="3D3D3D"/>
          <w:sz w:val="32"/>
          <w:szCs w:val="32"/>
        </w:rPr>
        <w:t>=</w:t>
      </w:r>
      <w:proofErr w:type="spellStart"/>
      <w:r>
        <w:rPr>
          <w:rFonts w:ascii="Arial" w:hAnsi="Arial" w:cs="Arial"/>
          <w:color w:val="3D3D3D"/>
          <w:sz w:val="32"/>
          <w:szCs w:val="32"/>
          <w:lang w:val="en-US"/>
        </w:rPr>
        <w:t>kT</w:t>
      </w:r>
      <w:proofErr w:type="spellEnd"/>
      <w:r>
        <w:rPr>
          <w:rFonts w:ascii="Arial" w:hAnsi="Arial" w:cs="Arial"/>
          <w:color w:val="3D3D3D"/>
          <w:sz w:val="32"/>
          <w:szCs w:val="32"/>
        </w:rPr>
        <w:t>/е</w:t>
      </w:r>
      <w:r w:rsidRPr="007C414E">
        <w:rPr>
          <w:rFonts w:ascii="Arial" w:hAnsi="Arial" w:cs="Arial"/>
          <w:color w:val="3D3D3D"/>
          <w:sz w:val="32"/>
          <w:szCs w:val="32"/>
        </w:rPr>
        <w:t xml:space="preserve">  </w:t>
      </w:r>
      <w:r w:rsidRPr="00A818DC">
        <w:rPr>
          <w:rFonts w:ascii="Arial" w:hAnsi="Arial" w:cs="Arial"/>
          <w:color w:val="3D3D3D"/>
          <w:sz w:val="32"/>
          <w:szCs w:val="32"/>
        </w:rPr>
        <w:t xml:space="preserve"> </w:t>
      </w:r>
      <w:r w:rsidRPr="00FD35E3">
        <w:rPr>
          <w:rFonts w:ascii="Arial" w:hAnsi="Arial" w:cs="Arial"/>
          <w:color w:val="3D3D3D"/>
          <w:sz w:val="32"/>
          <w:szCs w:val="32"/>
        </w:rPr>
        <w:t>получим:</w:t>
      </w:r>
    </w:p>
    <w:p w14:paraId="53D92B69" w14:textId="77777777" w:rsidR="00FE0ABC" w:rsidRPr="00FD35E3" w:rsidRDefault="00FE0ABC" w:rsidP="00FE0ABC">
      <w:pPr>
        <w:pStyle w:val="a4"/>
        <w:spacing w:before="150" w:beforeAutospacing="0" w:after="150" w:afterAutospacing="0" w:line="360" w:lineRule="atLeast"/>
        <w:ind w:left="150" w:right="150"/>
        <w:jc w:val="center"/>
        <w:rPr>
          <w:rFonts w:ascii="Arial" w:hAnsi="Arial" w:cs="Arial"/>
          <w:color w:val="3D3D3D"/>
          <w:sz w:val="32"/>
          <w:szCs w:val="32"/>
        </w:rPr>
      </w:pPr>
      <w:r w:rsidRPr="00FD35E3">
        <w:rPr>
          <w:rFonts w:ascii="Arial" w:hAnsi="Arial" w:cs="Arial"/>
          <w:noProof/>
          <w:color w:val="3D3D3D"/>
          <w:sz w:val="32"/>
          <w:szCs w:val="32"/>
        </w:rPr>
        <w:drawing>
          <wp:inline distT="0" distB="0" distL="0" distR="0" wp14:anchorId="77051EBC" wp14:editId="0642D03B">
            <wp:extent cx="2943225" cy="526803"/>
            <wp:effectExtent l="19050" t="0" r="9525" b="0"/>
            <wp:docPr id="209" name="Рисунок 209" descr="https://ok-t.ru/helpiksorg/baza4/293711819906.files/image2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https://ok-t.ru/helpiksorg/baza4/293711819906.files/image293.png"/>
                    <pic:cNvPicPr>
                      <a:picLocks noChangeAspect="1" noChangeArrowheads="1"/>
                    </pic:cNvPicPr>
                  </pic:nvPicPr>
                  <pic:blipFill>
                    <a:blip r:embed="rId248" cstate="print"/>
                    <a:srcRect/>
                    <a:stretch>
                      <a:fillRect/>
                    </a:stretch>
                  </pic:blipFill>
                  <pic:spPr bwMode="auto">
                    <a:xfrm>
                      <a:off x="0" y="0"/>
                      <a:ext cx="2948399" cy="527729"/>
                    </a:xfrm>
                    <a:prstGeom prst="rect">
                      <a:avLst/>
                    </a:prstGeom>
                    <a:noFill/>
                    <a:ln w="9525">
                      <a:noFill/>
                      <a:miter lim="800000"/>
                      <a:headEnd/>
                      <a:tailEnd/>
                    </a:ln>
                  </pic:spPr>
                </pic:pic>
              </a:graphicData>
            </a:graphic>
          </wp:inline>
        </w:drawing>
      </w:r>
    </w:p>
    <w:p w14:paraId="4D63373B" w14:textId="77777777"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sidRPr="00A818DC">
        <w:rPr>
          <w:rFonts w:ascii="Arial" w:hAnsi="Arial" w:cs="Arial"/>
          <w:color w:val="3D3D3D"/>
          <w:sz w:val="32"/>
          <w:szCs w:val="32"/>
        </w:rPr>
        <w:t xml:space="preserve"> </w:t>
      </w:r>
      <w:r>
        <w:rPr>
          <w:rFonts w:ascii="Arial" w:hAnsi="Arial" w:cs="Arial"/>
          <w:color w:val="3D3D3D"/>
          <w:sz w:val="32"/>
          <w:szCs w:val="32"/>
        </w:rPr>
        <w:t>Формула п</w:t>
      </w:r>
      <w:r w:rsidRPr="00FD35E3">
        <w:rPr>
          <w:rFonts w:ascii="Arial" w:hAnsi="Arial" w:cs="Arial"/>
          <w:color w:val="3D3D3D"/>
          <w:sz w:val="32"/>
          <w:szCs w:val="32"/>
        </w:rPr>
        <w:t>рямо</w:t>
      </w:r>
      <w:r>
        <w:rPr>
          <w:rFonts w:ascii="Arial" w:hAnsi="Arial" w:cs="Arial"/>
          <w:color w:val="3D3D3D"/>
          <w:sz w:val="32"/>
          <w:szCs w:val="32"/>
        </w:rPr>
        <w:t>го напряжения</w:t>
      </w:r>
      <w:r w:rsidRPr="00FD35E3">
        <w:rPr>
          <w:rFonts w:ascii="Arial" w:hAnsi="Arial" w:cs="Arial"/>
          <w:color w:val="3D3D3D"/>
          <w:sz w:val="32"/>
          <w:szCs w:val="32"/>
        </w:rPr>
        <w:t xml:space="preserve"> </w:t>
      </w:r>
      <w:proofErr w:type="gramStart"/>
      <w:r>
        <w:rPr>
          <w:rFonts w:ascii="Arial" w:hAnsi="Arial" w:cs="Arial"/>
          <w:color w:val="3D3D3D"/>
          <w:sz w:val="32"/>
          <w:szCs w:val="32"/>
        </w:rPr>
        <w:t>д</w:t>
      </w:r>
      <w:r w:rsidRPr="00FD35E3">
        <w:rPr>
          <w:rFonts w:ascii="Arial" w:hAnsi="Arial" w:cs="Arial"/>
          <w:color w:val="3D3D3D"/>
          <w:sz w:val="32"/>
          <w:szCs w:val="32"/>
        </w:rPr>
        <w:t>ля</w:t>
      </w:r>
      <w:r>
        <w:rPr>
          <w:rFonts w:ascii="Arial" w:hAnsi="Arial" w:cs="Arial"/>
          <w:color w:val="3D3D3D"/>
          <w:sz w:val="32"/>
          <w:szCs w:val="32"/>
        </w:rPr>
        <w:t xml:space="preserve"> </w:t>
      </w:r>
      <w:r w:rsidRPr="00FD35E3">
        <w:rPr>
          <w:rFonts w:ascii="Arial" w:hAnsi="Arial" w:cs="Arial"/>
          <w:color w:val="3D3D3D"/>
          <w:sz w:val="32"/>
          <w:szCs w:val="32"/>
        </w:rPr>
        <w:t xml:space="preserve"> малых</w:t>
      </w:r>
      <w:proofErr w:type="gramEnd"/>
      <w:r w:rsidRPr="00FD35E3">
        <w:rPr>
          <w:rFonts w:ascii="Arial" w:hAnsi="Arial" w:cs="Arial"/>
          <w:color w:val="3D3D3D"/>
          <w:sz w:val="32"/>
          <w:szCs w:val="32"/>
        </w:rPr>
        <w:t xml:space="preserve"> </w:t>
      </w:r>
      <w:r>
        <w:rPr>
          <w:rFonts w:ascii="Arial" w:hAnsi="Arial" w:cs="Arial"/>
          <w:color w:val="3D3D3D"/>
          <w:sz w:val="32"/>
          <w:szCs w:val="32"/>
        </w:rPr>
        <w:t xml:space="preserve">прямых </w:t>
      </w:r>
      <w:r w:rsidRPr="00FD35E3">
        <w:rPr>
          <w:rFonts w:ascii="Arial" w:hAnsi="Arial" w:cs="Arial"/>
          <w:color w:val="3D3D3D"/>
          <w:sz w:val="32"/>
          <w:szCs w:val="32"/>
        </w:rPr>
        <w:t>токов </w:t>
      </w:r>
      <w:r w:rsidRPr="00FF10F0">
        <w:rPr>
          <w:rFonts w:ascii="Arial" w:hAnsi="Arial" w:cs="Arial"/>
          <w:color w:val="3D3D3D"/>
          <w:sz w:val="32"/>
          <w:szCs w:val="32"/>
        </w:rPr>
        <w:t>(</w:t>
      </w:r>
      <w:r w:rsidRPr="00FD35E3">
        <w:rPr>
          <w:rStyle w:val="a3"/>
          <w:rFonts w:ascii="Arial" w:hAnsi="Arial" w:cs="Arial"/>
          <w:color w:val="3D3D3D"/>
          <w:sz w:val="32"/>
          <w:szCs w:val="32"/>
        </w:rPr>
        <w:t>I</w:t>
      </w:r>
      <w:r w:rsidRPr="00FD35E3">
        <w:rPr>
          <w:rStyle w:val="a3"/>
          <w:rFonts w:ascii="Arial" w:hAnsi="Arial" w:cs="Arial"/>
          <w:color w:val="3D3D3D"/>
          <w:sz w:val="32"/>
          <w:szCs w:val="32"/>
          <w:vertAlign w:val="subscript"/>
        </w:rPr>
        <w:t>пр</w:t>
      </w:r>
      <w:r>
        <w:rPr>
          <w:rStyle w:val="a3"/>
          <w:rFonts w:ascii="Arial" w:hAnsi="Arial" w:cs="Arial"/>
          <w:color w:val="3D3D3D"/>
          <w:sz w:val="32"/>
          <w:szCs w:val="32"/>
        </w:rPr>
        <w:t>≈</w:t>
      </w:r>
      <w:r w:rsidRPr="00FF10F0">
        <w:rPr>
          <w:rStyle w:val="a3"/>
          <w:rFonts w:ascii="Arial" w:hAnsi="Arial" w:cs="Arial"/>
          <w:color w:val="3D3D3D"/>
          <w:sz w:val="32"/>
          <w:szCs w:val="32"/>
        </w:rPr>
        <w:t>0)</w:t>
      </w:r>
      <w:r w:rsidRPr="00FD35E3">
        <w:rPr>
          <w:rFonts w:ascii="Arial" w:hAnsi="Arial" w:cs="Arial"/>
          <w:color w:val="3D3D3D"/>
          <w:sz w:val="32"/>
          <w:szCs w:val="32"/>
        </w:rPr>
        <w:t> :</w:t>
      </w:r>
    </w:p>
    <w:p w14:paraId="724AB556" w14:textId="77777777" w:rsidR="00FE0ABC" w:rsidRPr="00FD35E3" w:rsidRDefault="00FE0ABC" w:rsidP="00FE0ABC">
      <w:pPr>
        <w:pStyle w:val="a4"/>
        <w:spacing w:before="150" w:beforeAutospacing="0" w:after="150" w:afterAutospacing="0" w:line="360" w:lineRule="atLeast"/>
        <w:ind w:left="150" w:right="150"/>
        <w:jc w:val="center"/>
        <w:rPr>
          <w:rFonts w:ascii="Arial" w:hAnsi="Arial" w:cs="Arial"/>
          <w:color w:val="3D3D3D"/>
          <w:sz w:val="32"/>
          <w:szCs w:val="32"/>
        </w:rPr>
      </w:pPr>
      <w:r w:rsidRPr="00DB2415">
        <w:rPr>
          <w:rFonts w:ascii="Arial" w:hAnsi="Arial" w:cs="Arial"/>
          <w:noProof/>
          <w:color w:val="3D3D3D"/>
          <w:sz w:val="32"/>
          <w:szCs w:val="32"/>
          <w:highlight w:val="yellow"/>
        </w:rPr>
        <w:drawing>
          <wp:inline distT="0" distB="0" distL="0" distR="0" wp14:anchorId="2E8BAF7E" wp14:editId="4C3B0A80">
            <wp:extent cx="2282894" cy="600075"/>
            <wp:effectExtent l="19050" t="0" r="3106" b="0"/>
            <wp:docPr id="210" name="Рисунок 210" descr="https://ok-t.ru/helpiksorg/baza4/293711819906.files/image2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https://ok-t.ru/helpiksorg/baza4/293711819906.files/image295.png"/>
                    <pic:cNvPicPr>
                      <a:picLocks noChangeAspect="1" noChangeArrowheads="1"/>
                    </pic:cNvPicPr>
                  </pic:nvPicPr>
                  <pic:blipFill>
                    <a:blip r:embed="rId249" cstate="print"/>
                    <a:srcRect/>
                    <a:stretch>
                      <a:fillRect/>
                    </a:stretch>
                  </pic:blipFill>
                  <pic:spPr bwMode="auto">
                    <a:xfrm>
                      <a:off x="0" y="0"/>
                      <a:ext cx="2282894" cy="600075"/>
                    </a:xfrm>
                    <a:prstGeom prst="rect">
                      <a:avLst/>
                    </a:prstGeom>
                    <a:noFill/>
                    <a:ln w="9525">
                      <a:noFill/>
                      <a:miter lim="800000"/>
                      <a:headEnd/>
                      <a:tailEnd/>
                    </a:ln>
                  </pic:spPr>
                </pic:pic>
              </a:graphicData>
            </a:graphic>
          </wp:inline>
        </w:drawing>
      </w:r>
    </w:p>
    <w:p w14:paraId="371B9B74" w14:textId="77777777"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Pr>
          <w:rFonts w:ascii="Arial" w:hAnsi="Arial" w:cs="Arial"/>
          <w:noProof/>
          <w:color w:val="3D3D3D"/>
          <w:sz w:val="32"/>
          <w:szCs w:val="32"/>
        </w:rPr>
        <w:drawing>
          <wp:anchor distT="0" distB="0" distL="114300" distR="114300" simplePos="0" relativeHeight="251648000" behindDoc="0" locked="0" layoutInCell="1" allowOverlap="1" wp14:anchorId="68EAC798" wp14:editId="100EAAA4">
            <wp:simplePos x="0" y="0"/>
            <wp:positionH relativeFrom="column">
              <wp:posOffset>3244215</wp:posOffset>
            </wp:positionH>
            <wp:positionV relativeFrom="paragraph">
              <wp:posOffset>31115</wp:posOffset>
            </wp:positionV>
            <wp:extent cx="2924175" cy="1895475"/>
            <wp:effectExtent l="0" t="0" r="0" b="0"/>
            <wp:wrapSquare wrapText="bothSides"/>
            <wp:docPr id="19" name="Рисунок 225" descr="https://ok-t.ru/helpiksorg/baza4/293711819906.files/image2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https://ok-t.ru/helpiksorg/baza4/293711819906.files/image297.jpg"/>
                    <pic:cNvPicPr>
                      <a:picLocks noChangeAspect="1" noChangeArrowheads="1"/>
                    </pic:cNvPicPr>
                  </pic:nvPicPr>
                  <pic:blipFill>
                    <a:blip r:embed="rId250" cstate="print"/>
                    <a:srcRect/>
                    <a:stretch>
                      <a:fillRect/>
                    </a:stretch>
                  </pic:blipFill>
                  <pic:spPr bwMode="auto">
                    <a:xfrm>
                      <a:off x="0" y="0"/>
                      <a:ext cx="2924175" cy="18954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39278AAE" w14:textId="77777777" w:rsidR="00FE0ABC" w:rsidRPr="00BC43BD" w:rsidRDefault="00FE0ABC" w:rsidP="00FE0ABC">
      <w:pPr>
        <w:pStyle w:val="a4"/>
        <w:spacing w:before="150" w:beforeAutospacing="0" w:after="150" w:afterAutospacing="0" w:line="360" w:lineRule="atLeast"/>
        <w:ind w:left="150" w:right="150"/>
        <w:rPr>
          <w:rStyle w:val="a3"/>
          <w:rFonts w:ascii="Arial" w:hAnsi="Arial" w:cs="Arial"/>
          <w:color w:val="3D3D3D"/>
          <w:sz w:val="32"/>
          <w:szCs w:val="32"/>
        </w:rPr>
      </w:pPr>
      <w:proofErr w:type="gramStart"/>
      <w:r w:rsidRPr="00FD35E3">
        <w:rPr>
          <w:rFonts w:ascii="Arial" w:hAnsi="Arial" w:cs="Arial"/>
          <w:color w:val="3D3D3D"/>
          <w:sz w:val="32"/>
          <w:szCs w:val="32"/>
        </w:rPr>
        <w:t>В</w:t>
      </w:r>
      <w:r>
        <w:rPr>
          <w:rFonts w:ascii="Arial" w:hAnsi="Arial" w:cs="Arial"/>
          <w:color w:val="3D3D3D"/>
          <w:sz w:val="32"/>
          <w:szCs w:val="32"/>
        </w:rPr>
        <w:t xml:space="preserve"> </w:t>
      </w:r>
      <w:r w:rsidRPr="00FD35E3">
        <w:rPr>
          <w:rFonts w:ascii="Arial" w:hAnsi="Arial" w:cs="Arial"/>
          <w:color w:val="3D3D3D"/>
          <w:sz w:val="32"/>
          <w:szCs w:val="32"/>
        </w:rPr>
        <w:t xml:space="preserve"> определённых</w:t>
      </w:r>
      <w:proofErr w:type="gramEnd"/>
      <w:r w:rsidRPr="00FD35E3">
        <w:rPr>
          <w:rFonts w:ascii="Arial" w:hAnsi="Arial" w:cs="Arial"/>
          <w:color w:val="3D3D3D"/>
          <w:sz w:val="32"/>
          <w:szCs w:val="32"/>
        </w:rPr>
        <w:t xml:space="preserve"> пределах отсутствует зависимость величины обратного тока </w:t>
      </w:r>
      <w:r w:rsidRPr="00FD35E3">
        <w:rPr>
          <w:rStyle w:val="a3"/>
          <w:rFonts w:ascii="Arial" w:hAnsi="Arial" w:cs="Arial"/>
          <w:color w:val="3D3D3D"/>
          <w:sz w:val="32"/>
          <w:szCs w:val="32"/>
        </w:rPr>
        <w:t>p-n</w:t>
      </w:r>
      <w:r w:rsidRPr="00FD35E3">
        <w:rPr>
          <w:rFonts w:ascii="Arial" w:hAnsi="Arial" w:cs="Arial"/>
          <w:color w:val="3D3D3D"/>
          <w:sz w:val="32"/>
          <w:szCs w:val="32"/>
        </w:rPr>
        <w:t> перехода от величины приложенного обратного напряжения.</w:t>
      </w:r>
      <w:r>
        <w:rPr>
          <w:rFonts w:ascii="Arial" w:hAnsi="Arial" w:cs="Arial"/>
          <w:color w:val="3D3D3D"/>
          <w:sz w:val="32"/>
          <w:szCs w:val="32"/>
        </w:rPr>
        <w:t xml:space="preserve"> </w:t>
      </w:r>
      <w:r w:rsidRPr="00FD35E3">
        <w:rPr>
          <w:rFonts w:ascii="Arial" w:hAnsi="Arial" w:cs="Arial"/>
          <w:color w:val="3D3D3D"/>
          <w:sz w:val="32"/>
          <w:szCs w:val="32"/>
        </w:rPr>
        <w:t xml:space="preserve">На </w:t>
      </w:r>
      <w:proofErr w:type="gramStart"/>
      <w:r w:rsidRPr="00FD35E3">
        <w:rPr>
          <w:rFonts w:ascii="Arial" w:hAnsi="Arial" w:cs="Arial"/>
          <w:color w:val="3D3D3D"/>
          <w:sz w:val="32"/>
          <w:szCs w:val="32"/>
        </w:rPr>
        <w:t>практик</w:t>
      </w:r>
      <w:r>
        <w:rPr>
          <w:rFonts w:ascii="Arial" w:hAnsi="Arial" w:cs="Arial"/>
          <w:color w:val="3D3D3D"/>
          <w:sz w:val="32"/>
          <w:szCs w:val="32"/>
        </w:rPr>
        <w:t>е</w:t>
      </w:r>
      <w:r w:rsidRPr="00FD35E3">
        <w:rPr>
          <w:rFonts w:ascii="Arial" w:hAnsi="Arial" w:cs="Arial"/>
          <w:color w:val="3D3D3D"/>
          <w:sz w:val="32"/>
          <w:szCs w:val="32"/>
        </w:rPr>
        <w:t> </w:t>
      </w:r>
      <w:r>
        <w:rPr>
          <w:rFonts w:ascii="Arial" w:hAnsi="Arial" w:cs="Arial"/>
          <w:color w:val="3D3D3D"/>
          <w:sz w:val="32"/>
          <w:szCs w:val="32"/>
        </w:rPr>
        <w:t xml:space="preserve"> </w:t>
      </w:r>
      <w:proofErr w:type="spellStart"/>
      <w:r w:rsidRPr="00FD35E3">
        <w:rPr>
          <w:rStyle w:val="a3"/>
          <w:rFonts w:ascii="Arial" w:hAnsi="Arial" w:cs="Arial"/>
          <w:color w:val="3D3D3D"/>
          <w:sz w:val="32"/>
          <w:szCs w:val="32"/>
        </w:rPr>
        <w:t>I</w:t>
      </w:r>
      <w:proofErr w:type="gramEnd"/>
      <w:r w:rsidRPr="00FD35E3">
        <w:rPr>
          <w:rStyle w:val="a3"/>
          <w:rFonts w:ascii="Arial" w:hAnsi="Arial" w:cs="Arial"/>
          <w:color w:val="3D3D3D"/>
          <w:sz w:val="32"/>
          <w:szCs w:val="32"/>
          <w:vertAlign w:val="subscript"/>
        </w:rPr>
        <w:t>обр</w:t>
      </w:r>
      <w:proofErr w:type="spellEnd"/>
      <w:r w:rsidRPr="00FD35E3">
        <w:rPr>
          <w:rFonts w:ascii="Arial" w:hAnsi="Arial" w:cs="Arial"/>
          <w:color w:val="3D3D3D"/>
          <w:sz w:val="32"/>
          <w:szCs w:val="32"/>
        </w:rPr>
        <w:t> незначительно возрастает, пока напряжение на переходе не достигнет некоторого критического значения, называемого </w:t>
      </w:r>
      <w:r w:rsidRPr="00FD35E3">
        <w:rPr>
          <w:rFonts w:ascii="Arial" w:hAnsi="Arial" w:cs="Arial"/>
          <w:color w:val="3D3D3D"/>
          <w:sz w:val="32"/>
          <w:szCs w:val="32"/>
          <w:u w:val="single"/>
        </w:rPr>
        <w:t>напряжением пробоя</w:t>
      </w:r>
      <w:r w:rsidRPr="00FD35E3">
        <w:rPr>
          <w:rStyle w:val="a3"/>
          <w:rFonts w:ascii="Arial" w:hAnsi="Arial" w:cs="Arial"/>
          <w:color w:val="3D3D3D"/>
          <w:sz w:val="32"/>
          <w:szCs w:val="32"/>
        </w:rPr>
        <w:t>(</w:t>
      </w:r>
      <w:proofErr w:type="spellStart"/>
      <w:r w:rsidRPr="00FD35E3">
        <w:rPr>
          <w:rStyle w:val="a3"/>
          <w:rFonts w:ascii="Arial" w:hAnsi="Arial" w:cs="Arial"/>
          <w:color w:val="3D3D3D"/>
          <w:sz w:val="32"/>
          <w:szCs w:val="32"/>
        </w:rPr>
        <w:t>U</w:t>
      </w:r>
      <w:r w:rsidRPr="00FD35E3">
        <w:rPr>
          <w:rStyle w:val="a3"/>
          <w:rFonts w:ascii="Arial" w:hAnsi="Arial" w:cs="Arial"/>
          <w:color w:val="3D3D3D"/>
          <w:sz w:val="32"/>
          <w:szCs w:val="32"/>
          <w:vertAlign w:val="subscript"/>
        </w:rPr>
        <w:t>прб</w:t>
      </w:r>
      <w:proofErr w:type="spellEnd"/>
      <w:r w:rsidRPr="00FD35E3">
        <w:rPr>
          <w:rStyle w:val="a3"/>
          <w:rFonts w:ascii="Arial" w:hAnsi="Arial" w:cs="Arial"/>
          <w:color w:val="3D3D3D"/>
          <w:sz w:val="32"/>
          <w:szCs w:val="32"/>
        </w:rPr>
        <w:t>).</w:t>
      </w:r>
      <w:r>
        <w:rPr>
          <w:rStyle w:val="a3"/>
          <w:rFonts w:ascii="Arial" w:hAnsi="Arial" w:cs="Arial"/>
          <w:color w:val="3D3D3D"/>
          <w:sz w:val="32"/>
          <w:szCs w:val="32"/>
        </w:rPr>
        <w:t xml:space="preserve"> </w:t>
      </w:r>
    </w:p>
    <w:p w14:paraId="3D001160" w14:textId="77777777"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После этого </w:t>
      </w:r>
      <w:proofErr w:type="spellStart"/>
      <w:r w:rsidRPr="00FD35E3">
        <w:rPr>
          <w:rStyle w:val="a3"/>
          <w:rFonts w:ascii="Arial" w:hAnsi="Arial" w:cs="Arial"/>
          <w:color w:val="3D3D3D"/>
          <w:sz w:val="32"/>
          <w:szCs w:val="32"/>
        </w:rPr>
        <w:t>I</w:t>
      </w:r>
      <w:r w:rsidRPr="00FD35E3">
        <w:rPr>
          <w:rStyle w:val="a3"/>
          <w:rFonts w:ascii="Arial" w:hAnsi="Arial" w:cs="Arial"/>
          <w:color w:val="3D3D3D"/>
          <w:sz w:val="32"/>
          <w:szCs w:val="32"/>
          <w:vertAlign w:val="subscript"/>
        </w:rPr>
        <w:t>обр</w:t>
      </w:r>
      <w:proofErr w:type="spellEnd"/>
      <w:r w:rsidRPr="00FD35E3">
        <w:rPr>
          <w:rFonts w:ascii="Arial" w:hAnsi="Arial" w:cs="Arial"/>
          <w:color w:val="3D3D3D"/>
          <w:sz w:val="32"/>
          <w:szCs w:val="32"/>
        </w:rPr>
        <w:t xml:space="preserve"> возрастает скачкообразно, как это показано на </w:t>
      </w:r>
      <w:r>
        <w:rPr>
          <w:rFonts w:ascii="Arial" w:hAnsi="Arial" w:cs="Arial"/>
          <w:color w:val="3D3D3D"/>
          <w:sz w:val="32"/>
          <w:szCs w:val="32"/>
        </w:rPr>
        <w:t>рисун</w:t>
      </w:r>
      <w:r w:rsidRPr="00FD35E3">
        <w:rPr>
          <w:rFonts w:ascii="Arial" w:hAnsi="Arial" w:cs="Arial"/>
          <w:color w:val="3D3D3D"/>
          <w:sz w:val="32"/>
          <w:szCs w:val="32"/>
        </w:rPr>
        <w:t>ке:</w:t>
      </w:r>
      <w:r>
        <w:rPr>
          <w:rFonts w:ascii="Arial" w:hAnsi="Arial" w:cs="Arial"/>
          <w:color w:val="3D3D3D"/>
          <w:sz w:val="32"/>
          <w:szCs w:val="32"/>
        </w:rPr>
        <w:t xml:space="preserve"> </w:t>
      </w:r>
    </w:p>
    <w:p w14:paraId="46A75363" w14:textId="77777777"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Различают три вида пробоя:</w:t>
      </w:r>
    </w:p>
    <w:p w14:paraId="1C36C9B2" w14:textId="77777777"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1) </w:t>
      </w:r>
      <w:r w:rsidRPr="00FD35E3">
        <w:rPr>
          <w:rFonts w:ascii="Arial" w:hAnsi="Arial" w:cs="Arial"/>
          <w:i/>
          <w:iCs/>
          <w:color w:val="3D3D3D"/>
          <w:sz w:val="32"/>
          <w:szCs w:val="32"/>
        </w:rPr>
        <w:t>– </w:t>
      </w:r>
      <w:r w:rsidRPr="00FD35E3">
        <w:rPr>
          <w:rFonts w:ascii="Arial" w:hAnsi="Arial" w:cs="Arial"/>
          <w:color w:val="3D3D3D"/>
          <w:sz w:val="32"/>
          <w:szCs w:val="32"/>
        </w:rPr>
        <w:t>лавинный;</w:t>
      </w:r>
      <w:r w:rsidRPr="00976DC9">
        <w:rPr>
          <w:rFonts w:ascii="Arial" w:hAnsi="Arial" w:cs="Arial"/>
          <w:color w:val="3D3D3D"/>
          <w:sz w:val="32"/>
          <w:szCs w:val="32"/>
        </w:rPr>
        <w:t xml:space="preserve"> </w:t>
      </w:r>
      <w:r w:rsidRPr="00FD35E3">
        <w:rPr>
          <w:rFonts w:ascii="Arial" w:hAnsi="Arial" w:cs="Arial"/>
          <w:color w:val="3D3D3D"/>
          <w:sz w:val="32"/>
          <w:szCs w:val="32"/>
        </w:rPr>
        <w:t>2) </w:t>
      </w:r>
      <w:r w:rsidRPr="00FD35E3">
        <w:rPr>
          <w:rFonts w:ascii="Arial" w:hAnsi="Arial" w:cs="Arial"/>
          <w:i/>
          <w:iCs/>
          <w:color w:val="3D3D3D"/>
          <w:sz w:val="32"/>
          <w:szCs w:val="32"/>
        </w:rPr>
        <w:t>–</w:t>
      </w:r>
      <w:r w:rsidRPr="00FD35E3">
        <w:rPr>
          <w:rFonts w:ascii="Arial" w:hAnsi="Arial" w:cs="Arial"/>
          <w:color w:val="3D3D3D"/>
          <w:sz w:val="32"/>
          <w:szCs w:val="32"/>
        </w:rPr>
        <w:t> </w:t>
      </w:r>
      <w:proofErr w:type="gramStart"/>
      <w:r w:rsidRPr="00FD35E3">
        <w:rPr>
          <w:rFonts w:ascii="Arial" w:hAnsi="Arial" w:cs="Arial"/>
          <w:color w:val="3D3D3D"/>
          <w:sz w:val="32"/>
          <w:szCs w:val="32"/>
        </w:rPr>
        <w:t>туннельный;</w:t>
      </w:r>
      <w:r w:rsidRPr="00976DC9">
        <w:rPr>
          <w:rFonts w:ascii="Arial" w:hAnsi="Arial" w:cs="Arial"/>
          <w:color w:val="3D3D3D"/>
          <w:sz w:val="32"/>
          <w:szCs w:val="32"/>
        </w:rPr>
        <w:t xml:space="preserve">  </w:t>
      </w:r>
      <w:r w:rsidRPr="00FD35E3">
        <w:rPr>
          <w:rFonts w:ascii="Arial" w:hAnsi="Arial" w:cs="Arial"/>
          <w:color w:val="3D3D3D"/>
          <w:sz w:val="32"/>
          <w:szCs w:val="32"/>
        </w:rPr>
        <w:t>3</w:t>
      </w:r>
      <w:proofErr w:type="gramEnd"/>
      <w:r w:rsidRPr="00FD35E3">
        <w:rPr>
          <w:rFonts w:ascii="Arial" w:hAnsi="Arial" w:cs="Arial"/>
          <w:color w:val="3D3D3D"/>
          <w:sz w:val="32"/>
          <w:szCs w:val="32"/>
        </w:rPr>
        <w:t>) </w:t>
      </w:r>
      <w:r w:rsidRPr="00FD35E3">
        <w:rPr>
          <w:rFonts w:ascii="Arial" w:hAnsi="Arial" w:cs="Arial"/>
          <w:i/>
          <w:iCs/>
          <w:color w:val="3D3D3D"/>
          <w:sz w:val="32"/>
          <w:szCs w:val="32"/>
        </w:rPr>
        <w:t>–</w:t>
      </w:r>
      <w:r w:rsidRPr="00FD35E3">
        <w:rPr>
          <w:rFonts w:ascii="Arial" w:hAnsi="Arial" w:cs="Arial"/>
          <w:color w:val="3D3D3D"/>
          <w:sz w:val="32"/>
          <w:szCs w:val="32"/>
        </w:rPr>
        <w:t> тепловой.</w:t>
      </w:r>
    </w:p>
    <w:p w14:paraId="7CE46523" w14:textId="77777777" w:rsidR="00FE0ABC"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Лавинный и туннельный виды пробоя являются электрическим или полевым видом пробоя</w:t>
      </w:r>
      <w:r>
        <w:rPr>
          <w:rFonts w:ascii="Arial" w:hAnsi="Arial" w:cs="Arial"/>
          <w:color w:val="3D3D3D"/>
          <w:sz w:val="32"/>
          <w:szCs w:val="32"/>
        </w:rPr>
        <w:t>.</w:t>
      </w:r>
      <w:r w:rsidRPr="00FD35E3">
        <w:rPr>
          <w:rFonts w:ascii="Arial" w:hAnsi="Arial" w:cs="Arial"/>
          <w:color w:val="3D3D3D"/>
          <w:sz w:val="32"/>
          <w:szCs w:val="32"/>
        </w:rPr>
        <w:t xml:space="preserve"> (p-n переход не разрушается).</w:t>
      </w:r>
    </w:p>
    <w:p w14:paraId="6108E7C0" w14:textId="77777777"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Тепловой пробой в основном носит необратимый характер и приводит к разрушению </w:t>
      </w:r>
      <w:r w:rsidRPr="00FD35E3">
        <w:rPr>
          <w:rStyle w:val="a3"/>
          <w:rFonts w:ascii="Arial" w:hAnsi="Arial" w:cs="Arial"/>
          <w:color w:val="3D3D3D"/>
          <w:sz w:val="32"/>
          <w:szCs w:val="32"/>
        </w:rPr>
        <w:t>p-n</w:t>
      </w:r>
      <w:r w:rsidRPr="00FD35E3">
        <w:rPr>
          <w:rFonts w:ascii="Arial" w:hAnsi="Arial" w:cs="Arial"/>
          <w:color w:val="3D3D3D"/>
          <w:sz w:val="32"/>
          <w:szCs w:val="32"/>
        </w:rPr>
        <w:t> перехода.</w:t>
      </w:r>
    </w:p>
    <w:p w14:paraId="2DAF8A4A" w14:textId="155392E8" w:rsidR="00FE0ABC" w:rsidRPr="00BC43BD" w:rsidRDefault="00957563" w:rsidP="00FE0ABC">
      <w:pPr>
        <w:spacing w:before="450" w:after="450" w:line="240" w:lineRule="auto"/>
        <w:ind w:right="450"/>
        <w:outlineLvl w:val="0"/>
        <w:rPr>
          <w:rFonts w:ascii="Arial" w:eastAsia="Times New Roman" w:hAnsi="Arial" w:cs="Arial"/>
          <w:color w:val="3D3D3D"/>
          <w:sz w:val="32"/>
          <w:szCs w:val="32"/>
          <w:lang w:eastAsia="ru-RU"/>
        </w:rPr>
      </w:pPr>
      <w:r>
        <w:rPr>
          <w:noProof/>
        </w:rPr>
        <w:lastRenderedPageBreak/>
        <mc:AlternateContent>
          <mc:Choice Requires="wpg">
            <w:drawing>
              <wp:anchor distT="0" distB="0" distL="114300" distR="114300" simplePos="0" relativeHeight="251655168" behindDoc="0" locked="0" layoutInCell="1" allowOverlap="1" wp14:anchorId="2D00A8A8" wp14:editId="1DB51CC3">
                <wp:simplePos x="0" y="0"/>
                <wp:positionH relativeFrom="column">
                  <wp:posOffset>4302125</wp:posOffset>
                </wp:positionH>
                <wp:positionV relativeFrom="paragraph">
                  <wp:posOffset>321310</wp:posOffset>
                </wp:positionV>
                <wp:extent cx="2162175" cy="2110740"/>
                <wp:effectExtent l="0" t="19050" r="9525" b="22860"/>
                <wp:wrapSquare wrapText="bothSides"/>
                <wp:docPr id="224" name="Group 2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62175" cy="2110740"/>
                          <a:chOff x="11337" y="7395"/>
                          <a:chExt cx="4065" cy="3722"/>
                        </a:xfrm>
                      </wpg:grpSpPr>
                      <wpg:grpSp>
                        <wpg:cNvPr id="226" name="Group 269"/>
                        <wpg:cNvGrpSpPr>
                          <a:grpSpLocks/>
                        </wpg:cNvGrpSpPr>
                        <wpg:grpSpPr bwMode="auto">
                          <a:xfrm>
                            <a:off x="11337" y="7395"/>
                            <a:ext cx="4065" cy="3722"/>
                            <a:chOff x="11337" y="7395"/>
                            <a:chExt cx="4065" cy="3722"/>
                          </a:xfrm>
                        </wpg:grpSpPr>
                        <wpg:grpSp>
                          <wpg:cNvPr id="227" name="Group 242"/>
                          <wpg:cNvGrpSpPr>
                            <a:grpSpLocks/>
                          </wpg:cNvGrpSpPr>
                          <wpg:grpSpPr bwMode="auto">
                            <a:xfrm>
                              <a:off x="11337" y="7724"/>
                              <a:ext cx="4065" cy="3393"/>
                              <a:chOff x="6330" y="330"/>
                              <a:chExt cx="4200" cy="2940"/>
                            </a:xfrm>
                          </wpg:grpSpPr>
                          <wps:wsp>
                            <wps:cNvPr id="229" name="AutoShape 240"/>
                            <wps:cNvCnPr>
                              <a:cxnSpLocks noChangeShapeType="1"/>
                            </wps:cNvCnPr>
                            <wps:spPr bwMode="auto">
                              <a:xfrm>
                                <a:off x="9945" y="330"/>
                                <a:ext cx="30" cy="2940"/>
                              </a:xfrm>
                              <a:prstGeom prst="straightConnector1">
                                <a:avLst/>
                              </a:prstGeom>
                              <a:noFill/>
                              <a:ln w="19050">
                                <a:solidFill>
                                  <a:srgbClr val="000000"/>
                                </a:solidFill>
                                <a:round/>
                                <a:headEnd/>
                                <a:tailEnd/>
                              </a:ln>
                            </wps:spPr>
                            <wps:bodyPr/>
                          </wps:wsp>
                          <wps:wsp>
                            <wps:cNvPr id="230" name="AutoShape 241"/>
                            <wps:cNvCnPr>
                              <a:cxnSpLocks noChangeShapeType="1"/>
                            </wps:cNvCnPr>
                            <wps:spPr bwMode="auto">
                              <a:xfrm>
                                <a:off x="6330" y="525"/>
                                <a:ext cx="4200" cy="0"/>
                              </a:xfrm>
                              <a:prstGeom prst="straightConnector1">
                                <a:avLst/>
                              </a:prstGeom>
                              <a:noFill/>
                              <a:ln w="19050">
                                <a:solidFill>
                                  <a:srgbClr val="000000"/>
                                </a:solidFill>
                                <a:round/>
                                <a:headEnd/>
                                <a:tailEnd/>
                              </a:ln>
                            </wps:spPr>
                            <wps:bodyPr/>
                          </wps:wsp>
                        </wpg:grpSp>
                        <wps:wsp>
                          <wps:cNvPr id="232" name="Freeform 243"/>
                          <wps:cNvSpPr>
                            <a:spLocks/>
                          </wps:cNvSpPr>
                          <wps:spPr bwMode="auto">
                            <a:xfrm rot="-181315">
                              <a:off x="11598" y="8047"/>
                              <a:ext cx="3252" cy="2962"/>
                            </a:xfrm>
                            <a:custGeom>
                              <a:avLst/>
                              <a:gdLst>
                                <a:gd name="T0" fmla="*/ 3360 w 3360"/>
                                <a:gd name="T1" fmla="*/ 0 h 4350"/>
                                <a:gd name="T2" fmla="*/ 930 w 3360"/>
                                <a:gd name="T3" fmla="*/ 285 h 4350"/>
                                <a:gd name="T4" fmla="*/ 195 w 3360"/>
                                <a:gd name="T5" fmla="*/ 1455 h 4350"/>
                                <a:gd name="T6" fmla="*/ 405 w 3360"/>
                                <a:gd name="T7" fmla="*/ 1875 h 4350"/>
                                <a:gd name="T8" fmla="*/ 2625 w 3360"/>
                                <a:gd name="T9" fmla="*/ 2895 h 4350"/>
                                <a:gd name="T10" fmla="*/ 3060 w 3360"/>
                                <a:gd name="T11" fmla="*/ 3435 h 4350"/>
                                <a:gd name="T12" fmla="*/ 3195 w 3360"/>
                                <a:gd name="T13" fmla="*/ 4350 h 4350"/>
                              </a:gdLst>
                              <a:ahLst/>
                              <a:cxnLst>
                                <a:cxn ang="0">
                                  <a:pos x="T0" y="T1"/>
                                </a:cxn>
                                <a:cxn ang="0">
                                  <a:pos x="T2" y="T3"/>
                                </a:cxn>
                                <a:cxn ang="0">
                                  <a:pos x="T4" y="T5"/>
                                </a:cxn>
                                <a:cxn ang="0">
                                  <a:pos x="T6" y="T7"/>
                                </a:cxn>
                                <a:cxn ang="0">
                                  <a:pos x="T8" y="T9"/>
                                </a:cxn>
                                <a:cxn ang="0">
                                  <a:pos x="T10" y="T11"/>
                                </a:cxn>
                                <a:cxn ang="0">
                                  <a:pos x="T12" y="T13"/>
                                </a:cxn>
                              </a:cxnLst>
                              <a:rect l="0" t="0" r="r" b="b"/>
                              <a:pathLst>
                                <a:path w="3360" h="4350">
                                  <a:moveTo>
                                    <a:pt x="3360" y="0"/>
                                  </a:moveTo>
                                  <a:cubicBezTo>
                                    <a:pt x="2409" y="21"/>
                                    <a:pt x="1458" y="43"/>
                                    <a:pt x="930" y="285"/>
                                  </a:cubicBezTo>
                                  <a:cubicBezTo>
                                    <a:pt x="402" y="527"/>
                                    <a:pt x="282" y="1190"/>
                                    <a:pt x="195" y="1455"/>
                                  </a:cubicBezTo>
                                  <a:cubicBezTo>
                                    <a:pt x="108" y="1720"/>
                                    <a:pt x="0" y="1635"/>
                                    <a:pt x="405" y="1875"/>
                                  </a:cubicBezTo>
                                  <a:cubicBezTo>
                                    <a:pt x="810" y="2115"/>
                                    <a:pt x="2183" y="2635"/>
                                    <a:pt x="2625" y="2895"/>
                                  </a:cubicBezTo>
                                  <a:cubicBezTo>
                                    <a:pt x="3067" y="3155"/>
                                    <a:pt x="2965" y="3193"/>
                                    <a:pt x="3060" y="3435"/>
                                  </a:cubicBezTo>
                                  <a:cubicBezTo>
                                    <a:pt x="3155" y="3677"/>
                                    <a:pt x="3175" y="4013"/>
                                    <a:pt x="3195" y="4350"/>
                                  </a:cubicBezTo>
                                </a:path>
                              </a:pathLst>
                            </a:custGeom>
                            <a:noFill/>
                            <a:ln w="19050">
                              <a:solidFill>
                                <a:srgbClr val="000000"/>
                              </a:solidFill>
                              <a:round/>
                              <a:headEnd/>
                              <a:tailEnd/>
                            </a:ln>
                          </wps:spPr>
                          <wps:bodyPr rot="0" vert="horz" wrap="square" lIns="91440" tIns="45720" rIns="91440" bIns="45720" anchor="t" anchorCtr="0" upright="1">
                            <a:noAutofit/>
                          </wps:bodyPr>
                        </wps:wsp>
                        <wps:wsp>
                          <wps:cNvPr id="234" name="AutoShape 244"/>
                          <wps:cNvCnPr>
                            <a:cxnSpLocks noChangeShapeType="1"/>
                          </wps:cNvCnPr>
                          <wps:spPr bwMode="auto">
                            <a:xfrm flipH="1">
                              <a:off x="14445" y="7395"/>
                              <a:ext cx="509" cy="3120"/>
                            </a:xfrm>
                            <a:prstGeom prst="straightConnector1">
                              <a:avLst/>
                            </a:prstGeom>
                            <a:noFill/>
                            <a:ln w="38100">
                              <a:solidFill>
                                <a:srgbClr val="000000"/>
                              </a:solidFill>
                              <a:prstDash val="dash"/>
                              <a:round/>
                              <a:headEnd/>
                              <a:tailEnd/>
                            </a:ln>
                          </wps:spPr>
                          <wps:bodyPr/>
                        </wps:wsp>
                      </wpg:grpSp>
                      <wps:wsp>
                        <wps:cNvPr id="235" name="Text Box 245"/>
                        <wps:cNvSpPr txBox="1">
                          <a:spLocks noChangeArrowheads="1"/>
                        </wps:cNvSpPr>
                        <wps:spPr bwMode="auto">
                          <a:xfrm>
                            <a:off x="12165" y="8236"/>
                            <a:ext cx="1785" cy="498"/>
                          </a:xfrm>
                          <a:prstGeom prst="rect">
                            <a:avLst/>
                          </a:prstGeom>
                          <a:solidFill>
                            <a:srgbClr val="FFFFFF"/>
                          </a:solidFill>
                          <a:ln>
                            <a:noFill/>
                          </a:ln>
                        </wps:spPr>
                        <wps:txbx>
                          <w:txbxContent>
                            <w:p w14:paraId="47334FB1" w14:textId="77777777" w:rsidR="003A70AC" w:rsidRDefault="003A70AC" w:rsidP="00FE0ABC">
                              <w:r w:rsidRPr="00FD35E3">
                                <w:rPr>
                                  <w:rFonts w:ascii="Arial" w:eastAsia="Times New Roman" w:hAnsi="Arial" w:cs="Arial"/>
                                  <w:color w:val="3D3D3D"/>
                                  <w:sz w:val="32"/>
                                  <w:szCs w:val="32"/>
                                  <w:lang w:eastAsia="ru-RU"/>
                                </w:rPr>
                                <w:t>лавинный</w:t>
                              </w:r>
                            </w:p>
                          </w:txbxContent>
                        </wps:txbx>
                        <wps:bodyPr rot="0" vert="horz" wrap="square" lIns="91440" tIns="45720" rIns="91440" bIns="45720" anchor="t" anchorCtr="0" upright="1">
                          <a:noAutofit/>
                        </wps:bodyPr>
                      </wps:wsp>
                      <wps:wsp>
                        <wps:cNvPr id="236" name="Text Box 246"/>
                        <wps:cNvSpPr txBox="1">
                          <a:spLocks noChangeArrowheads="1"/>
                        </wps:cNvSpPr>
                        <wps:spPr bwMode="auto">
                          <a:xfrm>
                            <a:off x="12673" y="8990"/>
                            <a:ext cx="2076" cy="498"/>
                          </a:xfrm>
                          <a:prstGeom prst="rect">
                            <a:avLst/>
                          </a:prstGeom>
                          <a:solidFill>
                            <a:srgbClr val="FFFFFF"/>
                          </a:solidFill>
                          <a:ln>
                            <a:noFill/>
                          </a:ln>
                        </wps:spPr>
                        <wps:txbx>
                          <w:txbxContent>
                            <w:p w14:paraId="0D301BBE" w14:textId="77777777" w:rsidR="003A70AC" w:rsidRPr="00737AFF" w:rsidRDefault="003A70AC" w:rsidP="00FE0ABC">
                              <w:pPr>
                                <w:spacing w:after="0" w:line="240" w:lineRule="auto"/>
                              </w:pPr>
                              <w:r w:rsidRPr="00FD35E3">
                                <w:rPr>
                                  <w:rFonts w:ascii="Arial" w:eastAsia="Times New Roman" w:hAnsi="Arial" w:cs="Arial"/>
                                  <w:color w:val="3D3D3D"/>
                                  <w:sz w:val="32"/>
                                  <w:szCs w:val="32"/>
                                  <w:lang w:eastAsia="ru-RU"/>
                                </w:rPr>
                                <w:t>туннельный</w:t>
                              </w:r>
                            </w:p>
                          </w:txbxContent>
                        </wps:txbx>
                        <wps:bodyPr rot="0" vert="horz" wrap="square" lIns="91440" tIns="45720" rIns="91440" bIns="45720" anchor="t" anchorCtr="0" upright="1">
                          <a:noAutofit/>
                        </wps:bodyPr>
                      </wps:wsp>
                      <wps:wsp>
                        <wps:cNvPr id="237" name="Text Box 247"/>
                        <wps:cNvSpPr txBox="1">
                          <a:spLocks noChangeArrowheads="1"/>
                        </wps:cNvSpPr>
                        <wps:spPr bwMode="auto">
                          <a:xfrm>
                            <a:off x="12571" y="9932"/>
                            <a:ext cx="1771" cy="498"/>
                          </a:xfrm>
                          <a:prstGeom prst="rect">
                            <a:avLst/>
                          </a:prstGeom>
                          <a:solidFill>
                            <a:srgbClr val="FFFFFF"/>
                          </a:solidFill>
                          <a:ln>
                            <a:noFill/>
                          </a:ln>
                        </wps:spPr>
                        <wps:txbx>
                          <w:txbxContent>
                            <w:p w14:paraId="17CD20A2" w14:textId="77777777" w:rsidR="003A70AC" w:rsidRPr="00737AFF" w:rsidRDefault="003A70AC" w:rsidP="00FE0ABC">
                              <w:r w:rsidRPr="00FD35E3">
                                <w:rPr>
                                  <w:rFonts w:ascii="Arial" w:eastAsia="Times New Roman" w:hAnsi="Arial" w:cs="Arial"/>
                                  <w:color w:val="3D3D3D"/>
                                  <w:sz w:val="32"/>
                                  <w:szCs w:val="32"/>
                                  <w:lang w:eastAsia="ru-RU"/>
                                </w:rPr>
                                <w:t>тепловой</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00A8A8" id="Group 270" o:spid="_x0000_s1097" style="position:absolute;margin-left:338.75pt;margin-top:25.3pt;width:170.25pt;height:166.2pt;z-index:251655168" coordorigin="11337,7395" coordsize="4065,3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">
                <v:group id="Group 269" o:spid="_x0000_s1098" style="position:absolute;left:11337;top:7395;width:4065;height:3722" coordorigin="11337,7395" coordsize="4065,3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">
                  <v:group id="Group 242" o:spid="_x0000_s1099" style="position:absolute;left:11337;top:7724;width:4065;height:3393" coordorigin="6330,330" coordsize="4200,2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">
                    <v:shape id="AutoShape 240" o:spid="_x0000_s1100" type="#_x0000_t32" style="position:absolute;left:9945;top:330;width:30;height:29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" strokeweight="1.5pt"/>
                    <v:shape id="AutoShape 241" o:spid="_x0000_s1101" type="#_x0000_t32" style="position:absolute;left:6330;top:525;width:42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" strokeweight="1.5pt"/>
                  </v:group>
                  <v:shape id="Freeform 243" o:spid="_x0000_s1102" style="position:absolute;left:11598;top:8047;width:3252;height:2962;rotation:-198044fd;visibility:visible;mso-wrap-style:square;v-text-anchor:top" coordsize="3360,4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" path="m3360,c2409,21,1458,43,930,285,402,527,282,1190,195,1455,108,1720,,1635,405,1875v405,240,1778,760,2220,1020c3067,3155,2965,3193,3060,3435v95,242,115,578,135,915e" filled="f" strokeweight="1.5pt">
                    <v:path arrowok="t" o:connecttype="custom" o:connectlocs="3252,0;900,194;189,991;392,1277;2541,1971;2962,2339;3092,2962" o:connectangles="0,0,0,0,0,0,0"/>
                  </v:shape>
                  <v:shape id="AutoShape 244" o:spid="_x0000_s1103" type="#_x0000_t32" style="position:absolute;left:14445;top:7395;width:509;height:312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" strokeweight="3pt">
                    <v:stroke dashstyle="dash"/>
                  </v:shape>
                </v:group>
                <v:shape id="Text Box 245" o:spid="_x0000_s1104" type="#_x0000_t202" style="position:absolute;left:12165;top:8236;width:1785;height:4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" stroked="f">
                  <v:textbox>
                    <w:txbxContent>
                      <w:p w14:paraId="47334FB1" w14:textId="77777777" w:rsidR="003A70AC" w:rsidRDefault="003A70AC" w:rsidP="00FE0ABC">
                        <w:r w:rsidRPr="00FD35E3">
                          <w:rPr>
                            <w:rFonts w:ascii="Arial" w:eastAsia="Times New Roman" w:hAnsi="Arial" w:cs="Arial"/>
                            <w:color w:val="3D3D3D"/>
                            <w:sz w:val="32"/>
                            <w:szCs w:val="32"/>
                            <w:lang w:eastAsia="ru-RU"/>
                          </w:rPr>
                          <w:t>лавинный</w:t>
                        </w:r>
                      </w:p>
                    </w:txbxContent>
                  </v:textbox>
                </v:shape>
                <v:shape id="Text Box 246" o:spid="_x0000_s1105" type="#_x0000_t202" style="position:absolute;left:12673;top:8990;width:2076;height:4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" stroked="f">
                  <v:textbox>
                    <w:txbxContent>
                      <w:p w14:paraId="0D301BBE" w14:textId="77777777" w:rsidR="003A70AC" w:rsidRPr="00737AFF" w:rsidRDefault="003A70AC" w:rsidP="00FE0ABC">
                        <w:pPr>
                          <w:spacing w:after="0" w:line="240" w:lineRule="auto"/>
                        </w:pPr>
                        <w:r w:rsidRPr="00FD35E3">
                          <w:rPr>
                            <w:rFonts w:ascii="Arial" w:eastAsia="Times New Roman" w:hAnsi="Arial" w:cs="Arial"/>
                            <w:color w:val="3D3D3D"/>
                            <w:sz w:val="32"/>
                            <w:szCs w:val="32"/>
                            <w:lang w:eastAsia="ru-RU"/>
                          </w:rPr>
                          <w:t>туннельный</w:t>
                        </w:r>
                      </w:p>
                    </w:txbxContent>
                  </v:textbox>
                </v:shape>
                <v:shape id="Text Box 247" o:spid="_x0000_s1106" type="#_x0000_t202" style="position:absolute;left:12571;top:9932;width:1771;height:4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" stroked="f">
                  <v:textbox>
                    <w:txbxContent>
                      <w:p w14:paraId="17CD20A2" w14:textId="77777777" w:rsidR="003A70AC" w:rsidRPr="00737AFF" w:rsidRDefault="003A70AC" w:rsidP="00FE0ABC">
                        <w:r w:rsidRPr="00FD35E3">
                          <w:rPr>
                            <w:rFonts w:ascii="Arial" w:eastAsia="Times New Roman" w:hAnsi="Arial" w:cs="Arial"/>
                            <w:color w:val="3D3D3D"/>
                            <w:sz w:val="32"/>
                            <w:szCs w:val="32"/>
                            <w:lang w:eastAsia="ru-RU"/>
                          </w:rPr>
                          <w:t>тепловой</w:t>
                        </w:r>
                      </w:p>
                    </w:txbxContent>
                  </v:textbox>
                </v:shape>
                <w10:wrap type="square"/>
              </v:group>
            </w:pict>
          </mc:Fallback>
        </mc:AlternateContent>
      </w:r>
      <w:r w:rsidR="00FE0ABC" w:rsidRPr="00FD35E3">
        <w:rPr>
          <w:rFonts w:ascii="Arial" w:eastAsia="Times New Roman" w:hAnsi="Arial" w:cs="Arial"/>
          <w:b/>
          <w:bCs/>
          <w:color w:val="3D3D3D"/>
          <w:sz w:val="32"/>
          <w:szCs w:val="32"/>
          <w:u w:val="single"/>
          <w:lang w:eastAsia="ru-RU"/>
        </w:rPr>
        <w:t>Лавинный пробой</w:t>
      </w:r>
      <w:r w:rsidR="00FE0ABC" w:rsidRPr="00FD35E3">
        <w:rPr>
          <w:rFonts w:ascii="Arial" w:eastAsia="Times New Roman" w:hAnsi="Arial" w:cs="Arial"/>
          <w:color w:val="3D3D3D"/>
          <w:sz w:val="32"/>
          <w:szCs w:val="32"/>
          <w:lang w:eastAsia="ru-RU"/>
        </w:rPr>
        <w:t> вызывается </w:t>
      </w:r>
      <w:r w:rsidR="00FE0ABC" w:rsidRPr="00FD35E3">
        <w:rPr>
          <w:rFonts w:ascii="Arial" w:eastAsia="Times New Roman" w:hAnsi="Arial" w:cs="Arial"/>
          <w:color w:val="3D3D3D"/>
          <w:sz w:val="32"/>
          <w:szCs w:val="32"/>
          <w:u w:val="single"/>
          <w:lang w:eastAsia="ru-RU"/>
        </w:rPr>
        <w:t>ударной ионизацией</w:t>
      </w:r>
      <w:r w:rsidR="00FE0ABC" w:rsidRPr="00FD35E3">
        <w:rPr>
          <w:rFonts w:ascii="Arial" w:eastAsia="Times New Roman" w:hAnsi="Arial" w:cs="Arial"/>
          <w:color w:val="3D3D3D"/>
          <w:sz w:val="32"/>
          <w:szCs w:val="32"/>
          <w:lang w:eastAsia="ru-RU"/>
        </w:rPr>
        <w:t xml:space="preserve">, которая происходит при достаточно высокой напряжённости электрического поля (для </w:t>
      </w:r>
      <w:proofErr w:type="spellStart"/>
      <w:r w:rsidR="00FE0ABC" w:rsidRPr="00FD35E3">
        <w:rPr>
          <w:rFonts w:ascii="Arial" w:eastAsia="Times New Roman" w:hAnsi="Arial" w:cs="Arial"/>
          <w:color w:val="3D3D3D"/>
          <w:sz w:val="32"/>
          <w:szCs w:val="32"/>
          <w:lang w:eastAsia="ru-RU"/>
        </w:rPr>
        <w:t>Si</w:t>
      </w:r>
      <w:proofErr w:type="spellEnd"/>
      <w:r w:rsidR="00FE0ABC" w:rsidRPr="00FD35E3">
        <w:rPr>
          <w:rFonts w:ascii="Arial" w:eastAsia="Times New Roman" w:hAnsi="Arial" w:cs="Arial"/>
          <w:color w:val="3D3D3D"/>
          <w:sz w:val="32"/>
          <w:szCs w:val="32"/>
          <w:lang w:eastAsia="ru-RU"/>
        </w:rPr>
        <w:t xml:space="preserve"> – 3•</w:t>
      </w:r>
      <w:r w:rsidR="00FE0ABC" w:rsidRPr="00FD251F">
        <w:rPr>
          <w:rFonts w:ascii="Arial" w:eastAsia="Times New Roman" w:hAnsi="Arial" w:cs="Arial"/>
          <w:color w:val="3D3D3D"/>
          <w:sz w:val="32"/>
          <w:szCs w:val="32"/>
          <w:lang w:eastAsia="ru-RU"/>
        </w:rPr>
        <w:t>10</w:t>
      </w:r>
      <w:r w:rsidR="00FE0ABC" w:rsidRPr="006F4D14">
        <w:rPr>
          <w:rFonts w:ascii="Arial" w:eastAsia="Times New Roman" w:hAnsi="Arial" w:cs="Arial"/>
          <w:color w:val="3D3D3D"/>
          <w:sz w:val="32"/>
          <w:szCs w:val="32"/>
          <w:vertAlign w:val="superscript"/>
          <w:lang w:eastAsia="ru-RU"/>
        </w:rPr>
        <w:t>5</w:t>
      </w:r>
      <w:r w:rsidR="00FE0ABC">
        <w:rPr>
          <w:rFonts w:ascii="Arial" w:eastAsia="Times New Roman" w:hAnsi="Arial" w:cs="Arial"/>
          <w:color w:val="3D3D3D"/>
          <w:sz w:val="32"/>
          <w:szCs w:val="32"/>
          <w:lang w:eastAsia="ru-RU"/>
        </w:rPr>
        <w:t xml:space="preserve"> </w:t>
      </w:r>
      <w:r w:rsidR="00FE0ABC" w:rsidRPr="00FD251F">
        <w:rPr>
          <w:rFonts w:ascii="Arial" w:eastAsia="Times New Roman" w:hAnsi="Arial" w:cs="Arial"/>
          <w:color w:val="3D3D3D"/>
          <w:sz w:val="32"/>
          <w:szCs w:val="32"/>
          <w:lang w:eastAsia="ru-RU"/>
        </w:rPr>
        <w:t>В</w:t>
      </w:r>
      <w:r w:rsidR="00FE0ABC" w:rsidRPr="00FD35E3">
        <w:rPr>
          <w:rFonts w:ascii="Arial" w:eastAsia="Times New Roman" w:hAnsi="Arial" w:cs="Arial"/>
          <w:color w:val="3D3D3D"/>
          <w:sz w:val="32"/>
          <w:szCs w:val="32"/>
          <w:lang w:eastAsia="ru-RU"/>
        </w:rPr>
        <w:t>/</w:t>
      </w:r>
      <w:r w:rsidR="00FE0ABC">
        <w:rPr>
          <w:rFonts w:ascii="Arial" w:eastAsia="Times New Roman" w:hAnsi="Arial" w:cs="Arial"/>
          <w:color w:val="3D3D3D"/>
          <w:sz w:val="32"/>
          <w:szCs w:val="32"/>
          <w:lang w:eastAsia="ru-RU"/>
        </w:rPr>
        <w:t>с</w:t>
      </w:r>
      <w:r w:rsidR="00FE0ABC" w:rsidRPr="00FD35E3">
        <w:rPr>
          <w:rFonts w:ascii="Arial" w:eastAsia="Times New Roman" w:hAnsi="Arial" w:cs="Arial"/>
          <w:color w:val="3D3D3D"/>
          <w:sz w:val="32"/>
          <w:szCs w:val="32"/>
          <w:lang w:eastAsia="ru-RU"/>
        </w:rPr>
        <w:t>м).</w:t>
      </w:r>
      <w:r w:rsidR="00FE0ABC" w:rsidRPr="00976DC9">
        <w:rPr>
          <w:rFonts w:ascii="Arial" w:eastAsia="Times New Roman" w:hAnsi="Arial" w:cs="Arial"/>
          <w:color w:val="3D3D3D"/>
          <w:sz w:val="32"/>
          <w:szCs w:val="32"/>
          <w:lang w:eastAsia="ru-RU"/>
        </w:rPr>
        <w:t xml:space="preserve"> </w:t>
      </w:r>
    </w:p>
    <w:p w14:paraId="4259150B" w14:textId="77777777" w:rsidR="00FE0ABC" w:rsidRPr="00FD35E3" w:rsidRDefault="00FE0ABC" w:rsidP="00FE0ABC">
      <w:pPr>
        <w:spacing w:before="450" w:after="450" w:line="240" w:lineRule="auto"/>
        <w:ind w:right="450"/>
        <w:outlineLvl w:val="0"/>
        <w:rPr>
          <w:rFonts w:ascii="Arial" w:eastAsia="Times New Roman" w:hAnsi="Arial" w:cs="Arial"/>
          <w:color w:val="3D3D3D"/>
          <w:sz w:val="32"/>
          <w:szCs w:val="32"/>
          <w:lang w:eastAsia="ru-RU"/>
        </w:rPr>
      </w:pPr>
      <w:r w:rsidRPr="00FD35E3">
        <w:rPr>
          <w:rFonts w:ascii="Arial" w:eastAsia="Times New Roman" w:hAnsi="Arial" w:cs="Arial"/>
          <w:color w:val="3D3D3D"/>
          <w:sz w:val="32"/>
          <w:szCs w:val="32"/>
          <w:lang w:eastAsia="ru-RU"/>
        </w:rPr>
        <w:t>Неосновные носители заряда, проходя через </w:t>
      </w:r>
      <w:r w:rsidRPr="00FD35E3">
        <w:rPr>
          <w:rFonts w:ascii="Arial" w:eastAsia="Times New Roman" w:hAnsi="Arial" w:cs="Arial"/>
          <w:b/>
          <w:bCs/>
          <w:color w:val="3D3D3D"/>
          <w:sz w:val="32"/>
          <w:szCs w:val="32"/>
          <w:lang w:eastAsia="ru-RU"/>
        </w:rPr>
        <w:t>p-n</w:t>
      </w:r>
      <w:r w:rsidRPr="00FD35E3">
        <w:rPr>
          <w:rFonts w:ascii="Arial" w:eastAsia="Times New Roman" w:hAnsi="Arial" w:cs="Arial"/>
          <w:color w:val="3D3D3D"/>
          <w:sz w:val="32"/>
          <w:szCs w:val="32"/>
          <w:lang w:eastAsia="ru-RU"/>
        </w:rPr>
        <w:t> переход, ускоряются настолько, что при соударении с атомами в зоне </w:t>
      </w:r>
      <w:r w:rsidRPr="00FD35E3">
        <w:rPr>
          <w:rFonts w:ascii="Arial" w:eastAsia="Times New Roman" w:hAnsi="Arial" w:cs="Arial"/>
          <w:b/>
          <w:bCs/>
          <w:color w:val="3D3D3D"/>
          <w:sz w:val="32"/>
          <w:szCs w:val="32"/>
          <w:lang w:eastAsia="ru-RU"/>
        </w:rPr>
        <w:t>p-n</w:t>
      </w:r>
      <w:r w:rsidRPr="00FD35E3">
        <w:rPr>
          <w:rFonts w:ascii="Arial" w:eastAsia="Times New Roman" w:hAnsi="Arial" w:cs="Arial"/>
          <w:color w:val="3D3D3D"/>
          <w:sz w:val="32"/>
          <w:szCs w:val="32"/>
          <w:lang w:eastAsia="ru-RU"/>
        </w:rPr>
        <w:t> перехода разрыв</w:t>
      </w:r>
      <w:r>
        <w:rPr>
          <w:rFonts w:ascii="Arial" w:eastAsia="Times New Roman" w:hAnsi="Arial" w:cs="Arial"/>
          <w:color w:val="3D3D3D"/>
          <w:sz w:val="32"/>
          <w:szCs w:val="32"/>
          <w:lang w:eastAsia="ru-RU"/>
        </w:rPr>
        <w:t>ают</w:t>
      </w:r>
      <w:r w:rsidRPr="00FD35E3">
        <w:rPr>
          <w:rFonts w:ascii="Arial" w:eastAsia="Times New Roman" w:hAnsi="Arial" w:cs="Arial"/>
          <w:color w:val="3D3D3D"/>
          <w:sz w:val="32"/>
          <w:szCs w:val="32"/>
          <w:lang w:eastAsia="ru-RU"/>
        </w:rPr>
        <w:t xml:space="preserve"> ковалентны</w:t>
      </w:r>
      <w:r>
        <w:rPr>
          <w:rFonts w:ascii="Arial" w:eastAsia="Times New Roman" w:hAnsi="Arial" w:cs="Arial"/>
          <w:color w:val="3D3D3D"/>
          <w:sz w:val="32"/>
          <w:szCs w:val="32"/>
          <w:lang w:eastAsia="ru-RU"/>
        </w:rPr>
        <w:t>е</w:t>
      </w:r>
      <w:r w:rsidRPr="00FD35E3">
        <w:rPr>
          <w:rFonts w:ascii="Arial" w:eastAsia="Times New Roman" w:hAnsi="Arial" w:cs="Arial"/>
          <w:color w:val="3D3D3D"/>
          <w:sz w:val="32"/>
          <w:szCs w:val="32"/>
          <w:lang w:eastAsia="ru-RU"/>
        </w:rPr>
        <w:t xml:space="preserve"> связ</w:t>
      </w:r>
      <w:r>
        <w:rPr>
          <w:rFonts w:ascii="Arial" w:eastAsia="Times New Roman" w:hAnsi="Arial" w:cs="Arial"/>
          <w:color w:val="3D3D3D"/>
          <w:sz w:val="32"/>
          <w:szCs w:val="32"/>
          <w:lang w:eastAsia="ru-RU"/>
        </w:rPr>
        <w:t>и</w:t>
      </w:r>
      <w:r w:rsidRPr="00FD35E3">
        <w:rPr>
          <w:rFonts w:ascii="Arial" w:eastAsia="Times New Roman" w:hAnsi="Arial" w:cs="Arial"/>
          <w:color w:val="3D3D3D"/>
          <w:sz w:val="32"/>
          <w:szCs w:val="32"/>
          <w:lang w:eastAsia="ru-RU"/>
        </w:rPr>
        <w:t xml:space="preserve"> </w:t>
      </w:r>
      <w:r>
        <w:rPr>
          <w:rFonts w:ascii="Arial" w:eastAsia="Times New Roman" w:hAnsi="Arial" w:cs="Arial"/>
          <w:color w:val="3D3D3D"/>
          <w:sz w:val="32"/>
          <w:szCs w:val="32"/>
          <w:lang w:eastAsia="ru-RU"/>
        </w:rPr>
        <w:t>(отрываются электроны и появляется дырка)</w:t>
      </w:r>
      <w:r w:rsidRPr="00FD35E3">
        <w:rPr>
          <w:rFonts w:ascii="Arial" w:eastAsia="Times New Roman" w:hAnsi="Arial" w:cs="Arial"/>
          <w:color w:val="3D3D3D"/>
          <w:sz w:val="32"/>
          <w:szCs w:val="32"/>
          <w:lang w:eastAsia="ru-RU"/>
        </w:rPr>
        <w:t xml:space="preserve">. </w:t>
      </w:r>
      <w:r>
        <w:rPr>
          <w:rFonts w:ascii="Arial" w:eastAsia="Times New Roman" w:hAnsi="Arial" w:cs="Arial"/>
          <w:color w:val="3D3D3D"/>
          <w:sz w:val="32"/>
          <w:szCs w:val="32"/>
          <w:lang w:eastAsia="ru-RU"/>
        </w:rPr>
        <w:t xml:space="preserve">Говорят </w:t>
      </w:r>
      <w:r w:rsidRPr="00FD35E3">
        <w:rPr>
          <w:rFonts w:ascii="Arial" w:eastAsia="Times New Roman" w:hAnsi="Arial" w:cs="Arial"/>
          <w:color w:val="3D3D3D"/>
          <w:sz w:val="32"/>
          <w:szCs w:val="32"/>
          <w:lang w:eastAsia="ru-RU"/>
        </w:rPr>
        <w:t>и</w:t>
      </w:r>
      <w:r>
        <w:rPr>
          <w:rFonts w:ascii="Arial" w:eastAsia="Times New Roman" w:hAnsi="Arial" w:cs="Arial"/>
          <w:color w:val="3D3D3D"/>
          <w:sz w:val="32"/>
          <w:szCs w:val="32"/>
          <w:lang w:eastAsia="ru-RU"/>
        </w:rPr>
        <w:t>дет полевая</w:t>
      </w:r>
      <w:r w:rsidRPr="00FD35E3">
        <w:rPr>
          <w:rFonts w:ascii="Arial" w:eastAsia="Times New Roman" w:hAnsi="Arial" w:cs="Arial"/>
          <w:color w:val="3D3D3D"/>
          <w:sz w:val="32"/>
          <w:szCs w:val="32"/>
          <w:lang w:eastAsia="ru-RU"/>
        </w:rPr>
        <w:t xml:space="preserve"> генерация электронно-дырочных пар. Вновь появившиеся пары носителей заряда ускоряются электрическим полем и, в свою очередь, могут порождать новые пары на протяжении всего пути в данной области. Такой процесс приводит к лавинообразному размножению зарядов, происходит аномальный рост обратного тока при небольшом </w:t>
      </w:r>
      <w:r>
        <w:rPr>
          <w:rFonts w:ascii="Arial" w:eastAsia="Times New Roman" w:hAnsi="Arial" w:cs="Arial"/>
          <w:color w:val="3D3D3D"/>
          <w:sz w:val="32"/>
          <w:szCs w:val="32"/>
          <w:lang w:eastAsia="ru-RU"/>
        </w:rPr>
        <w:t xml:space="preserve">дополнительном </w:t>
      </w:r>
      <w:r w:rsidRPr="00FD35E3">
        <w:rPr>
          <w:rFonts w:ascii="Arial" w:eastAsia="Times New Roman" w:hAnsi="Arial" w:cs="Arial"/>
          <w:color w:val="3D3D3D"/>
          <w:sz w:val="32"/>
          <w:szCs w:val="32"/>
          <w:lang w:eastAsia="ru-RU"/>
        </w:rPr>
        <w:t>приращении обратного напряжения.</w:t>
      </w:r>
      <w:r w:rsidRPr="00FD251F">
        <w:rPr>
          <w:rFonts w:ascii="Arial" w:eastAsia="Times New Roman" w:hAnsi="Arial" w:cs="Arial"/>
          <w:color w:val="3D3D3D"/>
          <w:sz w:val="32"/>
          <w:szCs w:val="32"/>
          <w:lang w:eastAsia="ru-RU"/>
        </w:rPr>
        <w:t xml:space="preserve"> </w:t>
      </w:r>
      <w:r w:rsidRPr="00FD35E3">
        <w:rPr>
          <w:rFonts w:ascii="Arial" w:eastAsia="Times New Roman" w:hAnsi="Arial" w:cs="Arial"/>
          <w:color w:val="3D3D3D"/>
          <w:sz w:val="32"/>
          <w:szCs w:val="32"/>
          <w:lang w:eastAsia="ru-RU"/>
        </w:rPr>
        <w:t>Поэтому</w:t>
      </w:r>
      <w:r>
        <w:rPr>
          <w:rFonts w:ascii="Arial" w:eastAsia="Times New Roman" w:hAnsi="Arial" w:cs="Arial"/>
          <w:color w:val="3D3D3D"/>
          <w:sz w:val="32"/>
          <w:szCs w:val="32"/>
          <w:lang w:eastAsia="ru-RU"/>
        </w:rPr>
        <w:t xml:space="preserve"> </w:t>
      </w:r>
      <w:r w:rsidRPr="00FD35E3">
        <w:rPr>
          <w:rFonts w:ascii="Arial" w:eastAsia="Times New Roman" w:hAnsi="Arial" w:cs="Arial"/>
          <w:color w:val="3D3D3D"/>
          <w:sz w:val="32"/>
          <w:szCs w:val="32"/>
          <w:lang w:eastAsia="ru-RU"/>
        </w:rPr>
        <w:t>на практике необходимо его ограничивать сопротивлением внешних цепей</w:t>
      </w:r>
    </w:p>
    <w:p w14:paraId="6E8930DE" w14:textId="77777777" w:rsidR="00FE0ABC" w:rsidRPr="00FD35E3" w:rsidRDefault="00FE0ABC" w:rsidP="00FE0ABC">
      <w:pPr>
        <w:spacing w:before="150" w:after="150" w:line="360" w:lineRule="atLeast"/>
        <w:ind w:left="150" w:right="150"/>
        <w:rPr>
          <w:rFonts w:ascii="Arial" w:eastAsia="Times New Roman" w:hAnsi="Arial" w:cs="Arial"/>
          <w:color w:val="3D3D3D"/>
          <w:sz w:val="32"/>
          <w:szCs w:val="32"/>
          <w:lang w:eastAsia="ru-RU"/>
        </w:rPr>
      </w:pPr>
      <w:r w:rsidRPr="00FD35E3">
        <w:rPr>
          <w:rFonts w:ascii="Arial" w:eastAsia="Times New Roman" w:hAnsi="Arial" w:cs="Arial"/>
          <w:color w:val="3D3D3D"/>
          <w:sz w:val="32"/>
          <w:szCs w:val="32"/>
          <w:lang w:eastAsia="ru-RU"/>
        </w:rPr>
        <w:t xml:space="preserve">Лавинный пробой возникает в </w:t>
      </w:r>
      <w:proofErr w:type="spellStart"/>
      <w:r w:rsidRPr="00FD35E3">
        <w:rPr>
          <w:rFonts w:ascii="Arial" w:eastAsia="Times New Roman" w:hAnsi="Arial" w:cs="Arial"/>
          <w:color w:val="3D3D3D"/>
          <w:sz w:val="32"/>
          <w:szCs w:val="32"/>
          <w:lang w:eastAsia="ru-RU"/>
        </w:rPr>
        <w:t>высокоомных</w:t>
      </w:r>
      <w:proofErr w:type="spellEnd"/>
      <w:r w:rsidRPr="00FD35E3">
        <w:rPr>
          <w:rFonts w:ascii="Arial" w:eastAsia="Times New Roman" w:hAnsi="Arial" w:cs="Arial"/>
          <w:color w:val="3D3D3D"/>
          <w:sz w:val="32"/>
          <w:szCs w:val="32"/>
          <w:lang w:eastAsia="ru-RU"/>
        </w:rPr>
        <w:t xml:space="preserve"> полупроводниках (слаболегированных), имеющих достаточно большую </w:t>
      </w:r>
      <w:r>
        <w:rPr>
          <w:rFonts w:ascii="Arial" w:eastAsia="Times New Roman" w:hAnsi="Arial" w:cs="Arial"/>
          <w:color w:val="3D3D3D"/>
          <w:sz w:val="32"/>
          <w:szCs w:val="32"/>
          <w:lang w:eastAsia="ru-RU"/>
        </w:rPr>
        <w:t>толщину</w:t>
      </w:r>
      <w:r w:rsidRPr="00FD35E3">
        <w:rPr>
          <w:rFonts w:ascii="Arial" w:eastAsia="Times New Roman" w:hAnsi="Arial" w:cs="Arial"/>
          <w:color w:val="3D3D3D"/>
          <w:sz w:val="32"/>
          <w:szCs w:val="32"/>
          <w:lang w:eastAsia="ru-RU"/>
        </w:rPr>
        <w:t> </w:t>
      </w:r>
      <w:r w:rsidRPr="00FD35E3">
        <w:rPr>
          <w:rFonts w:ascii="Arial" w:eastAsia="Times New Roman" w:hAnsi="Arial" w:cs="Arial"/>
          <w:b/>
          <w:bCs/>
          <w:color w:val="3D3D3D"/>
          <w:sz w:val="32"/>
          <w:szCs w:val="32"/>
          <w:lang w:eastAsia="ru-RU"/>
        </w:rPr>
        <w:t>p-n</w:t>
      </w:r>
      <w:r w:rsidRPr="00FD35E3">
        <w:rPr>
          <w:rFonts w:ascii="Arial" w:eastAsia="Times New Roman" w:hAnsi="Arial" w:cs="Arial"/>
          <w:color w:val="3D3D3D"/>
          <w:sz w:val="32"/>
          <w:szCs w:val="32"/>
          <w:lang w:eastAsia="ru-RU"/>
        </w:rPr>
        <w:t> перехода.</w:t>
      </w:r>
      <w:r>
        <w:rPr>
          <w:rFonts w:ascii="Arial" w:eastAsia="Times New Roman" w:hAnsi="Arial" w:cs="Arial"/>
          <w:color w:val="3D3D3D"/>
          <w:sz w:val="32"/>
          <w:szCs w:val="32"/>
          <w:lang w:eastAsia="ru-RU"/>
        </w:rPr>
        <w:t xml:space="preserve"> </w:t>
      </w:r>
      <w:r w:rsidRPr="00FD35E3">
        <w:rPr>
          <w:rFonts w:ascii="Arial" w:eastAsia="Times New Roman" w:hAnsi="Arial" w:cs="Arial"/>
          <w:color w:val="3D3D3D"/>
          <w:sz w:val="32"/>
          <w:szCs w:val="32"/>
          <w:lang w:eastAsia="ru-RU"/>
        </w:rPr>
        <w:t>Рост обратного тока </w:t>
      </w:r>
      <w:proofErr w:type="spellStart"/>
      <w:r w:rsidRPr="00FD35E3">
        <w:rPr>
          <w:rFonts w:ascii="Arial" w:eastAsia="Times New Roman" w:hAnsi="Arial" w:cs="Arial"/>
          <w:b/>
          <w:bCs/>
          <w:color w:val="3D3D3D"/>
          <w:sz w:val="32"/>
          <w:szCs w:val="32"/>
          <w:lang w:eastAsia="ru-RU"/>
        </w:rPr>
        <w:t>I</w:t>
      </w:r>
      <w:r w:rsidRPr="00FD35E3">
        <w:rPr>
          <w:rFonts w:ascii="Arial" w:eastAsia="Times New Roman" w:hAnsi="Arial" w:cs="Arial"/>
          <w:b/>
          <w:bCs/>
          <w:color w:val="3D3D3D"/>
          <w:sz w:val="32"/>
          <w:szCs w:val="32"/>
          <w:vertAlign w:val="subscript"/>
          <w:lang w:eastAsia="ru-RU"/>
        </w:rPr>
        <w:t>обр</w:t>
      </w:r>
      <w:proofErr w:type="spellEnd"/>
      <w:r w:rsidRPr="00DE2791">
        <w:rPr>
          <w:rFonts w:ascii="Arial" w:eastAsia="Times New Roman" w:hAnsi="Arial" w:cs="Arial"/>
          <w:b/>
          <w:bCs/>
          <w:color w:val="3D3D3D"/>
          <w:sz w:val="32"/>
          <w:szCs w:val="32"/>
          <w:vertAlign w:val="subscript"/>
          <w:lang w:eastAsia="ru-RU"/>
        </w:rPr>
        <w:t xml:space="preserve"> </w:t>
      </w:r>
      <w:r w:rsidRPr="00FD35E3">
        <w:rPr>
          <w:rFonts w:ascii="Arial" w:eastAsia="Times New Roman" w:hAnsi="Arial" w:cs="Arial"/>
          <w:color w:val="3D3D3D"/>
          <w:sz w:val="32"/>
          <w:szCs w:val="32"/>
          <w:lang w:eastAsia="ru-RU"/>
        </w:rPr>
        <w:t>определяется по эмпирической формуле:</w:t>
      </w:r>
    </w:p>
    <w:p w14:paraId="2024A7BE" w14:textId="77777777" w:rsidR="00FE0ABC" w:rsidRPr="00D075C8" w:rsidRDefault="00FE0ABC" w:rsidP="00FE0ABC">
      <w:pPr>
        <w:spacing w:before="150" w:after="150" w:line="360" w:lineRule="atLeast"/>
        <w:ind w:left="150" w:right="150"/>
        <w:jc w:val="center"/>
        <w:rPr>
          <w:rFonts w:ascii="Arial" w:eastAsia="Times New Roman" w:hAnsi="Arial" w:cs="Arial"/>
          <w:i/>
          <w:iCs/>
          <w:color w:val="3D3D3D"/>
          <w:sz w:val="32"/>
          <w:szCs w:val="32"/>
          <w:lang w:eastAsia="ru-RU"/>
        </w:rPr>
      </w:pPr>
      <w:r w:rsidRPr="00FD35E3">
        <w:rPr>
          <w:rFonts w:ascii="Arial" w:eastAsia="Times New Roman" w:hAnsi="Arial" w:cs="Arial"/>
          <w:noProof/>
          <w:color w:val="3D3D3D"/>
          <w:sz w:val="32"/>
          <w:szCs w:val="32"/>
          <w:lang w:eastAsia="ru-RU"/>
        </w:rPr>
        <w:drawing>
          <wp:inline distT="0" distB="0" distL="0" distR="0" wp14:anchorId="2C06685C" wp14:editId="481D2DBF">
            <wp:extent cx="2133600" cy="770848"/>
            <wp:effectExtent l="19050" t="0" r="0" b="0"/>
            <wp:docPr id="228" name="Рисунок 228" descr="https://ok-t.ru/helpiksorg/baza4/293711819906.files/image3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https://ok-t.ru/helpiksorg/baza4/293711819906.files/image301.png"/>
                    <pic:cNvPicPr>
                      <a:picLocks noChangeAspect="1" noChangeArrowheads="1"/>
                    </pic:cNvPicPr>
                  </pic:nvPicPr>
                  <pic:blipFill>
                    <a:blip r:embed="rId251" cstate="print"/>
                    <a:srcRect/>
                    <a:stretch>
                      <a:fillRect/>
                    </a:stretch>
                  </pic:blipFill>
                  <pic:spPr bwMode="auto">
                    <a:xfrm>
                      <a:off x="0" y="0"/>
                      <a:ext cx="2132991" cy="770628"/>
                    </a:xfrm>
                    <a:prstGeom prst="rect">
                      <a:avLst/>
                    </a:prstGeom>
                    <a:noFill/>
                    <a:ln w="9525">
                      <a:noFill/>
                      <a:miter lim="800000"/>
                      <a:headEnd/>
                      <a:tailEnd/>
                    </a:ln>
                  </pic:spPr>
                </pic:pic>
              </a:graphicData>
            </a:graphic>
          </wp:inline>
        </w:drawing>
      </w:r>
      <w:r w:rsidRPr="00FD35E3">
        <w:rPr>
          <w:rFonts w:ascii="Arial" w:eastAsia="Times New Roman" w:hAnsi="Arial" w:cs="Arial"/>
          <w:i/>
          <w:iCs/>
          <w:color w:val="3D3D3D"/>
          <w:sz w:val="32"/>
          <w:szCs w:val="32"/>
          <w:lang w:eastAsia="ru-RU"/>
        </w:rPr>
        <w:t>;</w:t>
      </w:r>
      <w:r>
        <w:rPr>
          <w:rFonts w:ascii="Arial" w:eastAsia="Times New Roman" w:hAnsi="Arial" w:cs="Arial"/>
          <w:i/>
          <w:iCs/>
          <w:color w:val="3D3D3D"/>
          <w:sz w:val="32"/>
          <w:szCs w:val="32"/>
          <w:lang w:eastAsia="ru-RU"/>
        </w:rPr>
        <w:t xml:space="preserve">  </w:t>
      </w:r>
    </w:p>
    <w:p w14:paraId="3943D780" w14:textId="77777777" w:rsidR="00FE0ABC" w:rsidRPr="00D075C8" w:rsidRDefault="00FE0ABC" w:rsidP="00FE0ABC">
      <w:pPr>
        <w:spacing w:before="150" w:after="150" w:line="360" w:lineRule="atLeast"/>
        <w:ind w:left="150" w:right="150"/>
        <w:rPr>
          <w:rFonts w:ascii="Arial" w:eastAsia="Times New Roman" w:hAnsi="Arial" w:cs="Arial"/>
          <w:i/>
          <w:iCs/>
          <w:color w:val="3D3D3D"/>
          <w:sz w:val="32"/>
          <w:szCs w:val="32"/>
          <w:lang w:eastAsia="ru-RU"/>
        </w:rPr>
      </w:pPr>
      <w:r w:rsidRPr="00FD35E3">
        <w:rPr>
          <w:rFonts w:ascii="Arial" w:eastAsia="Times New Roman" w:hAnsi="Arial" w:cs="Arial"/>
          <w:i/>
          <w:iCs/>
          <w:color w:val="3D3D3D"/>
          <w:sz w:val="32"/>
          <w:szCs w:val="32"/>
          <w:lang w:eastAsia="ru-RU"/>
        </w:rPr>
        <w:t xml:space="preserve">где </w:t>
      </w:r>
      <w:r w:rsidRPr="00FD35E3">
        <w:rPr>
          <w:rFonts w:ascii="Cambria Math" w:eastAsia="Times New Roman" w:hAnsi="Cambria Math" w:cs="Cambria Math"/>
          <w:i/>
          <w:iCs/>
          <w:color w:val="3D3D3D"/>
          <w:sz w:val="32"/>
          <w:szCs w:val="32"/>
          <w:lang w:eastAsia="ru-RU"/>
        </w:rPr>
        <w:t>∝</w:t>
      </w:r>
      <w:r w:rsidRPr="00FD35E3">
        <w:rPr>
          <w:rFonts w:ascii="Arial" w:eastAsia="Times New Roman" w:hAnsi="Arial" w:cs="Arial"/>
          <w:i/>
          <w:iCs/>
          <w:color w:val="3D3D3D"/>
          <w:sz w:val="32"/>
          <w:szCs w:val="32"/>
          <w:lang w:eastAsia="ru-RU"/>
        </w:rPr>
        <w:t xml:space="preserve"> - величина, определяемая экспериментально и зависящая от степени легирования p- и n- областей</w:t>
      </w:r>
      <w:r w:rsidRPr="00D075C8">
        <w:rPr>
          <w:rFonts w:ascii="Arial" w:eastAsia="Times New Roman" w:hAnsi="Arial" w:cs="Arial"/>
          <w:i/>
          <w:iCs/>
          <w:color w:val="3D3D3D"/>
          <w:sz w:val="32"/>
          <w:szCs w:val="32"/>
          <w:lang w:eastAsia="ru-RU"/>
        </w:rPr>
        <w:t>.</w:t>
      </w:r>
    </w:p>
    <w:p w14:paraId="7AAF1B2B" w14:textId="77777777" w:rsidR="00FE0ABC" w:rsidRPr="00FD35E3" w:rsidRDefault="00FE0ABC" w:rsidP="00FE0ABC">
      <w:pPr>
        <w:spacing w:before="150" w:after="150" w:line="360" w:lineRule="atLeast"/>
        <w:ind w:left="150" w:right="150"/>
        <w:rPr>
          <w:rFonts w:ascii="Arial" w:eastAsia="Times New Roman" w:hAnsi="Arial" w:cs="Arial"/>
          <w:color w:val="3D3D3D"/>
          <w:sz w:val="32"/>
          <w:szCs w:val="32"/>
          <w:lang w:eastAsia="ru-RU"/>
        </w:rPr>
      </w:pPr>
      <w:proofErr w:type="spellStart"/>
      <w:r w:rsidRPr="00FD35E3">
        <w:rPr>
          <w:rFonts w:ascii="Arial" w:eastAsia="Times New Roman" w:hAnsi="Arial" w:cs="Arial"/>
          <w:b/>
          <w:bCs/>
          <w:color w:val="3D3D3D"/>
          <w:sz w:val="32"/>
          <w:szCs w:val="32"/>
          <w:u w:val="single"/>
          <w:lang w:eastAsia="ru-RU"/>
        </w:rPr>
        <w:t>Тунельный</w:t>
      </w:r>
      <w:proofErr w:type="spellEnd"/>
      <w:r w:rsidRPr="00FD35E3">
        <w:rPr>
          <w:rFonts w:ascii="Arial" w:eastAsia="Times New Roman" w:hAnsi="Arial" w:cs="Arial"/>
          <w:b/>
          <w:bCs/>
          <w:color w:val="3D3D3D"/>
          <w:sz w:val="32"/>
          <w:szCs w:val="32"/>
          <w:u w:val="single"/>
          <w:lang w:eastAsia="ru-RU"/>
        </w:rPr>
        <w:t xml:space="preserve"> пробой </w:t>
      </w:r>
      <w:r w:rsidRPr="00FD35E3">
        <w:rPr>
          <w:rFonts w:ascii="Arial" w:eastAsia="Times New Roman" w:hAnsi="Arial" w:cs="Arial"/>
          <w:color w:val="3D3D3D"/>
          <w:sz w:val="32"/>
          <w:szCs w:val="32"/>
          <w:u w:val="single"/>
          <w:lang w:eastAsia="ru-RU"/>
        </w:rPr>
        <w:t xml:space="preserve">(Эффект </w:t>
      </w:r>
      <w:proofErr w:type="spellStart"/>
      <w:r w:rsidRPr="00FD35E3">
        <w:rPr>
          <w:rFonts w:ascii="Arial" w:eastAsia="Times New Roman" w:hAnsi="Arial" w:cs="Arial"/>
          <w:color w:val="3D3D3D"/>
          <w:sz w:val="32"/>
          <w:szCs w:val="32"/>
          <w:u w:val="single"/>
          <w:lang w:eastAsia="ru-RU"/>
        </w:rPr>
        <w:t>Зенера</w:t>
      </w:r>
      <w:proofErr w:type="spellEnd"/>
      <w:r w:rsidRPr="00FD35E3">
        <w:rPr>
          <w:rFonts w:ascii="Arial" w:eastAsia="Times New Roman" w:hAnsi="Arial" w:cs="Arial"/>
          <w:color w:val="3D3D3D"/>
          <w:sz w:val="32"/>
          <w:szCs w:val="32"/>
          <w:u w:val="single"/>
          <w:lang w:eastAsia="ru-RU"/>
        </w:rPr>
        <w:t>)</w:t>
      </w:r>
      <w:r w:rsidRPr="00FD35E3">
        <w:rPr>
          <w:rFonts w:ascii="Arial" w:eastAsia="Times New Roman" w:hAnsi="Arial" w:cs="Arial"/>
          <w:color w:val="3D3D3D"/>
          <w:sz w:val="32"/>
          <w:szCs w:val="32"/>
          <w:lang w:eastAsia="ru-RU"/>
        </w:rPr>
        <w:t> возможен в</w:t>
      </w:r>
      <w:r>
        <w:rPr>
          <w:rFonts w:ascii="Arial" w:eastAsia="Times New Roman" w:hAnsi="Arial" w:cs="Arial"/>
          <w:color w:val="3D3D3D"/>
          <w:sz w:val="32"/>
          <w:szCs w:val="32"/>
          <w:lang w:eastAsia="ru-RU"/>
        </w:rPr>
        <w:t xml:space="preserve"> очень сильно легированных,</w:t>
      </w:r>
      <w:r w:rsidRPr="00FD35E3">
        <w:rPr>
          <w:rFonts w:ascii="Arial" w:eastAsia="Times New Roman" w:hAnsi="Arial" w:cs="Arial"/>
          <w:color w:val="3D3D3D"/>
          <w:sz w:val="32"/>
          <w:szCs w:val="32"/>
          <w:lang w:eastAsia="ru-RU"/>
        </w:rPr>
        <w:t xml:space="preserve"> так называемых</w:t>
      </w:r>
      <w:r>
        <w:rPr>
          <w:rFonts w:ascii="Arial" w:eastAsia="Times New Roman" w:hAnsi="Arial" w:cs="Arial"/>
          <w:color w:val="3D3D3D"/>
          <w:sz w:val="32"/>
          <w:szCs w:val="32"/>
          <w:lang w:eastAsia="ru-RU"/>
        </w:rPr>
        <w:t xml:space="preserve"> </w:t>
      </w:r>
      <w:r w:rsidRPr="00FD35E3">
        <w:rPr>
          <w:rFonts w:ascii="Arial" w:eastAsia="Times New Roman" w:hAnsi="Arial" w:cs="Arial"/>
          <w:color w:val="3D3D3D"/>
          <w:sz w:val="32"/>
          <w:szCs w:val="32"/>
          <w:lang w:eastAsia="ru-RU"/>
        </w:rPr>
        <w:t> </w:t>
      </w:r>
      <w:r w:rsidRPr="00FD35E3">
        <w:rPr>
          <w:rFonts w:ascii="Arial" w:eastAsia="Times New Roman" w:hAnsi="Arial" w:cs="Arial"/>
          <w:color w:val="3D3D3D"/>
          <w:sz w:val="32"/>
          <w:szCs w:val="32"/>
          <w:u w:val="single"/>
          <w:lang w:eastAsia="ru-RU"/>
        </w:rPr>
        <w:t>вырожденных </w:t>
      </w:r>
      <w:r w:rsidRPr="00FD35E3">
        <w:rPr>
          <w:rFonts w:ascii="Arial" w:eastAsia="Times New Roman" w:hAnsi="Arial" w:cs="Arial"/>
          <w:color w:val="3D3D3D"/>
          <w:sz w:val="32"/>
          <w:szCs w:val="32"/>
          <w:lang w:eastAsia="ru-RU"/>
        </w:rPr>
        <w:t>полупроводниках, когда концентрация основных носителей достигает 10</w:t>
      </w:r>
      <w:r w:rsidRPr="00FD35E3">
        <w:rPr>
          <w:rFonts w:ascii="Arial" w:eastAsia="Times New Roman" w:hAnsi="Arial" w:cs="Arial"/>
          <w:color w:val="3D3D3D"/>
          <w:sz w:val="32"/>
          <w:szCs w:val="32"/>
          <w:vertAlign w:val="superscript"/>
          <w:lang w:eastAsia="ru-RU"/>
        </w:rPr>
        <w:t>2</w:t>
      </w:r>
      <w:r w:rsidRPr="000F3B3A">
        <w:rPr>
          <w:rFonts w:ascii="Arial" w:eastAsia="Times New Roman" w:hAnsi="Arial" w:cs="Arial"/>
          <w:color w:val="3D3D3D"/>
          <w:sz w:val="32"/>
          <w:szCs w:val="32"/>
          <w:vertAlign w:val="superscript"/>
          <w:lang w:eastAsia="ru-RU"/>
        </w:rPr>
        <w:t>0</w:t>
      </w:r>
      <w:r w:rsidRPr="00FD35E3">
        <w:rPr>
          <w:rFonts w:ascii="Arial" w:eastAsia="Times New Roman" w:hAnsi="Arial" w:cs="Arial"/>
          <w:color w:val="3D3D3D"/>
          <w:sz w:val="32"/>
          <w:szCs w:val="32"/>
          <w:lang w:eastAsia="ru-RU"/>
        </w:rPr>
        <w:t>/см</w:t>
      </w:r>
      <w:r w:rsidRPr="00FD35E3">
        <w:rPr>
          <w:rFonts w:ascii="Arial" w:eastAsia="Times New Roman" w:hAnsi="Arial" w:cs="Arial"/>
          <w:color w:val="3D3D3D"/>
          <w:sz w:val="32"/>
          <w:szCs w:val="32"/>
          <w:vertAlign w:val="superscript"/>
          <w:lang w:eastAsia="ru-RU"/>
        </w:rPr>
        <w:t>3</w:t>
      </w:r>
      <w:r w:rsidRPr="000F3B3A">
        <w:rPr>
          <w:rFonts w:ascii="Arial" w:eastAsia="Times New Roman" w:hAnsi="Arial" w:cs="Arial"/>
          <w:color w:val="3D3D3D"/>
          <w:sz w:val="32"/>
          <w:szCs w:val="32"/>
          <w:lang w:eastAsia="ru-RU"/>
        </w:rPr>
        <w:t xml:space="preserve"> </w:t>
      </w:r>
      <w:r>
        <w:rPr>
          <w:rFonts w:ascii="Arial" w:eastAsia="Times New Roman" w:hAnsi="Arial" w:cs="Arial"/>
          <w:color w:val="3D3D3D"/>
          <w:sz w:val="32"/>
          <w:szCs w:val="32"/>
          <w:lang w:eastAsia="ru-RU"/>
        </w:rPr>
        <w:t>и больше</w:t>
      </w:r>
      <w:r w:rsidRPr="00FD35E3">
        <w:rPr>
          <w:rFonts w:ascii="Arial" w:eastAsia="Times New Roman" w:hAnsi="Arial" w:cs="Arial"/>
          <w:color w:val="3D3D3D"/>
          <w:sz w:val="32"/>
          <w:szCs w:val="32"/>
          <w:lang w:eastAsia="ru-RU"/>
        </w:rPr>
        <w:t>.</w:t>
      </w:r>
    </w:p>
    <w:p w14:paraId="2AB24060" w14:textId="77777777" w:rsidR="00FE0ABC" w:rsidRPr="00FD35E3" w:rsidRDefault="00FE0ABC" w:rsidP="00FE0ABC">
      <w:pPr>
        <w:spacing w:before="150" w:after="150" w:line="360" w:lineRule="atLeast"/>
        <w:ind w:left="150" w:right="150"/>
        <w:rPr>
          <w:rFonts w:ascii="Arial" w:eastAsia="Times New Roman" w:hAnsi="Arial" w:cs="Arial"/>
          <w:color w:val="3D3D3D"/>
          <w:sz w:val="32"/>
          <w:szCs w:val="32"/>
          <w:lang w:eastAsia="ru-RU"/>
        </w:rPr>
      </w:pPr>
      <w:r w:rsidRPr="00FD35E3">
        <w:rPr>
          <w:rFonts w:ascii="Arial" w:eastAsia="Times New Roman" w:hAnsi="Arial" w:cs="Arial"/>
          <w:color w:val="3D3D3D"/>
          <w:sz w:val="32"/>
          <w:szCs w:val="32"/>
          <w:lang w:eastAsia="ru-RU"/>
        </w:rPr>
        <w:lastRenderedPageBreak/>
        <w:t xml:space="preserve">В таких полупроводниках </w:t>
      </w:r>
      <w:r>
        <w:rPr>
          <w:rFonts w:ascii="Arial" w:eastAsia="Times New Roman" w:hAnsi="Arial" w:cs="Arial"/>
          <w:color w:val="3D3D3D"/>
          <w:sz w:val="32"/>
          <w:szCs w:val="32"/>
          <w:lang w:eastAsia="ru-RU"/>
        </w:rPr>
        <w:t>толщи</w:t>
      </w:r>
      <w:r w:rsidRPr="00FD35E3">
        <w:rPr>
          <w:rFonts w:ascii="Arial" w:eastAsia="Times New Roman" w:hAnsi="Arial" w:cs="Arial"/>
          <w:color w:val="3D3D3D"/>
          <w:sz w:val="32"/>
          <w:szCs w:val="32"/>
          <w:lang w:eastAsia="ru-RU"/>
        </w:rPr>
        <w:t xml:space="preserve">на p-n перехода </w:t>
      </w:r>
      <w:r>
        <w:rPr>
          <w:rFonts w:ascii="Arial" w:eastAsia="Times New Roman" w:hAnsi="Arial" w:cs="Arial"/>
          <w:color w:val="3D3D3D"/>
          <w:sz w:val="32"/>
          <w:szCs w:val="32"/>
          <w:lang w:eastAsia="ru-RU"/>
        </w:rPr>
        <w:t xml:space="preserve">менее 3 </w:t>
      </w:r>
      <w:proofErr w:type="spellStart"/>
      <w:r>
        <w:rPr>
          <w:rFonts w:ascii="Arial" w:eastAsia="Times New Roman" w:hAnsi="Arial" w:cs="Arial"/>
          <w:color w:val="3D3D3D"/>
          <w:sz w:val="32"/>
          <w:szCs w:val="32"/>
          <w:lang w:eastAsia="ru-RU"/>
        </w:rPr>
        <w:t>нм</w:t>
      </w:r>
      <w:proofErr w:type="spellEnd"/>
      <w:r w:rsidRPr="00FD35E3">
        <w:rPr>
          <w:rFonts w:ascii="Arial" w:eastAsia="Times New Roman" w:hAnsi="Arial" w:cs="Arial"/>
          <w:color w:val="3D3D3D"/>
          <w:sz w:val="32"/>
          <w:szCs w:val="32"/>
          <w:lang w:eastAsia="ru-RU"/>
        </w:rPr>
        <w:t>.</w:t>
      </w:r>
      <w:r>
        <w:rPr>
          <w:rFonts w:ascii="Arial" w:eastAsia="Times New Roman" w:hAnsi="Arial" w:cs="Arial"/>
          <w:color w:val="3D3D3D"/>
          <w:sz w:val="32"/>
          <w:szCs w:val="32"/>
          <w:lang w:eastAsia="ru-RU"/>
        </w:rPr>
        <w:t xml:space="preserve"> При этом</w:t>
      </w:r>
      <w:r w:rsidRPr="00FD35E3">
        <w:rPr>
          <w:rFonts w:ascii="Arial" w:eastAsia="Times New Roman" w:hAnsi="Arial" w:cs="Arial"/>
          <w:color w:val="3D3D3D"/>
          <w:sz w:val="32"/>
          <w:szCs w:val="32"/>
          <w:lang w:eastAsia="ru-RU"/>
        </w:rPr>
        <w:t xml:space="preserve"> возможно </w:t>
      </w:r>
      <w:proofErr w:type="spellStart"/>
      <w:r>
        <w:rPr>
          <w:rFonts w:ascii="Arial" w:eastAsia="Times New Roman" w:hAnsi="Arial" w:cs="Arial"/>
          <w:color w:val="3D3D3D"/>
          <w:sz w:val="32"/>
          <w:szCs w:val="32"/>
          <w:lang w:eastAsia="ru-RU"/>
        </w:rPr>
        <w:t>тунелирование</w:t>
      </w:r>
      <w:proofErr w:type="spellEnd"/>
      <w:r w:rsidRPr="00FD35E3">
        <w:rPr>
          <w:rFonts w:ascii="Arial" w:eastAsia="Times New Roman" w:hAnsi="Arial" w:cs="Arial"/>
          <w:color w:val="3D3D3D"/>
          <w:sz w:val="32"/>
          <w:szCs w:val="32"/>
          <w:lang w:eastAsia="ru-RU"/>
        </w:rPr>
        <w:t xml:space="preserve"> электр</w:t>
      </w:r>
      <w:r>
        <w:rPr>
          <w:rFonts w:ascii="Arial" w:eastAsia="Times New Roman" w:hAnsi="Arial" w:cs="Arial"/>
          <w:color w:val="3D3D3D"/>
          <w:sz w:val="32"/>
          <w:szCs w:val="32"/>
          <w:lang w:eastAsia="ru-RU"/>
        </w:rPr>
        <w:t>онов через потенциальный барьер</w:t>
      </w:r>
      <w:r w:rsidRPr="00FD35E3">
        <w:rPr>
          <w:rFonts w:ascii="Arial" w:eastAsia="Times New Roman" w:hAnsi="Arial" w:cs="Arial"/>
          <w:color w:val="3D3D3D"/>
          <w:sz w:val="32"/>
          <w:szCs w:val="32"/>
          <w:lang w:eastAsia="ru-RU"/>
        </w:rPr>
        <w:t>. Напряжение туннельного пробоя снижается с повышением температуры, т.к. рост температуры уменьшает ширину запрещённой зоны</w:t>
      </w:r>
      <w:r>
        <w:rPr>
          <w:rFonts w:ascii="Arial" w:eastAsia="Times New Roman" w:hAnsi="Arial" w:cs="Arial"/>
          <w:color w:val="3D3D3D"/>
          <w:sz w:val="32"/>
          <w:szCs w:val="32"/>
          <w:lang w:eastAsia="ru-RU"/>
        </w:rPr>
        <w:t xml:space="preserve"> и высоту барьера</w:t>
      </w:r>
      <w:r w:rsidRPr="00FD35E3">
        <w:rPr>
          <w:rFonts w:ascii="Arial" w:eastAsia="Times New Roman" w:hAnsi="Arial" w:cs="Arial"/>
          <w:color w:val="3D3D3D"/>
          <w:sz w:val="32"/>
          <w:szCs w:val="32"/>
          <w:lang w:eastAsia="ru-RU"/>
        </w:rPr>
        <w:t>.</w:t>
      </w:r>
      <w:r>
        <w:rPr>
          <w:rFonts w:ascii="Arial" w:eastAsia="Times New Roman" w:hAnsi="Arial" w:cs="Arial"/>
          <w:color w:val="3D3D3D"/>
          <w:sz w:val="32"/>
          <w:szCs w:val="32"/>
          <w:lang w:eastAsia="ru-RU"/>
        </w:rPr>
        <w:t xml:space="preserve"> Сопротивление </w:t>
      </w:r>
      <w:r w:rsidRPr="00FD35E3">
        <w:rPr>
          <w:rFonts w:ascii="Arial" w:eastAsia="Times New Roman" w:hAnsi="Arial" w:cs="Arial"/>
          <w:b/>
          <w:bCs/>
          <w:color w:val="3D3D3D"/>
          <w:sz w:val="32"/>
          <w:szCs w:val="32"/>
          <w:lang w:eastAsia="ru-RU"/>
        </w:rPr>
        <w:t>p-n</w:t>
      </w:r>
      <w:r w:rsidRPr="00FD35E3">
        <w:rPr>
          <w:rFonts w:ascii="Arial" w:eastAsia="Times New Roman" w:hAnsi="Arial" w:cs="Arial"/>
          <w:color w:val="3D3D3D"/>
          <w:sz w:val="32"/>
          <w:szCs w:val="32"/>
          <w:lang w:eastAsia="ru-RU"/>
        </w:rPr>
        <w:t> </w:t>
      </w:r>
      <w:r>
        <w:rPr>
          <w:rFonts w:ascii="Arial" w:eastAsia="Times New Roman" w:hAnsi="Arial" w:cs="Arial"/>
          <w:color w:val="3D3D3D"/>
          <w:sz w:val="32"/>
          <w:szCs w:val="32"/>
          <w:lang w:eastAsia="ru-RU"/>
        </w:rPr>
        <w:t xml:space="preserve">перехода очень маленькое и большой </w:t>
      </w:r>
      <w:proofErr w:type="spellStart"/>
      <w:r>
        <w:rPr>
          <w:rFonts w:ascii="Arial" w:eastAsia="Times New Roman" w:hAnsi="Arial" w:cs="Arial"/>
          <w:color w:val="3D3D3D"/>
          <w:sz w:val="32"/>
          <w:szCs w:val="32"/>
          <w:lang w:eastAsia="ru-RU"/>
        </w:rPr>
        <w:t>тунельный</w:t>
      </w:r>
      <w:proofErr w:type="spellEnd"/>
      <w:r>
        <w:rPr>
          <w:rFonts w:ascii="Arial" w:eastAsia="Times New Roman" w:hAnsi="Arial" w:cs="Arial"/>
          <w:color w:val="3D3D3D"/>
          <w:sz w:val="32"/>
          <w:szCs w:val="32"/>
          <w:lang w:eastAsia="ru-RU"/>
        </w:rPr>
        <w:t xml:space="preserve"> ток течет и при прямом и при обратном напряжении. Далее об этом мы более подробно поговорим в разделе о </w:t>
      </w:r>
      <w:proofErr w:type="spellStart"/>
      <w:r>
        <w:rPr>
          <w:rFonts w:ascii="Arial" w:eastAsia="Times New Roman" w:hAnsi="Arial" w:cs="Arial"/>
          <w:color w:val="3D3D3D"/>
          <w:sz w:val="32"/>
          <w:szCs w:val="32"/>
          <w:lang w:eastAsia="ru-RU"/>
        </w:rPr>
        <w:t>тунельных</w:t>
      </w:r>
      <w:proofErr w:type="spellEnd"/>
      <w:r>
        <w:rPr>
          <w:rFonts w:ascii="Arial" w:eastAsia="Times New Roman" w:hAnsi="Arial" w:cs="Arial"/>
          <w:color w:val="3D3D3D"/>
          <w:sz w:val="32"/>
          <w:szCs w:val="32"/>
          <w:lang w:eastAsia="ru-RU"/>
        </w:rPr>
        <w:t xml:space="preserve"> диодах. </w:t>
      </w:r>
      <w:r w:rsidRPr="00FD35E3">
        <w:rPr>
          <w:rFonts w:ascii="Arial" w:eastAsia="Times New Roman" w:hAnsi="Arial" w:cs="Arial"/>
          <w:color w:val="3D3D3D"/>
          <w:sz w:val="32"/>
          <w:szCs w:val="32"/>
          <w:lang w:eastAsia="ru-RU"/>
        </w:rPr>
        <w:t xml:space="preserve"> </w:t>
      </w:r>
    </w:p>
    <w:p w14:paraId="135C712E" w14:textId="77777777" w:rsidR="00FE0ABC" w:rsidRPr="00FD35E3" w:rsidRDefault="00FE0ABC" w:rsidP="00FE0ABC">
      <w:pPr>
        <w:spacing w:before="150" w:after="150" w:line="360" w:lineRule="atLeast"/>
        <w:ind w:left="150" w:right="150"/>
        <w:rPr>
          <w:rFonts w:ascii="Arial" w:eastAsia="Times New Roman" w:hAnsi="Arial" w:cs="Arial"/>
          <w:color w:val="3D3D3D"/>
          <w:sz w:val="32"/>
          <w:szCs w:val="32"/>
          <w:lang w:eastAsia="ru-RU"/>
        </w:rPr>
      </w:pPr>
      <w:r w:rsidRPr="00FD35E3">
        <w:rPr>
          <w:rFonts w:ascii="Arial" w:eastAsia="Times New Roman" w:hAnsi="Arial" w:cs="Arial"/>
          <w:color w:val="3D3D3D"/>
          <w:sz w:val="32"/>
          <w:szCs w:val="32"/>
          <w:lang w:eastAsia="ru-RU"/>
        </w:rPr>
        <w:t> </w:t>
      </w:r>
      <w:r w:rsidRPr="00FD35E3">
        <w:rPr>
          <w:rFonts w:ascii="Arial" w:eastAsia="Times New Roman" w:hAnsi="Arial" w:cs="Arial"/>
          <w:b/>
          <w:bCs/>
          <w:color w:val="3D3D3D"/>
          <w:sz w:val="32"/>
          <w:szCs w:val="32"/>
          <w:u w:val="single"/>
          <w:lang w:eastAsia="ru-RU"/>
        </w:rPr>
        <w:t>Тепловой пробой</w:t>
      </w:r>
      <w:r w:rsidRPr="00FD35E3">
        <w:rPr>
          <w:rFonts w:ascii="Arial" w:eastAsia="Times New Roman" w:hAnsi="Arial" w:cs="Arial"/>
          <w:color w:val="3D3D3D"/>
          <w:sz w:val="32"/>
          <w:szCs w:val="32"/>
          <w:lang w:eastAsia="ru-RU"/>
        </w:rPr>
        <w:t> вызван тем, что обратный ток </w:t>
      </w:r>
      <w:proofErr w:type="spellStart"/>
      <w:r w:rsidRPr="00FD35E3">
        <w:rPr>
          <w:rFonts w:ascii="Arial" w:eastAsia="Times New Roman" w:hAnsi="Arial" w:cs="Arial"/>
          <w:b/>
          <w:bCs/>
          <w:color w:val="3D3D3D"/>
          <w:sz w:val="32"/>
          <w:szCs w:val="32"/>
          <w:lang w:eastAsia="ru-RU"/>
        </w:rPr>
        <w:t>I</w:t>
      </w:r>
      <w:r w:rsidRPr="00FD35E3">
        <w:rPr>
          <w:rFonts w:ascii="Arial" w:eastAsia="Times New Roman" w:hAnsi="Arial" w:cs="Arial"/>
          <w:b/>
          <w:bCs/>
          <w:color w:val="3D3D3D"/>
          <w:sz w:val="32"/>
          <w:szCs w:val="32"/>
          <w:vertAlign w:val="subscript"/>
          <w:lang w:eastAsia="ru-RU"/>
        </w:rPr>
        <w:t>обр</w:t>
      </w:r>
      <w:proofErr w:type="spellEnd"/>
      <w:r w:rsidRPr="00FD35E3">
        <w:rPr>
          <w:rFonts w:ascii="Arial" w:eastAsia="Times New Roman" w:hAnsi="Arial" w:cs="Arial"/>
          <w:b/>
          <w:bCs/>
          <w:color w:val="3D3D3D"/>
          <w:sz w:val="32"/>
          <w:szCs w:val="32"/>
          <w:lang w:eastAsia="ru-RU"/>
        </w:rPr>
        <w:t>= – I</w:t>
      </w:r>
      <w:r w:rsidRPr="00FD35E3">
        <w:rPr>
          <w:rFonts w:ascii="Arial" w:eastAsia="Times New Roman" w:hAnsi="Arial" w:cs="Arial"/>
          <w:b/>
          <w:bCs/>
          <w:color w:val="3D3D3D"/>
          <w:sz w:val="32"/>
          <w:szCs w:val="32"/>
          <w:vertAlign w:val="subscript"/>
          <w:lang w:eastAsia="ru-RU"/>
        </w:rPr>
        <w:t>0</w:t>
      </w:r>
      <w:r w:rsidRPr="00FD35E3">
        <w:rPr>
          <w:rFonts w:ascii="Arial" w:eastAsia="Times New Roman" w:hAnsi="Arial" w:cs="Arial"/>
          <w:color w:val="3D3D3D"/>
          <w:sz w:val="32"/>
          <w:szCs w:val="32"/>
          <w:lang w:eastAsia="ru-RU"/>
        </w:rPr>
        <w:t> зависит от температуры и возникает в результате разогрева p-n перехода, когда количество теплоты, выделяемой в </w:t>
      </w:r>
      <w:r w:rsidRPr="00FD35E3">
        <w:rPr>
          <w:rFonts w:ascii="Arial" w:eastAsia="Times New Roman" w:hAnsi="Arial" w:cs="Arial"/>
          <w:b/>
          <w:bCs/>
          <w:color w:val="3D3D3D"/>
          <w:sz w:val="32"/>
          <w:szCs w:val="32"/>
          <w:lang w:eastAsia="ru-RU"/>
        </w:rPr>
        <w:t>p-n</w:t>
      </w:r>
      <w:r w:rsidRPr="00FD35E3">
        <w:rPr>
          <w:rFonts w:ascii="Arial" w:eastAsia="Times New Roman" w:hAnsi="Arial" w:cs="Arial"/>
          <w:color w:val="3D3D3D"/>
          <w:sz w:val="32"/>
          <w:szCs w:val="32"/>
          <w:lang w:eastAsia="ru-RU"/>
        </w:rPr>
        <w:t> переходе, становится больше, чем он может отвести(рассеять) </w:t>
      </w:r>
      <w:r w:rsidRPr="00FD35E3">
        <w:rPr>
          <w:rFonts w:ascii="Arial" w:eastAsia="Times New Roman" w:hAnsi="Arial" w:cs="Arial"/>
          <w:i/>
          <w:iCs/>
          <w:color w:val="3D3D3D"/>
          <w:sz w:val="32"/>
          <w:szCs w:val="32"/>
          <w:lang w:eastAsia="ru-RU"/>
        </w:rPr>
        <w:t>начинается</w:t>
      </w:r>
      <w:r>
        <w:rPr>
          <w:rFonts w:ascii="Arial" w:eastAsia="Times New Roman" w:hAnsi="Arial" w:cs="Arial"/>
          <w:i/>
          <w:iCs/>
          <w:color w:val="3D3D3D"/>
          <w:sz w:val="32"/>
          <w:szCs w:val="32"/>
          <w:lang w:eastAsia="ru-RU"/>
        </w:rPr>
        <w:t xml:space="preserve"> быстрый</w:t>
      </w:r>
      <w:r w:rsidRPr="00FD35E3">
        <w:rPr>
          <w:rFonts w:ascii="Arial" w:eastAsia="Times New Roman" w:hAnsi="Arial" w:cs="Arial"/>
          <w:i/>
          <w:iCs/>
          <w:color w:val="3D3D3D"/>
          <w:sz w:val="32"/>
          <w:szCs w:val="32"/>
          <w:lang w:eastAsia="ru-RU"/>
        </w:rPr>
        <w:t xml:space="preserve"> разогрев перехода.</w:t>
      </w:r>
    </w:p>
    <w:p w14:paraId="5C6E9E11" w14:textId="77777777" w:rsidR="00FE0ABC" w:rsidRDefault="00FE0ABC" w:rsidP="00FE0ABC">
      <w:pPr>
        <w:spacing w:before="150" w:after="150" w:line="360" w:lineRule="atLeast"/>
        <w:ind w:left="150" w:right="150"/>
        <w:rPr>
          <w:rFonts w:ascii="Arial" w:eastAsia="Times New Roman" w:hAnsi="Arial" w:cs="Arial"/>
          <w:color w:val="3D3D3D"/>
          <w:sz w:val="32"/>
          <w:szCs w:val="32"/>
          <w:lang w:eastAsia="ru-RU"/>
        </w:rPr>
      </w:pPr>
      <w:r w:rsidRPr="00FD35E3">
        <w:rPr>
          <w:rFonts w:ascii="Arial" w:eastAsia="Times New Roman" w:hAnsi="Arial" w:cs="Arial"/>
          <w:color w:val="3D3D3D"/>
          <w:sz w:val="32"/>
          <w:szCs w:val="32"/>
          <w:lang w:eastAsia="ru-RU"/>
        </w:rPr>
        <w:t>При разогреве </w:t>
      </w:r>
      <w:r w:rsidRPr="00FD35E3">
        <w:rPr>
          <w:rFonts w:ascii="Arial" w:eastAsia="Times New Roman" w:hAnsi="Arial" w:cs="Arial"/>
          <w:b/>
          <w:bCs/>
          <w:color w:val="3D3D3D"/>
          <w:sz w:val="32"/>
          <w:szCs w:val="32"/>
          <w:lang w:eastAsia="ru-RU"/>
        </w:rPr>
        <w:t>p-n</w:t>
      </w:r>
      <w:r>
        <w:rPr>
          <w:rFonts w:ascii="Arial" w:eastAsia="Times New Roman" w:hAnsi="Arial" w:cs="Arial"/>
          <w:b/>
          <w:bCs/>
          <w:color w:val="3D3D3D"/>
          <w:sz w:val="32"/>
          <w:szCs w:val="32"/>
          <w:lang w:eastAsia="ru-RU"/>
        </w:rPr>
        <w:t xml:space="preserve"> </w:t>
      </w:r>
      <w:r w:rsidRPr="00FD35E3">
        <w:rPr>
          <w:rFonts w:ascii="Arial" w:eastAsia="Times New Roman" w:hAnsi="Arial" w:cs="Arial"/>
          <w:color w:val="3D3D3D"/>
          <w:sz w:val="32"/>
          <w:szCs w:val="32"/>
          <w:lang w:eastAsia="ru-RU"/>
        </w:rPr>
        <w:t xml:space="preserve">перехода происходит интенсивная генерация электронно-дырочных пар и </w:t>
      </w:r>
      <w:r>
        <w:rPr>
          <w:rFonts w:ascii="Arial" w:eastAsia="Times New Roman" w:hAnsi="Arial" w:cs="Arial"/>
          <w:color w:val="3D3D3D"/>
          <w:sz w:val="32"/>
          <w:szCs w:val="32"/>
          <w:lang w:eastAsia="ru-RU"/>
        </w:rPr>
        <w:t xml:space="preserve">уменьшение удельного сопротивления, </w:t>
      </w:r>
      <w:r w:rsidRPr="00FD35E3">
        <w:rPr>
          <w:rFonts w:ascii="Arial" w:eastAsia="Times New Roman" w:hAnsi="Arial" w:cs="Arial"/>
          <w:color w:val="3D3D3D"/>
          <w:sz w:val="32"/>
          <w:szCs w:val="32"/>
          <w:lang w:eastAsia="ru-RU"/>
        </w:rPr>
        <w:t>увеличение обратного тока через переход. Это, в свою очередь, приводит к дальнейшему увеличению температуры и обратного тока. В результате наступает разрушение </w:t>
      </w:r>
      <w:r w:rsidRPr="00FD35E3">
        <w:rPr>
          <w:rFonts w:ascii="Arial" w:eastAsia="Times New Roman" w:hAnsi="Arial" w:cs="Arial"/>
          <w:b/>
          <w:bCs/>
          <w:color w:val="3D3D3D"/>
          <w:sz w:val="32"/>
          <w:szCs w:val="32"/>
          <w:lang w:eastAsia="ru-RU"/>
        </w:rPr>
        <w:t>p-n</w:t>
      </w:r>
      <w:r w:rsidRPr="00FD35E3">
        <w:rPr>
          <w:rFonts w:ascii="Arial" w:eastAsia="Times New Roman" w:hAnsi="Arial" w:cs="Arial"/>
          <w:color w:val="3D3D3D"/>
          <w:sz w:val="32"/>
          <w:szCs w:val="32"/>
          <w:lang w:eastAsia="ru-RU"/>
        </w:rPr>
        <w:t> перехода.</w:t>
      </w:r>
    </w:p>
    <w:p w14:paraId="1AB2E066" w14:textId="77777777" w:rsidR="00FE0ABC" w:rsidRPr="00FD35E3" w:rsidRDefault="00FE0ABC" w:rsidP="00FE0ABC">
      <w:pPr>
        <w:pStyle w:val="1"/>
        <w:spacing w:before="450" w:beforeAutospacing="0" w:after="450" w:afterAutospacing="0"/>
        <w:ind w:left="450" w:right="450"/>
        <w:rPr>
          <w:rFonts w:ascii="Arial" w:hAnsi="Arial" w:cs="Arial"/>
          <w:color w:val="474747"/>
          <w:sz w:val="32"/>
          <w:szCs w:val="32"/>
        </w:rPr>
      </w:pPr>
      <w:r w:rsidRPr="00FD35E3">
        <w:rPr>
          <w:rFonts w:ascii="Arial" w:hAnsi="Arial" w:cs="Arial"/>
          <w:color w:val="474747"/>
          <w:sz w:val="32"/>
          <w:szCs w:val="32"/>
        </w:rPr>
        <w:t>Емкостные свойства p-n перехода</w:t>
      </w:r>
    </w:p>
    <w:p w14:paraId="5B5763F2" w14:textId="77777777"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 Кроме электропроводимости, </w:t>
      </w:r>
      <w:r w:rsidRPr="00FD35E3">
        <w:rPr>
          <w:rStyle w:val="a3"/>
          <w:rFonts w:ascii="Arial" w:hAnsi="Arial" w:cs="Arial"/>
          <w:color w:val="3D3D3D"/>
          <w:sz w:val="32"/>
          <w:szCs w:val="32"/>
        </w:rPr>
        <w:t>p-n</w:t>
      </w:r>
      <w:r w:rsidRPr="00FD35E3">
        <w:rPr>
          <w:rFonts w:ascii="Arial" w:hAnsi="Arial" w:cs="Arial"/>
          <w:color w:val="3D3D3D"/>
          <w:sz w:val="32"/>
          <w:szCs w:val="32"/>
        </w:rPr>
        <w:t xml:space="preserve"> переход имеет и определённую ёмкость. </w:t>
      </w:r>
      <w:r>
        <w:rPr>
          <w:rFonts w:ascii="Arial" w:hAnsi="Arial" w:cs="Arial"/>
          <w:color w:val="3D3D3D"/>
          <w:sz w:val="32"/>
          <w:szCs w:val="32"/>
        </w:rPr>
        <w:t>Р</w:t>
      </w:r>
      <w:r w:rsidRPr="00FD35E3">
        <w:rPr>
          <w:rFonts w:ascii="Arial" w:hAnsi="Arial" w:cs="Arial"/>
          <w:color w:val="3D3D3D"/>
          <w:sz w:val="32"/>
          <w:szCs w:val="32"/>
        </w:rPr>
        <w:t>азличают </w:t>
      </w:r>
      <w:proofErr w:type="gramStart"/>
      <w:r w:rsidRPr="00FD35E3">
        <w:rPr>
          <w:rFonts w:ascii="Arial" w:hAnsi="Arial" w:cs="Arial"/>
          <w:color w:val="3D3D3D"/>
          <w:sz w:val="32"/>
          <w:szCs w:val="32"/>
          <w:u w:val="single"/>
        </w:rPr>
        <w:t>барьерную</w:t>
      </w:r>
      <w:r>
        <w:rPr>
          <w:rFonts w:ascii="Arial" w:hAnsi="Arial" w:cs="Arial"/>
          <w:color w:val="3D3D3D"/>
          <w:sz w:val="32"/>
          <w:szCs w:val="32"/>
          <w:u w:val="single"/>
        </w:rPr>
        <w:t xml:space="preserve"> </w:t>
      </w:r>
      <w:r w:rsidRPr="00FD35E3">
        <w:rPr>
          <w:rFonts w:ascii="Arial" w:hAnsi="Arial" w:cs="Arial"/>
          <w:color w:val="3D3D3D"/>
          <w:sz w:val="32"/>
          <w:szCs w:val="32"/>
        </w:rPr>
        <w:t> и</w:t>
      </w:r>
      <w:proofErr w:type="gramEnd"/>
      <w:r w:rsidRPr="00FD35E3">
        <w:rPr>
          <w:rFonts w:ascii="Arial" w:hAnsi="Arial" w:cs="Arial"/>
          <w:color w:val="3D3D3D"/>
          <w:sz w:val="32"/>
          <w:szCs w:val="32"/>
        </w:rPr>
        <w:t> </w:t>
      </w:r>
      <w:r w:rsidRPr="00FD35E3">
        <w:rPr>
          <w:rFonts w:ascii="Arial" w:hAnsi="Arial" w:cs="Arial"/>
          <w:color w:val="3D3D3D"/>
          <w:sz w:val="32"/>
          <w:szCs w:val="32"/>
          <w:u w:val="single"/>
        </w:rPr>
        <w:t>диффузионную</w:t>
      </w:r>
      <w:r w:rsidRPr="00FD35E3">
        <w:rPr>
          <w:rFonts w:ascii="Arial" w:hAnsi="Arial" w:cs="Arial"/>
          <w:color w:val="3D3D3D"/>
          <w:sz w:val="32"/>
          <w:szCs w:val="32"/>
        </w:rPr>
        <w:t> ёмкости.</w:t>
      </w:r>
    </w:p>
    <w:p w14:paraId="42A23246" w14:textId="77777777"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Pr>
          <w:rFonts w:ascii="Arial" w:hAnsi="Arial" w:cs="Arial"/>
          <w:noProof/>
          <w:color w:val="3D3D3D"/>
          <w:sz w:val="32"/>
          <w:szCs w:val="32"/>
          <w:u w:val="single"/>
        </w:rPr>
        <w:drawing>
          <wp:anchor distT="0" distB="0" distL="114300" distR="114300" simplePos="0" relativeHeight="251645952" behindDoc="0" locked="0" layoutInCell="1" allowOverlap="1" wp14:anchorId="475C0DD6" wp14:editId="2270C81D">
            <wp:simplePos x="0" y="0"/>
            <wp:positionH relativeFrom="column">
              <wp:posOffset>6886575</wp:posOffset>
            </wp:positionH>
            <wp:positionV relativeFrom="paragraph">
              <wp:posOffset>488315</wp:posOffset>
            </wp:positionV>
            <wp:extent cx="2876550" cy="1762125"/>
            <wp:effectExtent l="19050" t="0" r="0" b="0"/>
            <wp:wrapSquare wrapText="bothSides"/>
            <wp:docPr id="233" name="Рисунок 233" descr="https://ok-t.ru/helpiksorg/baza4/293711819906.files/image3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https://ok-t.ru/helpiksorg/baza4/293711819906.files/image307.jpg"/>
                    <pic:cNvPicPr>
                      <a:picLocks noChangeAspect="1" noChangeArrowheads="1"/>
                    </pic:cNvPicPr>
                  </pic:nvPicPr>
                  <pic:blipFill>
                    <a:blip r:embed="rId252" cstate="print"/>
                    <a:srcRect/>
                    <a:stretch>
                      <a:fillRect/>
                    </a:stretch>
                  </pic:blipFill>
                  <pic:spPr bwMode="auto">
                    <a:xfrm>
                      <a:off x="0" y="0"/>
                      <a:ext cx="2876550" cy="1762125"/>
                    </a:xfrm>
                    <a:prstGeom prst="rect">
                      <a:avLst/>
                    </a:prstGeom>
                    <a:noFill/>
                    <a:ln w="9525">
                      <a:noFill/>
                      <a:miter lim="800000"/>
                      <a:headEnd/>
                      <a:tailEnd/>
                    </a:ln>
                  </pic:spPr>
                </pic:pic>
              </a:graphicData>
            </a:graphic>
          </wp:anchor>
        </w:drawing>
      </w:r>
      <w:r w:rsidRPr="00FD35E3">
        <w:rPr>
          <w:rFonts w:ascii="Arial" w:hAnsi="Arial" w:cs="Arial"/>
          <w:color w:val="3D3D3D"/>
          <w:sz w:val="32"/>
          <w:szCs w:val="32"/>
          <w:u w:val="single"/>
        </w:rPr>
        <w:t>Барьерная</w:t>
      </w:r>
      <w:r w:rsidRPr="00FD35E3">
        <w:rPr>
          <w:rFonts w:ascii="Arial" w:hAnsi="Arial" w:cs="Arial"/>
          <w:color w:val="3D3D3D"/>
          <w:sz w:val="32"/>
          <w:szCs w:val="32"/>
        </w:rPr>
        <w:t> ёмкость </w:t>
      </w:r>
      <w:proofErr w:type="spellStart"/>
      <w:r w:rsidRPr="00FD35E3">
        <w:rPr>
          <w:rStyle w:val="a3"/>
          <w:rFonts w:ascii="Arial" w:hAnsi="Arial" w:cs="Arial"/>
          <w:color w:val="3D3D3D"/>
          <w:sz w:val="32"/>
          <w:szCs w:val="32"/>
        </w:rPr>
        <w:t>С</w:t>
      </w:r>
      <w:r w:rsidRPr="00FD35E3">
        <w:rPr>
          <w:rStyle w:val="a3"/>
          <w:rFonts w:ascii="Arial" w:hAnsi="Arial" w:cs="Arial"/>
          <w:color w:val="3D3D3D"/>
          <w:sz w:val="32"/>
          <w:szCs w:val="32"/>
          <w:vertAlign w:val="subscript"/>
        </w:rPr>
        <w:t>бар</w:t>
      </w:r>
      <w:proofErr w:type="spellEnd"/>
      <w:r w:rsidRPr="00FD35E3">
        <w:rPr>
          <w:rFonts w:ascii="Arial" w:hAnsi="Arial" w:cs="Arial"/>
          <w:color w:val="3D3D3D"/>
          <w:sz w:val="32"/>
          <w:szCs w:val="32"/>
        </w:rPr>
        <w:t xml:space="preserve"> обусловлена </w:t>
      </w:r>
      <w:r>
        <w:rPr>
          <w:rFonts w:ascii="Arial" w:hAnsi="Arial" w:cs="Arial"/>
          <w:color w:val="3D3D3D"/>
          <w:sz w:val="32"/>
          <w:szCs w:val="32"/>
        </w:rPr>
        <w:t>большим сопротивлением ОПЗ</w:t>
      </w:r>
      <w:r w:rsidRPr="00FD35E3">
        <w:rPr>
          <w:rFonts w:ascii="Arial" w:hAnsi="Arial" w:cs="Arial"/>
          <w:color w:val="3D3D3D"/>
          <w:sz w:val="32"/>
          <w:szCs w:val="32"/>
        </w:rPr>
        <w:t>., выполняющ</w:t>
      </w:r>
      <w:r>
        <w:rPr>
          <w:rFonts w:ascii="Arial" w:hAnsi="Arial" w:cs="Arial"/>
          <w:color w:val="3D3D3D"/>
          <w:sz w:val="32"/>
          <w:szCs w:val="32"/>
        </w:rPr>
        <w:t>его</w:t>
      </w:r>
      <w:r w:rsidRPr="00FD35E3">
        <w:rPr>
          <w:rFonts w:ascii="Arial" w:hAnsi="Arial" w:cs="Arial"/>
          <w:color w:val="3D3D3D"/>
          <w:sz w:val="32"/>
          <w:szCs w:val="32"/>
        </w:rPr>
        <w:t xml:space="preserve"> роль диэлектрика, а низкоомные области (n и p) – роль “пластин’ конденсатора.</w:t>
      </w:r>
    </w:p>
    <w:p w14:paraId="636F8ED4" w14:textId="77777777"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Pr>
          <w:rFonts w:ascii="Arial" w:hAnsi="Arial" w:cs="Arial"/>
          <w:color w:val="3D3D3D"/>
          <w:sz w:val="32"/>
          <w:szCs w:val="32"/>
        </w:rPr>
        <w:t xml:space="preserve">Барьерная </w:t>
      </w:r>
      <w:r w:rsidRPr="00FD35E3">
        <w:rPr>
          <w:rFonts w:ascii="Arial" w:hAnsi="Arial" w:cs="Arial"/>
          <w:color w:val="3D3D3D"/>
          <w:sz w:val="32"/>
          <w:szCs w:val="32"/>
        </w:rPr>
        <w:t>ёмкость</w:t>
      </w:r>
      <w:r>
        <w:rPr>
          <w:rFonts w:ascii="Arial" w:hAnsi="Arial" w:cs="Arial"/>
          <w:color w:val="3D3D3D"/>
          <w:sz w:val="32"/>
          <w:szCs w:val="32"/>
        </w:rPr>
        <w:t xml:space="preserve"> </w:t>
      </w:r>
      <w:proofErr w:type="spellStart"/>
      <w:r>
        <w:rPr>
          <w:rFonts w:ascii="Arial" w:hAnsi="Arial" w:cs="Arial"/>
          <w:color w:val="3D3D3D"/>
          <w:sz w:val="32"/>
          <w:szCs w:val="32"/>
        </w:rPr>
        <w:t>расчитывается</w:t>
      </w:r>
      <w:proofErr w:type="spellEnd"/>
      <w:r>
        <w:rPr>
          <w:rFonts w:ascii="Arial" w:hAnsi="Arial" w:cs="Arial"/>
          <w:color w:val="3D3D3D"/>
          <w:sz w:val="32"/>
          <w:szCs w:val="32"/>
        </w:rPr>
        <w:t xml:space="preserve"> по формуле </w:t>
      </w:r>
      <w:r w:rsidRPr="00FD35E3">
        <w:rPr>
          <w:rFonts w:ascii="Arial" w:hAnsi="Arial" w:cs="Arial"/>
          <w:color w:val="3D3D3D"/>
          <w:sz w:val="32"/>
          <w:szCs w:val="32"/>
        </w:rPr>
        <w:t>плоского конденсатора:</w:t>
      </w:r>
    </w:p>
    <w:p w14:paraId="49C74E54" w14:textId="77777777" w:rsidR="00FE0ABC" w:rsidRPr="00FD35E3" w:rsidRDefault="00FE0ABC" w:rsidP="00FE0ABC">
      <w:pPr>
        <w:pStyle w:val="a4"/>
        <w:spacing w:before="150" w:beforeAutospacing="0" w:after="150" w:afterAutospacing="0" w:line="360" w:lineRule="atLeast"/>
        <w:ind w:left="150" w:right="150"/>
        <w:jc w:val="center"/>
        <w:rPr>
          <w:rFonts w:ascii="Arial" w:hAnsi="Arial" w:cs="Arial"/>
          <w:color w:val="3D3D3D"/>
          <w:sz w:val="32"/>
          <w:szCs w:val="32"/>
        </w:rPr>
      </w:pPr>
      <w:r w:rsidRPr="00FD35E3">
        <w:rPr>
          <w:rFonts w:ascii="Arial" w:hAnsi="Arial" w:cs="Arial"/>
          <w:noProof/>
          <w:color w:val="3D3D3D"/>
          <w:sz w:val="32"/>
          <w:szCs w:val="32"/>
        </w:rPr>
        <w:drawing>
          <wp:inline distT="0" distB="0" distL="0" distR="0" wp14:anchorId="56638C38" wp14:editId="5BB9BE33">
            <wp:extent cx="1224643" cy="476250"/>
            <wp:effectExtent l="19050" t="0" r="0" b="0"/>
            <wp:docPr id="231" name="Рисунок 231" descr="https://ok-t.ru/helpiksorg/baza4/293711819906.files/image3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https://ok-t.ru/helpiksorg/baza4/293711819906.files/image303.png"/>
                    <pic:cNvPicPr>
                      <a:picLocks noChangeAspect="1" noChangeArrowheads="1"/>
                    </pic:cNvPicPr>
                  </pic:nvPicPr>
                  <pic:blipFill>
                    <a:blip r:embed="rId253" cstate="print"/>
                    <a:srcRect/>
                    <a:stretch>
                      <a:fillRect/>
                    </a:stretch>
                  </pic:blipFill>
                  <pic:spPr bwMode="auto">
                    <a:xfrm>
                      <a:off x="0" y="0"/>
                      <a:ext cx="1224643" cy="476250"/>
                    </a:xfrm>
                    <a:prstGeom prst="rect">
                      <a:avLst/>
                    </a:prstGeom>
                    <a:noFill/>
                    <a:ln w="9525">
                      <a:noFill/>
                      <a:miter lim="800000"/>
                      <a:headEnd/>
                      <a:tailEnd/>
                    </a:ln>
                  </pic:spPr>
                </pic:pic>
              </a:graphicData>
            </a:graphic>
          </wp:inline>
        </w:drawing>
      </w:r>
    </w:p>
    <w:p w14:paraId="7E14DB42" w14:textId="77777777" w:rsidR="00FE0ABC" w:rsidRPr="00FD35E3" w:rsidRDefault="00FE0ABC" w:rsidP="00FE0ABC">
      <w:pPr>
        <w:pStyle w:val="a4"/>
        <w:spacing w:before="150" w:beforeAutospacing="0" w:after="150" w:afterAutospacing="0" w:line="360" w:lineRule="atLeast"/>
        <w:ind w:left="150" w:right="150"/>
        <w:rPr>
          <w:rFonts w:ascii="Arial" w:hAnsi="Arial" w:cs="Arial"/>
          <w:i/>
          <w:iCs/>
          <w:color w:val="3D3D3D"/>
          <w:sz w:val="32"/>
          <w:szCs w:val="32"/>
        </w:rPr>
      </w:pPr>
      <w:r w:rsidRPr="00FD35E3">
        <w:rPr>
          <w:rFonts w:ascii="Arial" w:hAnsi="Arial" w:cs="Arial"/>
          <w:i/>
          <w:iCs/>
          <w:color w:val="3D3D3D"/>
          <w:sz w:val="32"/>
          <w:szCs w:val="32"/>
        </w:rPr>
        <w:lastRenderedPageBreak/>
        <w:t>где: S – площадь пластин конденсатора;</w:t>
      </w:r>
      <w:r>
        <w:rPr>
          <w:rFonts w:ascii="Arial" w:hAnsi="Arial" w:cs="Arial"/>
          <w:i/>
          <w:iCs/>
          <w:color w:val="3D3D3D"/>
          <w:sz w:val="32"/>
          <w:szCs w:val="32"/>
        </w:rPr>
        <w:t xml:space="preserve"> </w:t>
      </w:r>
      <w:r w:rsidRPr="00FD35E3">
        <w:rPr>
          <w:rFonts w:ascii="Arial" w:hAnsi="Arial" w:cs="Arial"/>
          <w:i/>
          <w:iCs/>
          <w:color w:val="3D3D3D"/>
          <w:sz w:val="32"/>
          <w:szCs w:val="32"/>
        </w:rPr>
        <w:t xml:space="preserve">d – толщина </w:t>
      </w:r>
      <w:r w:rsidRPr="00FD35E3">
        <w:rPr>
          <w:rStyle w:val="a3"/>
          <w:rFonts w:ascii="Arial" w:hAnsi="Arial" w:cs="Arial"/>
          <w:color w:val="3D3D3D"/>
          <w:sz w:val="32"/>
          <w:szCs w:val="32"/>
        </w:rPr>
        <w:t>p-n</w:t>
      </w:r>
      <w:r w:rsidRPr="00FD35E3">
        <w:rPr>
          <w:rFonts w:ascii="Arial" w:hAnsi="Arial" w:cs="Arial"/>
          <w:color w:val="3D3D3D"/>
          <w:sz w:val="32"/>
          <w:szCs w:val="32"/>
        </w:rPr>
        <w:t> переход</w:t>
      </w:r>
      <w:r>
        <w:rPr>
          <w:rFonts w:ascii="Arial" w:hAnsi="Arial" w:cs="Arial"/>
          <w:color w:val="3D3D3D"/>
          <w:sz w:val="32"/>
          <w:szCs w:val="32"/>
        </w:rPr>
        <w:t>а</w:t>
      </w:r>
      <w:r w:rsidRPr="00FD35E3">
        <w:rPr>
          <w:rFonts w:ascii="Arial" w:hAnsi="Arial" w:cs="Arial"/>
          <w:i/>
          <w:iCs/>
          <w:color w:val="3D3D3D"/>
          <w:sz w:val="32"/>
          <w:szCs w:val="32"/>
        </w:rPr>
        <w:t>.</w:t>
      </w:r>
    </w:p>
    <w:p w14:paraId="012C5EA7" w14:textId="77777777" w:rsidR="00FE0ABC" w:rsidRDefault="00FE0ABC" w:rsidP="00FE0ABC">
      <w:pPr>
        <w:pStyle w:val="a4"/>
        <w:spacing w:before="150" w:beforeAutospacing="0" w:after="150" w:afterAutospacing="0" w:line="360" w:lineRule="atLeast"/>
        <w:ind w:left="150" w:right="150"/>
        <w:rPr>
          <w:rFonts w:ascii="Arial" w:hAnsi="Arial" w:cs="Arial"/>
          <w:i/>
          <w:iCs/>
          <w:color w:val="3D3D3D"/>
          <w:sz w:val="32"/>
          <w:szCs w:val="32"/>
        </w:rPr>
      </w:pPr>
      <w:r>
        <w:rPr>
          <w:rFonts w:ascii="Arial" w:hAnsi="Arial" w:cs="Arial"/>
          <w:i/>
          <w:iCs/>
          <w:color w:val="3D3D3D"/>
          <w:sz w:val="32"/>
          <w:szCs w:val="32"/>
        </w:rPr>
        <w:t xml:space="preserve">Приложенное напряжение влияет на барьерную емкость. </w:t>
      </w:r>
      <w:r w:rsidRPr="00FD35E3">
        <w:rPr>
          <w:rFonts w:ascii="Arial" w:hAnsi="Arial" w:cs="Arial"/>
          <w:i/>
          <w:iCs/>
          <w:color w:val="3D3D3D"/>
          <w:sz w:val="32"/>
          <w:szCs w:val="32"/>
        </w:rPr>
        <w:t xml:space="preserve">С увеличением обратного </w:t>
      </w:r>
      <w:proofErr w:type="gramStart"/>
      <w:r w:rsidRPr="00FD35E3">
        <w:rPr>
          <w:rFonts w:ascii="Arial" w:hAnsi="Arial" w:cs="Arial"/>
          <w:i/>
          <w:iCs/>
          <w:color w:val="3D3D3D"/>
          <w:sz w:val="32"/>
          <w:szCs w:val="32"/>
        </w:rPr>
        <w:t>напряжения  увелич</w:t>
      </w:r>
      <w:r>
        <w:rPr>
          <w:rFonts w:ascii="Arial" w:hAnsi="Arial" w:cs="Arial"/>
          <w:i/>
          <w:iCs/>
          <w:color w:val="3D3D3D"/>
          <w:sz w:val="32"/>
          <w:szCs w:val="32"/>
        </w:rPr>
        <w:t>ивается</w:t>
      </w:r>
      <w:proofErr w:type="gramEnd"/>
      <w:r w:rsidRPr="00FD35E3">
        <w:rPr>
          <w:rFonts w:ascii="Arial" w:hAnsi="Arial" w:cs="Arial"/>
          <w:i/>
          <w:iCs/>
          <w:color w:val="3D3D3D"/>
          <w:sz w:val="32"/>
          <w:szCs w:val="32"/>
        </w:rPr>
        <w:t xml:space="preserve"> толщин</w:t>
      </w:r>
      <w:r>
        <w:rPr>
          <w:rFonts w:ascii="Arial" w:hAnsi="Arial" w:cs="Arial"/>
          <w:i/>
          <w:iCs/>
          <w:color w:val="3D3D3D"/>
          <w:sz w:val="32"/>
          <w:szCs w:val="32"/>
        </w:rPr>
        <w:t>а</w:t>
      </w:r>
      <w:r w:rsidRPr="00FD35E3">
        <w:rPr>
          <w:rFonts w:ascii="Arial" w:hAnsi="Arial" w:cs="Arial"/>
          <w:i/>
          <w:iCs/>
          <w:color w:val="3D3D3D"/>
          <w:sz w:val="32"/>
          <w:szCs w:val="32"/>
        </w:rPr>
        <w:t xml:space="preserve"> перехода d </w:t>
      </w:r>
      <w:r>
        <w:rPr>
          <w:rFonts w:ascii="Arial" w:hAnsi="Arial" w:cs="Arial"/>
          <w:i/>
          <w:iCs/>
          <w:color w:val="3D3D3D"/>
          <w:sz w:val="32"/>
          <w:szCs w:val="32"/>
        </w:rPr>
        <w:t xml:space="preserve">и </w:t>
      </w:r>
      <w:r w:rsidRPr="00FD35E3">
        <w:rPr>
          <w:rFonts w:ascii="Arial" w:hAnsi="Arial" w:cs="Arial"/>
          <w:i/>
          <w:iCs/>
          <w:color w:val="3D3D3D"/>
          <w:sz w:val="32"/>
          <w:szCs w:val="32"/>
        </w:rPr>
        <w:t>барьерная ёмкость уменьшается. </w:t>
      </w:r>
    </w:p>
    <w:p w14:paraId="1E37E0E5" w14:textId="77777777" w:rsidR="00FE0ABC" w:rsidRPr="00FD35E3" w:rsidRDefault="00FE0ABC" w:rsidP="00FE0ABC">
      <w:pPr>
        <w:pStyle w:val="a4"/>
        <w:spacing w:before="150" w:beforeAutospacing="0" w:after="150" w:afterAutospacing="0" w:line="360" w:lineRule="atLeast"/>
        <w:ind w:left="150" w:right="150"/>
        <w:rPr>
          <w:rFonts w:ascii="Arial" w:hAnsi="Arial" w:cs="Arial"/>
          <w:i/>
          <w:iCs/>
          <w:color w:val="3D3D3D"/>
          <w:sz w:val="32"/>
          <w:szCs w:val="32"/>
        </w:rPr>
      </w:pPr>
      <w:r w:rsidRPr="00FD35E3">
        <w:rPr>
          <w:rFonts w:ascii="Arial" w:hAnsi="Arial" w:cs="Arial"/>
          <w:i/>
          <w:iCs/>
          <w:color w:val="3D3D3D"/>
          <w:sz w:val="32"/>
          <w:szCs w:val="32"/>
        </w:rPr>
        <w:t>Зависимость </w:t>
      </w:r>
      <w:r w:rsidRPr="00FD35E3">
        <w:rPr>
          <w:rStyle w:val="a3"/>
          <w:rFonts w:ascii="Arial" w:hAnsi="Arial" w:cs="Arial"/>
          <w:i/>
          <w:iCs/>
          <w:color w:val="3D3D3D"/>
          <w:sz w:val="32"/>
          <w:szCs w:val="32"/>
        </w:rPr>
        <w:t>С</w:t>
      </w:r>
      <w:r w:rsidRPr="00FD35E3">
        <w:rPr>
          <w:rStyle w:val="a3"/>
          <w:rFonts w:ascii="Arial" w:hAnsi="Arial" w:cs="Arial"/>
          <w:i/>
          <w:iCs/>
          <w:color w:val="3D3D3D"/>
          <w:sz w:val="32"/>
          <w:szCs w:val="32"/>
          <w:vertAlign w:val="subscript"/>
        </w:rPr>
        <w:t>бар</w:t>
      </w:r>
      <w:r w:rsidRPr="00FD35E3">
        <w:rPr>
          <w:rStyle w:val="a3"/>
          <w:rFonts w:ascii="Arial" w:hAnsi="Arial" w:cs="Arial"/>
          <w:i/>
          <w:iCs/>
          <w:color w:val="3D3D3D"/>
          <w:sz w:val="32"/>
          <w:szCs w:val="32"/>
        </w:rPr>
        <w:t>=f(U</w:t>
      </w:r>
      <w:r w:rsidRPr="00FD35E3">
        <w:rPr>
          <w:rStyle w:val="a3"/>
          <w:rFonts w:ascii="Arial" w:hAnsi="Arial" w:cs="Arial"/>
          <w:i/>
          <w:iCs/>
          <w:color w:val="3D3D3D"/>
          <w:sz w:val="32"/>
          <w:szCs w:val="32"/>
          <w:vertAlign w:val="subscript"/>
        </w:rPr>
        <w:t>обр</w:t>
      </w:r>
      <w:r w:rsidRPr="00FD35E3">
        <w:rPr>
          <w:rStyle w:val="a3"/>
          <w:rFonts w:ascii="Arial" w:hAnsi="Arial" w:cs="Arial"/>
          <w:i/>
          <w:iCs/>
          <w:color w:val="3D3D3D"/>
          <w:sz w:val="32"/>
          <w:szCs w:val="32"/>
        </w:rPr>
        <w:t>)</w:t>
      </w:r>
      <w:r w:rsidRPr="00FD35E3">
        <w:rPr>
          <w:rFonts w:ascii="Arial" w:hAnsi="Arial" w:cs="Arial"/>
          <w:i/>
          <w:iCs/>
          <w:color w:val="3D3D3D"/>
          <w:sz w:val="32"/>
          <w:szCs w:val="32"/>
        </w:rPr>
        <w:t> называется </w:t>
      </w:r>
      <w:r w:rsidRPr="00FD35E3">
        <w:rPr>
          <w:rFonts w:ascii="Arial" w:hAnsi="Arial" w:cs="Arial"/>
          <w:i/>
          <w:iCs/>
          <w:color w:val="3D3D3D"/>
          <w:sz w:val="32"/>
          <w:szCs w:val="32"/>
          <w:u w:val="single"/>
        </w:rPr>
        <w:t>вольт-фарадной</w:t>
      </w:r>
      <w:r w:rsidRPr="00FD35E3">
        <w:rPr>
          <w:rFonts w:ascii="Arial" w:hAnsi="Arial" w:cs="Arial"/>
          <w:i/>
          <w:iCs/>
          <w:color w:val="3D3D3D"/>
          <w:sz w:val="32"/>
          <w:szCs w:val="32"/>
        </w:rPr>
        <w:t> характеристикой</w:t>
      </w:r>
    </w:p>
    <w:p w14:paraId="60BB7BD2" w14:textId="77777777" w:rsidR="00FE0ABC" w:rsidRPr="00FD35E3" w:rsidRDefault="00FE0ABC" w:rsidP="00FE0ABC">
      <w:pPr>
        <w:pStyle w:val="a4"/>
        <w:spacing w:before="150" w:beforeAutospacing="0" w:after="150" w:afterAutospacing="0" w:line="360" w:lineRule="atLeast"/>
        <w:ind w:left="150" w:right="150"/>
        <w:rPr>
          <w:rFonts w:ascii="Arial" w:hAnsi="Arial" w:cs="Arial"/>
          <w:i/>
          <w:iCs/>
          <w:color w:val="3D3D3D"/>
          <w:sz w:val="32"/>
          <w:szCs w:val="32"/>
        </w:rPr>
      </w:pPr>
      <w:r w:rsidRPr="00FD35E3">
        <w:rPr>
          <w:rFonts w:ascii="Arial" w:hAnsi="Arial" w:cs="Arial"/>
          <w:i/>
          <w:iCs/>
          <w:color w:val="3D3D3D"/>
          <w:sz w:val="32"/>
          <w:szCs w:val="32"/>
        </w:rPr>
        <w:t> </w:t>
      </w:r>
      <w:proofErr w:type="spellStart"/>
      <w:r>
        <w:rPr>
          <w:rFonts w:ascii="Arial" w:hAnsi="Arial" w:cs="Arial"/>
          <w:i/>
          <w:iCs/>
          <w:color w:val="3D3D3D"/>
          <w:sz w:val="32"/>
          <w:szCs w:val="32"/>
        </w:rPr>
        <w:t>Зависмость</w:t>
      </w:r>
      <w:proofErr w:type="spellEnd"/>
      <w:r w:rsidRPr="00FD35E3">
        <w:rPr>
          <w:rFonts w:ascii="Arial" w:hAnsi="Arial" w:cs="Arial"/>
          <w:i/>
          <w:iCs/>
          <w:color w:val="3D3D3D"/>
          <w:sz w:val="32"/>
          <w:szCs w:val="32"/>
        </w:rPr>
        <w:t> </w:t>
      </w:r>
      <w:proofErr w:type="spellStart"/>
      <w:r w:rsidRPr="00FD35E3">
        <w:rPr>
          <w:rStyle w:val="a3"/>
          <w:rFonts w:ascii="Arial" w:hAnsi="Arial" w:cs="Arial"/>
          <w:i/>
          <w:iCs/>
          <w:color w:val="3D3D3D"/>
          <w:sz w:val="32"/>
          <w:szCs w:val="32"/>
        </w:rPr>
        <w:t>С</w:t>
      </w:r>
      <w:r w:rsidRPr="00FD35E3">
        <w:rPr>
          <w:rStyle w:val="a3"/>
          <w:rFonts w:ascii="Arial" w:hAnsi="Arial" w:cs="Arial"/>
          <w:i/>
          <w:iCs/>
          <w:color w:val="3D3D3D"/>
          <w:sz w:val="32"/>
          <w:szCs w:val="32"/>
          <w:vertAlign w:val="subscript"/>
        </w:rPr>
        <w:t>бар</w:t>
      </w:r>
      <w:proofErr w:type="spellEnd"/>
      <w:r w:rsidRPr="00FD35E3">
        <w:rPr>
          <w:rStyle w:val="a3"/>
          <w:rFonts w:ascii="Arial" w:hAnsi="Arial" w:cs="Arial"/>
          <w:i/>
          <w:iCs/>
          <w:color w:val="3D3D3D"/>
          <w:sz w:val="32"/>
          <w:szCs w:val="32"/>
          <w:vertAlign w:val="subscript"/>
        </w:rPr>
        <w:t> </w:t>
      </w:r>
      <w:r w:rsidRPr="00FD35E3">
        <w:rPr>
          <w:rFonts w:ascii="Arial" w:hAnsi="Arial" w:cs="Arial"/>
          <w:i/>
          <w:iCs/>
          <w:color w:val="3D3D3D"/>
          <w:sz w:val="32"/>
          <w:szCs w:val="32"/>
        </w:rPr>
        <w:t>для резкого перехода</w:t>
      </w:r>
      <w:r>
        <w:rPr>
          <w:rFonts w:ascii="Arial" w:hAnsi="Arial" w:cs="Arial"/>
          <w:i/>
          <w:iCs/>
          <w:color w:val="3D3D3D"/>
          <w:sz w:val="32"/>
          <w:szCs w:val="32"/>
        </w:rPr>
        <w:t xml:space="preserve"> от обратного напряжения</w:t>
      </w:r>
      <w:r w:rsidRPr="00FD35E3">
        <w:rPr>
          <w:rFonts w:ascii="Arial" w:hAnsi="Arial" w:cs="Arial"/>
          <w:i/>
          <w:iCs/>
          <w:color w:val="3D3D3D"/>
          <w:sz w:val="32"/>
          <w:szCs w:val="32"/>
        </w:rPr>
        <w:t xml:space="preserve"> можно определить из приближённого выражения:</w:t>
      </w:r>
    </w:p>
    <w:p w14:paraId="138A0956" w14:textId="77777777" w:rsidR="00FE0ABC" w:rsidRPr="00FD35E3" w:rsidRDefault="00FE0ABC" w:rsidP="00FE0ABC">
      <w:pPr>
        <w:pStyle w:val="a4"/>
        <w:spacing w:before="150" w:beforeAutospacing="0" w:after="150" w:afterAutospacing="0" w:line="360" w:lineRule="atLeast"/>
        <w:ind w:left="150" w:right="150"/>
        <w:jc w:val="center"/>
        <w:rPr>
          <w:rFonts w:ascii="Arial" w:hAnsi="Arial" w:cs="Arial"/>
          <w:i/>
          <w:iCs/>
          <w:color w:val="3D3D3D"/>
          <w:sz w:val="32"/>
          <w:szCs w:val="32"/>
        </w:rPr>
      </w:pPr>
      <w:r w:rsidRPr="00FD35E3">
        <w:rPr>
          <w:rFonts w:ascii="Arial" w:hAnsi="Arial" w:cs="Arial"/>
          <w:i/>
          <w:iCs/>
          <w:noProof/>
          <w:color w:val="3D3D3D"/>
          <w:sz w:val="32"/>
          <w:szCs w:val="32"/>
        </w:rPr>
        <w:drawing>
          <wp:inline distT="0" distB="0" distL="0" distR="0" wp14:anchorId="6397BFCD" wp14:editId="7FC2972B">
            <wp:extent cx="2770476" cy="752475"/>
            <wp:effectExtent l="19050" t="0" r="0" b="0"/>
            <wp:docPr id="30" name="Рисунок 232" descr="https://ok-t.ru/helpiksorg/baza4/293711819906.files/image3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https://ok-t.ru/helpiksorg/baza4/293711819906.files/image305.png"/>
                    <pic:cNvPicPr>
                      <a:picLocks noChangeAspect="1" noChangeArrowheads="1"/>
                    </pic:cNvPicPr>
                  </pic:nvPicPr>
                  <pic:blipFill>
                    <a:blip r:embed="rId254" cstate="print"/>
                    <a:srcRect/>
                    <a:stretch>
                      <a:fillRect/>
                    </a:stretch>
                  </pic:blipFill>
                  <pic:spPr bwMode="auto">
                    <a:xfrm>
                      <a:off x="0" y="0"/>
                      <a:ext cx="2770476" cy="752475"/>
                    </a:xfrm>
                    <a:prstGeom prst="rect">
                      <a:avLst/>
                    </a:prstGeom>
                    <a:noFill/>
                    <a:ln w="9525">
                      <a:noFill/>
                      <a:miter lim="800000"/>
                      <a:headEnd/>
                      <a:tailEnd/>
                    </a:ln>
                  </pic:spPr>
                </pic:pic>
              </a:graphicData>
            </a:graphic>
          </wp:inline>
        </w:drawing>
      </w:r>
    </w:p>
    <w:p w14:paraId="3194E28A" w14:textId="77777777" w:rsidR="00FE0ABC" w:rsidRPr="00FD35E3" w:rsidRDefault="00FE0ABC" w:rsidP="00FE0ABC">
      <w:pPr>
        <w:pStyle w:val="a4"/>
        <w:spacing w:before="150" w:beforeAutospacing="0" w:after="150" w:afterAutospacing="0" w:line="360" w:lineRule="atLeast"/>
        <w:ind w:left="150" w:right="150"/>
        <w:rPr>
          <w:rFonts w:ascii="Arial" w:hAnsi="Arial" w:cs="Arial"/>
          <w:i/>
          <w:iCs/>
          <w:color w:val="3D3D3D"/>
          <w:sz w:val="32"/>
          <w:szCs w:val="32"/>
        </w:rPr>
      </w:pPr>
      <w:r>
        <w:rPr>
          <w:rFonts w:ascii="Arial" w:hAnsi="Arial" w:cs="Arial"/>
          <w:i/>
          <w:iCs/>
          <w:color w:val="3D3D3D"/>
          <w:sz w:val="32"/>
          <w:szCs w:val="32"/>
        </w:rPr>
        <w:t>.</w:t>
      </w:r>
      <w:r w:rsidRPr="00FD35E3">
        <w:rPr>
          <w:rFonts w:ascii="Arial" w:hAnsi="Arial" w:cs="Arial"/>
          <w:i/>
          <w:iCs/>
          <w:color w:val="3D3D3D"/>
          <w:sz w:val="32"/>
          <w:szCs w:val="32"/>
        </w:rPr>
        <w:t xml:space="preserve"> </w:t>
      </w:r>
    </w:p>
    <w:p w14:paraId="37C387BF" w14:textId="77777777" w:rsidR="00FE0ABC" w:rsidRPr="00FD35E3" w:rsidRDefault="00FE0ABC" w:rsidP="00FE0ABC">
      <w:pPr>
        <w:pStyle w:val="a4"/>
        <w:spacing w:before="150" w:beforeAutospacing="0" w:after="150" w:afterAutospacing="0" w:line="360" w:lineRule="atLeast"/>
        <w:ind w:left="150" w:right="150"/>
        <w:rPr>
          <w:rFonts w:ascii="Arial" w:hAnsi="Arial" w:cs="Arial"/>
          <w:i/>
          <w:iCs/>
          <w:color w:val="3D3D3D"/>
          <w:sz w:val="32"/>
          <w:szCs w:val="32"/>
        </w:rPr>
      </w:pPr>
      <w:r w:rsidRPr="00FD35E3">
        <w:rPr>
          <w:rFonts w:ascii="Arial" w:hAnsi="Arial" w:cs="Arial"/>
          <w:i/>
          <w:iCs/>
          <w:color w:val="3D3D3D"/>
          <w:sz w:val="32"/>
          <w:szCs w:val="32"/>
          <w:u w:val="single"/>
        </w:rPr>
        <w:t>Диффузионная</w:t>
      </w:r>
      <w:r w:rsidRPr="00FD35E3">
        <w:rPr>
          <w:rFonts w:ascii="Arial" w:hAnsi="Arial" w:cs="Arial"/>
          <w:i/>
          <w:iCs/>
          <w:color w:val="3D3D3D"/>
          <w:sz w:val="32"/>
          <w:szCs w:val="32"/>
        </w:rPr>
        <w:t> ёмкость </w:t>
      </w:r>
      <w:proofErr w:type="spellStart"/>
      <w:r w:rsidRPr="00FD35E3">
        <w:rPr>
          <w:rStyle w:val="a3"/>
          <w:rFonts w:ascii="Arial" w:hAnsi="Arial" w:cs="Arial"/>
          <w:i/>
          <w:iCs/>
          <w:color w:val="3D3D3D"/>
          <w:sz w:val="32"/>
          <w:szCs w:val="32"/>
        </w:rPr>
        <w:t>С</w:t>
      </w:r>
      <w:r w:rsidRPr="00FD35E3">
        <w:rPr>
          <w:rStyle w:val="a3"/>
          <w:rFonts w:ascii="Arial" w:hAnsi="Arial" w:cs="Arial"/>
          <w:i/>
          <w:iCs/>
          <w:color w:val="3D3D3D"/>
          <w:sz w:val="32"/>
          <w:szCs w:val="32"/>
          <w:vertAlign w:val="subscript"/>
        </w:rPr>
        <w:t>диф</w:t>
      </w:r>
      <w:proofErr w:type="spellEnd"/>
      <w:r w:rsidRPr="00FD35E3">
        <w:rPr>
          <w:rStyle w:val="a3"/>
          <w:rFonts w:ascii="Arial" w:hAnsi="Arial" w:cs="Arial"/>
          <w:i/>
          <w:iCs/>
          <w:color w:val="3D3D3D"/>
          <w:sz w:val="32"/>
          <w:szCs w:val="32"/>
          <w:vertAlign w:val="subscript"/>
        </w:rPr>
        <w:t>.</w:t>
      </w:r>
      <w:r w:rsidRPr="00FD35E3">
        <w:rPr>
          <w:rFonts w:ascii="Arial" w:hAnsi="Arial" w:cs="Arial"/>
          <w:i/>
          <w:iCs/>
          <w:color w:val="3D3D3D"/>
          <w:sz w:val="32"/>
          <w:szCs w:val="32"/>
        </w:rPr>
        <w:t xml:space="preserve"> характеризует накопление неравновесных зарядов за счёт инжекции (неосновных носителей) по обе стороны </w:t>
      </w:r>
      <w:r w:rsidRPr="00FD35E3">
        <w:rPr>
          <w:rStyle w:val="a3"/>
          <w:rFonts w:ascii="Arial" w:hAnsi="Arial" w:cs="Arial"/>
          <w:color w:val="3D3D3D"/>
          <w:sz w:val="32"/>
          <w:szCs w:val="32"/>
        </w:rPr>
        <w:t>p-n</w:t>
      </w:r>
      <w:r w:rsidRPr="00FD35E3">
        <w:rPr>
          <w:rFonts w:ascii="Arial" w:hAnsi="Arial" w:cs="Arial"/>
          <w:color w:val="3D3D3D"/>
          <w:sz w:val="32"/>
          <w:szCs w:val="32"/>
        </w:rPr>
        <w:t> переход</w:t>
      </w:r>
      <w:r>
        <w:rPr>
          <w:rFonts w:ascii="Arial" w:hAnsi="Arial" w:cs="Arial"/>
          <w:color w:val="3D3D3D"/>
          <w:sz w:val="32"/>
          <w:szCs w:val="32"/>
        </w:rPr>
        <w:t>а</w:t>
      </w:r>
      <w:r w:rsidRPr="00FD35E3">
        <w:rPr>
          <w:rFonts w:ascii="Arial" w:hAnsi="Arial" w:cs="Arial"/>
          <w:i/>
          <w:iCs/>
          <w:color w:val="3D3D3D"/>
          <w:sz w:val="32"/>
          <w:szCs w:val="32"/>
        </w:rPr>
        <w:t xml:space="preserve">. Так как </w:t>
      </w:r>
      <w:r>
        <w:rPr>
          <w:rFonts w:ascii="Arial" w:hAnsi="Arial" w:cs="Arial"/>
          <w:i/>
          <w:iCs/>
          <w:color w:val="3D3D3D"/>
          <w:sz w:val="32"/>
          <w:szCs w:val="32"/>
        </w:rPr>
        <w:t xml:space="preserve">есть некоторое </w:t>
      </w:r>
      <w:r w:rsidRPr="00FD35E3">
        <w:rPr>
          <w:rFonts w:ascii="Arial" w:hAnsi="Arial" w:cs="Arial"/>
          <w:i/>
          <w:iCs/>
          <w:color w:val="3D3D3D"/>
          <w:sz w:val="32"/>
          <w:szCs w:val="32"/>
        </w:rPr>
        <w:t xml:space="preserve">время жизни </w:t>
      </w:r>
      <w:r w:rsidRPr="006A6E67">
        <w:rPr>
          <w:rFonts w:ascii="Symbol" w:hAnsi="Symbol" w:cs="Arial"/>
          <w:b/>
          <w:i/>
          <w:iCs/>
          <w:color w:val="3D3D3D"/>
          <w:sz w:val="32"/>
          <w:szCs w:val="32"/>
          <w:lang w:val="en-US"/>
        </w:rPr>
        <w:t></w:t>
      </w:r>
      <w:r w:rsidRPr="006A6E67">
        <w:rPr>
          <w:rFonts w:ascii="Arial" w:hAnsi="Arial" w:cs="Arial"/>
          <w:i/>
          <w:iCs/>
          <w:color w:val="3D3D3D"/>
          <w:sz w:val="32"/>
          <w:szCs w:val="32"/>
        </w:rPr>
        <w:t xml:space="preserve"> </w:t>
      </w:r>
      <w:r w:rsidRPr="00FD35E3">
        <w:rPr>
          <w:rFonts w:ascii="Arial" w:hAnsi="Arial" w:cs="Arial"/>
          <w:i/>
          <w:iCs/>
          <w:color w:val="3D3D3D"/>
          <w:sz w:val="32"/>
          <w:szCs w:val="32"/>
        </w:rPr>
        <w:t xml:space="preserve">неосновных носителей </w:t>
      </w:r>
      <w:r>
        <w:rPr>
          <w:rFonts w:ascii="Arial" w:hAnsi="Arial" w:cs="Arial"/>
          <w:i/>
          <w:iCs/>
          <w:color w:val="3D3D3D"/>
          <w:sz w:val="32"/>
          <w:szCs w:val="32"/>
        </w:rPr>
        <w:t xml:space="preserve">(инжектированных </w:t>
      </w:r>
      <w:r w:rsidRPr="00FD35E3">
        <w:rPr>
          <w:rFonts w:ascii="Arial" w:hAnsi="Arial" w:cs="Arial"/>
          <w:i/>
          <w:iCs/>
          <w:color w:val="3D3D3D"/>
          <w:sz w:val="32"/>
          <w:szCs w:val="32"/>
        </w:rPr>
        <w:t>электронов и дырок</w:t>
      </w:r>
      <w:r>
        <w:rPr>
          <w:rFonts w:ascii="Arial" w:hAnsi="Arial" w:cs="Arial"/>
          <w:i/>
          <w:iCs/>
          <w:color w:val="3D3D3D"/>
          <w:sz w:val="32"/>
          <w:szCs w:val="32"/>
        </w:rPr>
        <w:t>)</w:t>
      </w:r>
      <w:r w:rsidRPr="00FD35E3">
        <w:rPr>
          <w:rFonts w:ascii="Arial" w:hAnsi="Arial" w:cs="Arial"/>
          <w:i/>
          <w:iCs/>
          <w:color w:val="3D3D3D"/>
          <w:sz w:val="32"/>
          <w:szCs w:val="32"/>
        </w:rPr>
        <w:t xml:space="preserve"> до наступления рекомбинации, то по обе стороны металлургической границы появляются дополнительные объёмные заряды, величина которых для малых приращений напряжений линейно увеличивается при увеличении прямого тока </w:t>
      </w:r>
      <w:proofErr w:type="spellStart"/>
      <w:r w:rsidRPr="00FD35E3">
        <w:rPr>
          <w:rStyle w:val="a3"/>
          <w:rFonts w:ascii="Arial" w:hAnsi="Arial" w:cs="Arial"/>
          <w:i/>
          <w:iCs/>
          <w:color w:val="3D3D3D"/>
          <w:sz w:val="32"/>
          <w:szCs w:val="32"/>
        </w:rPr>
        <w:t>I</w:t>
      </w:r>
      <w:r w:rsidRPr="00FD35E3">
        <w:rPr>
          <w:rStyle w:val="a3"/>
          <w:rFonts w:ascii="Arial" w:hAnsi="Arial" w:cs="Arial"/>
          <w:i/>
          <w:iCs/>
          <w:color w:val="3D3D3D"/>
          <w:sz w:val="32"/>
          <w:szCs w:val="32"/>
          <w:vertAlign w:val="subscript"/>
        </w:rPr>
        <w:t>пр</w:t>
      </w:r>
      <w:proofErr w:type="spellEnd"/>
      <w:r w:rsidRPr="00FD35E3">
        <w:rPr>
          <w:rStyle w:val="a3"/>
          <w:rFonts w:ascii="Arial" w:hAnsi="Arial" w:cs="Arial"/>
          <w:i/>
          <w:iCs/>
          <w:color w:val="3D3D3D"/>
          <w:sz w:val="32"/>
          <w:szCs w:val="32"/>
        </w:rPr>
        <w:t>:</w:t>
      </w:r>
    </w:p>
    <w:p w14:paraId="633B8C64" w14:textId="77777777" w:rsidR="00FE0ABC" w:rsidRPr="00431A07" w:rsidRDefault="003A70AC" w:rsidP="00FE0ABC">
      <w:pPr>
        <w:pStyle w:val="a4"/>
        <w:spacing w:before="150" w:beforeAutospacing="0" w:after="150" w:afterAutospacing="0" w:line="360" w:lineRule="atLeast"/>
        <w:ind w:left="150" w:right="150"/>
        <w:jc w:val="center"/>
        <w:rPr>
          <w:rFonts w:ascii="Arial" w:hAnsi="Arial" w:cs="Arial"/>
          <w:i/>
          <w:iCs/>
          <w:color w:val="3D3D3D"/>
          <w:sz w:val="36"/>
          <w:szCs w:val="36"/>
        </w:rPr>
      </w:pPr>
      <m:oMathPara>
        <m:oMath>
          <m:sSub>
            <m:sSubPr>
              <m:ctrlPr>
                <w:rPr>
                  <w:rFonts w:ascii="Cambria Math" w:hAnsi="Cambria Math" w:cs="Arial"/>
                  <w:i/>
                  <w:iCs/>
                  <w:color w:val="3D3D3D"/>
                  <w:sz w:val="36"/>
                  <w:szCs w:val="36"/>
                </w:rPr>
              </m:ctrlPr>
            </m:sSubPr>
            <m:e>
              <m:r>
                <w:rPr>
                  <w:rFonts w:ascii="Cambria Math" w:hAnsi="Cambria Math" w:cs="Arial"/>
                  <w:color w:val="3D3D3D"/>
                  <w:sz w:val="36"/>
                  <w:szCs w:val="36"/>
                </w:rPr>
                <m:t>С</m:t>
              </m:r>
            </m:e>
            <m:sub>
              <m:r>
                <w:rPr>
                  <w:rFonts w:ascii="Cambria Math" w:hAnsi="Cambria Math" w:cs="Arial"/>
                  <w:color w:val="3D3D3D"/>
                  <w:sz w:val="36"/>
                  <w:szCs w:val="36"/>
                </w:rPr>
                <m:t>диф</m:t>
              </m:r>
            </m:sub>
          </m:sSub>
          <m:r>
            <w:rPr>
              <w:rFonts w:ascii="Cambria Math" w:hAnsi="Cambria Math" w:cs="Arial"/>
              <w:color w:val="3D3D3D"/>
              <w:sz w:val="36"/>
              <w:szCs w:val="36"/>
            </w:rPr>
            <m:t>=</m:t>
          </m:r>
          <m:f>
            <m:fPr>
              <m:ctrlPr>
                <w:rPr>
                  <w:rFonts w:ascii="Cambria Math" w:hAnsi="Cambria Math" w:cs="Arial"/>
                  <w:i/>
                  <w:iCs/>
                  <w:color w:val="3D3D3D"/>
                  <w:sz w:val="36"/>
                  <w:szCs w:val="36"/>
                </w:rPr>
              </m:ctrlPr>
            </m:fPr>
            <m:num>
              <m:r>
                <w:rPr>
                  <w:rFonts w:ascii="Cambria Math" w:hAnsi="Cambria Math" w:cs="Arial"/>
                  <w:color w:val="3D3D3D"/>
                  <w:sz w:val="36"/>
                  <w:szCs w:val="36"/>
                  <w:lang w:val="en-US"/>
                </w:rPr>
                <m:t>e</m:t>
              </m:r>
            </m:num>
            <m:den>
              <m:r>
                <w:rPr>
                  <w:rFonts w:ascii="Cambria Math" w:hAnsi="Cambria Math" w:cs="Arial"/>
                  <w:color w:val="3D3D3D"/>
                  <w:sz w:val="36"/>
                  <w:szCs w:val="36"/>
                </w:rPr>
                <m:t>kT</m:t>
              </m:r>
            </m:den>
          </m:f>
          <m:r>
            <w:rPr>
              <w:rFonts w:ascii="Cambria Math" w:hAnsi="Cambria Math" w:cs="Arial"/>
              <w:color w:val="3D3D3D"/>
              <w:sz w:val="36"/>
              <w:szCs w:val="36"/>
            </w:rPr>
            <m:t>Iτ</m:t>
          </m:r>
        </m:oMath>
      </m:oMathPara>
    </w:p>
    <w:p w14:paraId="7E85C8A4" w14:textId="77777777" w:rsidR="00FE0ABC" w:rsidRPr="00FD35E3" w:rsidRDefault="00FE0ABC" w:rsidP="00FE0ABC">
      <w:pPr>
        <w:pStyle w:val="a4"/>
        <w:spacing w:before="150" w:beforeAutospacing="0" w:after="150" w:afterAutospacing="0" w:line="360" w:lineRule="atLeast"/>
        <w:ind w:left="150" w:right="150"/>
        <w:rPr>
          <w:rFonts w:ascii="Arial" w:hAnsi="Arial" w:cs="Arial"/>
          <w:i/>
          <w:iCs/>
          <w:color w:val="3D3D3D"/>
          <w:sz w:val="32"/>
          <w:szCs w:val="32"/>
        </w:rPr>
      </w:pPr>
    </w:p>
    <w:p w14:paraId="6D6F467E" w14:textId="77777777" w:rsidR="00FE0ABC" w:rsidRPr="00FD35E3" w:rsidRDefault="00FE0ABC" w:rsidP="00FE0ABC">
      <w:pPr>
        <w:pStyle w:val="a4"/>
        <w:spacing w:before="150" w:beforeAutospacing="0" w:after="150" w:afterAutospacing="0" w:line="360" w:lineRule="atLeast"/>
        <w:ind w:left="150" w:right="150"/>
        <w:rPr>
          <w:rFonts w:ascii="Arial" w:hAnsi="Arial" w:cs="Arial"/>
          <w:i/>
          <w:iCs/>
          <w:color w:val="3D3D3D"/>
          <w:sz w:val="32"/>
          <w:szCs w:val="32"/>
        </w:rPr>
      </w:pPr>
      <w:r>
        <w:rPr>
          <w:rFonts w:ascii="Arial" w:hAnsi="Arial" w:cs="Arial"/>
          <w:i/>
          <w:iCs/>
          <w:color w:val="3D3D3D"/>
          <w:sz w:val="32"/>
          <w:szCs w:val="32"/>
        </w:rPr>
        <w:t xml:space="preserve">При </w:t>
      </w:r>
      <w:proofErr w:type="spellStart"/>
      <w:r>
        <w:rPr>
          <w:rFonts w:ascii="Arial" w:hAnsi="Arial" w:cs="Arial"/>
          <w:i/>
          <w:iCs/>
          <w:color w:val="3D3D3D"/>
          <w:sz w:val="32"/>
          <w:szCs w:val="32"/>
        </w:rPr>
        <w:t>прложении</w:t>
      </w:r>
      <w:proofErr w:type="spellEnd"/>
      <w:r>
        <w:rPr>
          <w:rFonts w:ascii="Arial" w:hAnsi="Arial" w:cs="Arial"/>
          <w:i/>
          <w:iCs/>
          <w:color w:val="3D3D3D"/>
          <w:sz w:val="32"/>
          <w:szCs w:val="32"/>
        </w:rPr>
        <w:t xml:space="preserve"> обратного напряжения </w:t>
      </w:r>
      <w:proofErr w:type="spellStart"/>
      <w:proofErr w:type="gramStart"/>
      <w:r w:rsidRPr="00FD35E3">
        <w:rPr>
          <w:rStyle w:val="a3"/>
          <w:rFonts w:ascii="Arial" w:hAnsi="Arial" w:cs="Arial"/>
          <w:i/>
          <w:iCs/>
          <w:color w:val="3D3D3D"/>
          <w:sz w:val="32"/>
          <w:szCs w:val="32"/>
        </w:rPr>
        <w:t>С</w:t>
      </w:r>
      <w:r w:rsidRPr="00FD35E3">
        <w:rPr>
          <w:rStyle w:val="a3"/>
          <w:rFonts w:ascii="Arial" w:hAnsi="Arial" w:cs="Arial"/>
          <w:i/>
          <w:iCs/>
          <w:color w:val="3D3D3D"/>
          <w:sz w:val="32"/>
          <w:szCs w:val="32"/>
          <w:vertAlign w:val="subscript"/>
        </w:rPr>
        <w:t>бар</w:t>
      </w:r>
      <w:proofErr w:type="spellEnd"/>
      <w:r w:rsidRPr="00FD35E3">
        <w:rPr>
          <w:rFonts w:ascii="Arial" w:hAnsi="Arial" w:cs="Arial"/>
          <w:i/>
          <w:iCs/>
          <w:color w:val="3D3D3D"/>
          <w:sz w:val="32"/>
          <w:szCs w:val="32"/>
        </w:rPr>
        <w:t> </w:t>
      </w:r>
      <w:r w:rsidRPr="00FD35E3">
        <w:rPr>
          <w:rStyle w:val="a3"/>
          <w:rFonts w:ascii="Arial" w:hAnsi="Arial" w:cs="Arial"/>
          <w:i/>
          <w:iCs/>
          <w:color w:val="3D3D3D"/>
          <w:sz w:val="32"/>
          <w:szCs w:val="32"/>
        </w:rPr>
        <w:t>&gt;</w:t>
      </w:r>
      <w:proofErr w:type="gramEnd"/>
      <w:r w:rsidRPr="00431A07">
        <w:rPr>
          <w:rStyle w:val="a3"/>
          <w:rFonts w:ascii="Arial" w:hAnsi="Arial" w:cs="Arial"/>
          <w:i/>
          <w:iCs/>
          <w:color w:val="3D3D3D"/>
          <w:sz w:val="32"/>
          <w:szCs w:val="32"/>
        </w:rPr>
        <w:t xml:space="preserve"> </w:t>
      </w:r>
      <w:proofErr w:type="spellStart"/>
      <w:r w:rsidRPr="00FD35E3">
        <w:rPr>
          <w:rStyle w:val="a3"/>
          <w:rFonts w:ascii="Arial" w:hAnsi="Arial" w:cs="Arial"/>
          <w:i/>
          <w:iCs/>
          <w:color w:val="3D3D3D"/>
          <w:sz w:val="32"/>
          <w:szCs w:val="32"/>
        </w:rPr>
        <w:t>С</w:t>
      </w:r>
      <w:r w:rsidRPr="00FD35E3">
        <w:rPr>
          <w:rStyle w:val="a3"/>
          <w:rFonts w:ascii="Arial" w:hAnsi="Arial" w:cs="Arial"/>
          <w:i/>
          <w:iCs/>
          <w:color w:val="3D3D3D"/>
          <w:sz w:val="32"/>
          <w:szCs w:val="32"/>
          <w:vertAlign w:val="subscript"/>
        </w:rPr>
        <w:t>диф</w:t>
      </w:r>
      <w:proofErr w:type="spellEnd"/>
      <w:r>
        <w:rPr>
          <w:rStyle w:val="a3"/>
          <w:rFonts w:ascii="Arial" w:hAnsi="Arial" w:cs="Arial"/>
          <w:i/>
          <w:iCs/>
          <w:color w:val="3D3D3D"/>
          <w:sz w:val="32"/>
          <w:szCs w:val="32"/>
          <w:vertAlign w:val="subscript"/>
        </w:rPr>
        <w:t xml:space="preserve">. </w:t>
      </w:r>
      <w:r w:rsidRPr="00FD35E3">
        <w:rPr>
          <w:rFonts w:ascii="Arial" w:hAnsi="Arial" w:cs="Arial"/>
          <w:i/>
          <w:iCs/>
          <w:color w:val="3D3D3D"/>
          <w:sz w:val="32"/>
          <w:szCs w:val="32"/>
        </w:rPr>
        <w:t>При прямом</w:t>
      </w:r>
      <w:r>
        <w:rPr>
          <w:rFonts w:ascii="Arial" w:hAnsi="Arial" w:cs="Arial"/>
          <w:i/>
          <w:iCs/>
          <w:color w:val="3D3D3D"/>
          <w:sz w:val="32"/>
          <w:szCs w:val="32"/>
        </w:rPr>
        <w:t xml:space="preserve"> напряжении</w:t>
      </w:r>
      <w:r w:rsidRPr="00FD35E3">
        <w:rPr>
          <w:rFonts w:ascii="Arial" w:hAnsi="Arial" w:cs="Arial"/>
          <w:i/>
          <w:iCs/>
          <w:color w:val="3D3D3D"/>
          <w:sz w:val="32"/>
          <w:szCs w:val="32"/>
        </w:rPr>
        <w:t xml:space="preserve"> </w:t>
      </w:r>
      <w:proofErr w:type="spellStart"/>
      <w:r w:rsidRPr="00FD35E3">
        <w:rPr>
          <w:rStyle w:val="a3"/>
          <w:rFonts w:ascii="Arial" w:hAnsi="Arial" w:cs="Arial"/>
          <w:i/>
          <w:iCs/>
          <w:color w:val="3D3D3D"/>
          <w:sz w:val="32"/>
          <w:szCs w:val="32"/>
        </w:rPr>
        <w:t>С</w:t>
      </w:r>
      <w:r w:rsidRPr="00FD35E3">
        <w:rPr>
          <w:rStyle w:val="a3"/>
          <w:rFonts w:ascii="Arial" w:hAnsi="Arial" w:cs="Arial"/>
          <w:i/>
          <w:iCs/>
          <w:color w:val="3D3D3D"/>
          <w:sz w:val="32"/>
          <w:szCs w:val="32"/>
          <w:vertAlign w:val="subscript"/>
        </w:rPr>
        <w:t>диф</w:t>
      </w:r>
      <w:proofErr w:type="spellEnd"/>
      <w:r w:rsidRPr="00FD35E3">
        <w:rPr>
          <w:rStyle w:val="a3"/>
          <w:rFonts w:ascii="Arial" w:hAnsi="Arial" w:cs="Arial"/>
          <w:i/>
          <w:iCs/>
          <w:color w:val="3D3D3D"/>
          <w:sz w:val="32"/>
          <w:szCs w:val="32"/>
          <w:vertAlign w:val="subscript"/>
        </w:rPr>
        <w:t>. </w:t>
      </w:r>
      <w:r w:rsidRPr="00FD35E3">
        <w:rPr>
          <w:rStyle w:val="a3"/>
          <w:rFonts w:ascii="Arial" w:hAnsi="Arial" w:cs="Arial"/>
          <w:i/>
          <w:iCs/>
          <w:color w:val="3D3D3D"/>
          <w:sz w:val="32"/>
          <w:szCs w:val="32"/>
        </w:rPr>
        <w:t xml:space="preserve">&gt; </w:t>
      </w:r>
      <w:proofErr w:type="spellStart"/>
      <w:r w:rsidRPr="00FD35E3">
        <w:rPr>
          <w:rStyle w:val="a3"/>
          <w:rFonts w:ascii="Arial" w:hAnsi="Arial" w:cs="Arial"/>
          <w:i/>
          <w:iCs/>
          <w:color w:val="3D3D3D"/>
          <w:sz w:val="32"/>
          <w:szCs w:val="32"/>
        </w:rPr>
        <w:t>С</w:t>
      </w:r>
      <w:r w:rsidRPr="00FD35E3">
        <w:rPr>
          <w:rStyle w:val="a3"/>
          <w:rFonts w:ascii="Arial" w:hAnsi="Arial" w:cs="Arial"/>
          <w:i/>
          <w:iCs/>
          <w:color w:val="3D3D3D"/>
          <w:sz w:val="32"/>
          <w:szCs w:val="32"/>
          <w:vertAlign w:val="subscript"/>
        </w:rPr>
        <w:t>бар</w:t>
      </w:r>
      <w:proofErr w:type="spellEnd"/>
      <w:r w:rsidRPr="00FD35E3">
        <w:rPr>
          <w:rStyle w:val="a3"/>
          <w:rFonts w:ascii="Arial" w:hAnsi="Arial" w:cs="Arial"/>
          <w:i/>
          <w:iCs/>
          <w:color w:val="3D3D3D"/>
          <w:sz w:val="32"/>
          <w:szCs w:val="32"/>
        </w:rPr>
        <w:t>.</w:t>
      </w:r>
    </w:p>
    <w:p w14:paraId="60F046FC" w14:textId="77777777" w:rsidR="00FE0ABC" w:rsidRPr="00FD35E3" w:rsidRDefault="00FE0ABC" w:rsidP="00FE0ABC">
      <w:pPr>
        <w:pStyle w:val="a4"/>
        <w:spacing w:before="150" w:beforeAutospacing="0" w:after="150" w:afterAutospacing="0" w:line="360" w:lineRule="atLeast"/>
        <w:ind w:left="150" w:right="150"/>
        <w:rPr>
          <w:rFonts w:ascii="Arial" w:hAnsi="Arial" w:cs="Arial"/>
          <w:i/>
          <w:iCs/>
          <w:color w:val="3D3D3D"/>
          <w:sz w:val="32"/>
          <w:szCs w:val="32"/>
        </w:rPr>
      </w:pPr>
      <w:r w:rsidRPr="00FD35E3">
        <w:rPr>
          <w:rFonts w:ascii="Arial" w:hAnsi="Arial" w:cs="Arial"/>
          <w:i/>
          <w:iCs/>
          <w:color w:val="3D3D3D"/>
          <w:sz w:val="32"/>
          <w:szCs w:val="32"/>
        </w:rPr>
        <w:t>Результирующая ёмкость</w:t>
      </w:r>
      <w:r>
        <w:rPr>
          <w:rFonts w:ascii="Arial" w:hAnsi="Arial" w:cs="Arial"/>
          <w:i/>
          <w:iCs/>
          <w:color w:val="3D3D3D"/>
          <w:sz w:val="32"/>
          <w:szCs w:val="32"/>
        </w:rPr>
        <w:t xml:space="preserve"> от –</w:t>
      </w:r>
      <w:r>
        <w:rPr>
          <w:rFonts w:ascii="Arial" w:hAnsi="Arial" w:cs="Arial"/>
          <w:i/>
          <w:iCs/>
          <w:color w:val="3D3D3D"/>
          <w:sz w:val="32"/>
          <w:szCs w:val="32"/>
          <w:lang w:val="en-US"/>
        </w:rPr>
        <w:t>U</w:t>
      </w:r>
      <w:r w:rsidRPr="00EB48F1">
        <w:rPr>
          <w:rFonts w:ascii="Arial" w:hAnsi="Arial" w:cs="Arial"/>
          <w:i/>
          <w:iCs/>
          <w:color w:val="3D3D3D"/>
          <w:sz w:val="32"/>
          <w:szCs w:val="32"/>
        </w:rPr>
        <w:t xml:space="preserve"> </w:t>
      </w:r>
      <w:r>
        <w:rPr>
          <w:rFonts w:ascii="Arial" w:hAnsi="Arial" w:cs="Arial"/>
          <w:i/>
          <w:iCs/>
          <w:color w:val="3D3D3D"/>
          <w:sz w:val="32"/>
          <w:szCs w:val="32"/>
        </w:rPr>
        <w:t>до</w:t>
      </w:r>
      <w:r w:rsidRPr="00EB48F1">
        <w:rPr>
          <w:rFonts w:ascii="Arial" w:hAnsi="Arial" w:cs="Arial"/>
          <w:i/>
          <w:iCs/>
          <w:color w:val="3D3D3D"/>
          <w:sz w:val="32"/>
          <w:szCs w:val="32"/>
        </w:rPr>
        <w:t xml:space="preserve"> +</w:t>
      </w:r>
      <w:r>
        <w:rPr>
          <w:rFonts w:ascii="Arial" w:hAnsi="Arial" w:cs="Arial"/>
          <w:i/>
          <w:iCs/>
          <w:color w:val="3D3D3D"/>
          <w:sz w:val="32"/>
          <w:szCs w:val="32"/>
          <w:lang w:val="en-US"/>
        </w:rPr>
        <w:t>U</w:t>
      </w:r>
      <w:r w:rsidRPr="00FD35E3">
        <w:rPr>
          <w:rFonts w:ascii="Arial" w:hAnsi="Arial" w:cs="Arial"/>
          <w:i/>
          <w:iCs/>
          <w:color w:val="3D3D3D"/>
          <w:sz w:val="32"/>
          <w:szCs w:val="32"/>
        </w:rPr>
        <w:t xml:space="preserve"> равна:</w:t>
      </w:r>
    </w:p>
    <w:p w14:paraId="7CE00B15" w14:textId="77777777" w:rsidR="00FE0ABC" w:rsidRPr="00FD35E3" w:rsidRDefault="00FE0ABC" w:rsidP="00FE0ABC">
      <w:pPr>
        <w:pStyle w:val="a4"/>
        <w:spacing w:before="150" w:beforeAutospacing="0" w:after="150" w:afterAutospacing="0" w:line="360" w:lineRule="atLeast"/>
        <w:ind w:left="150" w:right="150"/>
        <w:jc w:val="center"/>
        <w:rPr>
          <w:rFonts w:ascii="Arial" w:hAnsi="Arial" w:cs="Arial"/>
          <w:i/>
          <w:iCs/>
          <w:color w:val="3D3D3D"/>
          <w:sz w:val="32"/>
          <w:szCs w:val="32"/>
        </w:rPr>
      </w:pPr>
      <w:r w:rsidRPr="00FD35E3">
        <w:rPr>
          <w:rStyle w:val="a3"/>
          <w:rFonts w:ascii="Arial" w:hAnsi="Arial" w:cs="Arial"/>
          <w:i/>
          <w:iCs/>
          <w:color w:val="3D3D3D"/>
          <w:sz w:val="32"/>
          <w:szCs w:val="32"/>
        </w:rPr>
        <w:t>С</w:t>
      </w:r>
      <w:r w:rsidRPr="00FD35E3">
        <w:rPr>
          <w:rStyle w:val="a3"/>
          <w:rFonts w:ascii="Arial" w:hAnsi="Arial" w:cs="Arial"/>
          <w:i/>
          <w:iCs/>
          <w:color w:val="3D3D3D"/>
          <w:sz w:val="32"/>
          <w:szCs w:val="32"/>
          <w:vertAlign w:val="subscript"/>
        </w:rPr>
        <w:t>рез</w:t>
      </w:r>
      <w:r w:rsidRPr="00FD35E3">
        <w:rPr>
          <w:rStyle w:val="a3"/>
          <w:rFonts w:ascii="Arial" w:hAnsi="Arial" w:cs="Arial"/>
          <w:i/>
          <w:iCs/>
          <w:color w:val="3D3D3D"/>
          <w:sz w:val="32"/>
          <w:szCs w:val="32"/>
        </w:rPr>
        <w:t xml:space="preserve">= </w:t>
      </w:r>
      <w:proofErr w:type="spellStart"/>
      <w:r w:rsidRPr="00FD35E3">
        <w:rPr>
          <w:rStyle w:val="a3"/>
          <w:rFonts w:ascii="Arial" w:hAnsi="Arial" w:cs="Arial"/>
          <w:i/>
          <w:iCs/>
          <w:color w:val="3D3D3D"/>
          <w:sz w:val="32"/>
          <w:szCs w:val="32"/>
        </w:rPr>
        <w:t>С</w:t>
      </w:r>
      <w:r w:rsidRPr="00FD35E3">
        <w:rPr>
          <w:rStyle w:val="a3"/>
          <w:rFonts w:ascii="Arial" w:hAnsi="Arial" w:cs="Arial"/>
          <w:i/>
          <w:iCs/>
          <w:color w:val="3D3D3D"/>
          <w:sz w:val="32"/>
          <w:szCs w:val="32"/>
          <w:vertAlign w:val="subscript"/>
        </w:rPr>
        <w:t>диф</w:t>
      </w:r>
      <w:proofErr w:type="spellEnd"/>
      <w:r w:rsidRPr="00FD35E3">
        <w:rPr>
          <w:rStyle w:val="a3"/>
          <w:rFonts w:ascii="Arial" w:hAnsi="Arial" w:cs="Arial"/>
          <w:i/>
          <w:iCs/>
          <w:color w:val="3D3D3D"/>
          <w:sz w:val="32"/>
          <w:szCs w:val="32"/>
          <w:vertAlign w:val="subscript"/>
        </w:rPr>
        <w:t>. </w:t>
      </w:r>
      <w:r w:rsidRPr="00FD35E3">
        <w:rPr>
          <w:rStyle w:val="a3"/>
          <w:rFonts w:ascii="Arial" w:hAnsi="Arial" w:cs="Arial"/>
          <w:i/>
          <w:iCs/>
          <w:color w:val="3D3D3D"/>
          <w:sz w:val="32"/>
          <w:szCs w:val="32"/>
        </w:rPr>
        <w:t xml:space="preserve">+ </w:t>
      </w:r>
      <w:proofErr w:type="spellStart"/>
      <w:r w:rsidRPr="00FD35E3">
        <w:rPr>
          <w:rStyle w:val="a3"/>
          <w:rFonts w:ascii="Arial" w:hAnsi="Arial" w:cs="Arial"/>
          <w:i/>
          <w:iCs/>
          <w:color w:val="3D3D3D"/>
          <w:sz w:val="32"/>
          <w:szCs w:val="32"/>
        </w:rPr>
        <w:t>С</w:t>
      </w:r>
      <w:r w:rsidRPr="00FD35E3">
        <w:rPr>
          <w:rStyle w:val="a3"/>
          <w:rFonts w:ascii="Arial" w:hAnsi="Arial" w:cs="Arial"/>
          <w:i/>
          <w:iCs/>
          <w:color w:val="3D3D3D"/>
          <w:sz w:val="32"/>
          <w:szCs w:val="32"/>
          <w:vertAlign w:val="subscript"/>
        </w:rPr>
        <w:t>бар</w:t>
      </w:r>
      <w:proofErr w:type="spellEnd"/>
    </w:p>
    <w:p w14:paraId="52AACC2C" w14:textId="77777777" w:rsidR="00FE0ABC" w:rsidRPr="00FD35E3" w:rsidRDefault="00FE0ABC" w:rsidP="00FE0ABC">
      <w:pPr>
        <w:pStyle w:val="1"/>
        <w:spacing w:before="450" w:beforeAutospacing="0" w:after="450" w:afterAutospacing="0"/>
        <w:ind w:left="450" w:right="450"/>
        <w:rPr>
          <w:rFonts w:ascii="Arial" w:hAnsi="Arial" w:cs="Arial"/>
          <w:color w:val="474747"/>
          <w:sz w:val="32"/>
          <w:szCs w:val="32"/>
        </w:rPr>
      </w:pPr>
      <w:r w:rsidRPr="00FD35E3">
        <w:rPr>
          <w:rFonts w:ascii="Arial" w:hAnsi="Arial" w:cs="Arial"/>
          <w:i/>
          <w:iCs/>
          <w:color w:val="3D3D3D"/>
          <w:sz w:val="32"/>
          <w:szCs w:val="32"/>
        </w:rPr>
        <w:t> </w:t>
      </w:r>
      <w:r>
        <w:rPr>
          <w:rFonts w:ascii="Arial" w:hAnsi="Arial" w:cs="Arial"/>
          <w:color w:val="474747"/>
          <w:sz w:val="32"/>
          <w:szCs w:val="32"/>
          <w:highlight w:val="yellow"/>
        </w:rPr>
        <w:t>Л</w:t>
      </w:r>
      <w:proofErr w:type="gramStart"/>
      <w:r>
        <w:rPr>
          <w:rFonts w:ascii="Arial" w:hAnsi="Arial" w:cs="Arial"/>
          <w:color w:val="474747"/>
          <w:sz w:val="32"/>
          <w:szCs w:val="32"/>
          <w:highlight w:val="yellow"/>
        </w:rPr>
        <w:t xml:space="preserve">9  </w:t>
      </w:r>
      <w:r w:rsidRPr="008B0B61">
        <w:rPr>
          <w:rFonts w:ascii="Arial" w:hAnsi="Arial" w:cs="Arial"/>
          <w:color w:val="474747"/>
          <w:sz w:val="32"/>
          <w:szCs w:val="32"/>
          <w:highlight w:val="yellow"/>
        </w:rPr>
        <w:t>Полупроводниковые</w:t>
      </w:r>
      <w:proofErr w:type="gramEnd"/>
      <w:r w:rsidRPr="008B0B61">
        <w:rPr>
          <w:rFonts w:ascii="Arial" w:hAnsi="Arial" w:cs="Arial"/>
          <w:color w:val="474747"/>
          <w:sz w:val="32"/>
          <w:szCs w:val="32"/>
          <w:highlight w:val="yellow"/>
        </w:rPr>
        <w:t xml:space="preserve"> диоды в электронике</w:t>
      </w:r>
    </w:p>
    <w:p w14:paraId="7D67916B" w14:textId="77777777"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lastRenderedPageBreak/>
        <w:t> </w:t>
      </w:r>
      <w:r w:rsidRPr="00FD35E3">
        <w:rPr>
          <w:rFonts w:ascii="Arial" w:hAnsi="Arial" w:cs="Arial"/>
          <w:color w:val="3D3D3D"/>
          <w:sz w:val="32"/>
          <w:szCs w:val="32"/>
          <w:u w:val="single"/>
        </w:rPr>
        <w:t>Полупроводниковым диодом</w:t>
      </w:r>
      <w:r w:rsidRPr="00FD35E3">
        <w:rPr>
          <w:rFonts w:ascii="Arial" w:hAnsi="Arial" w:cs="Arial"/>
          <w:color w:val="3D3D3D"/>
          <w:sz w:val="32"/>
          <w:szCs w:val="32"/>
        </w:rPr>
        <w:t> называют прибор с одним электрическим переходом, который, в большинстве случаев, является переходом </w:t>
      </w:r>
      <w:r w:rsidRPr="00FD35E3">
        <w:rPr>
          <w:rStyle w:val="a3"/>
          <w:rFonts w:ascii="Arial" w:hAnsi="Arial" w:cs="Arial"/>
          <w:color w:val="3D3D3D"/>
          <w:sz w:val="32"/>
          <w:szCs w:val="32"/>
        </w:rPr>
        <w:t>p-n</w:t>
      </w:r>
      <w:r w:rsidRPr="00FD35E3">
        <w:rPr>
          <w:rFonts w:ascii="Arial" w:hAnsi="Arial" w:cs="Arial"/>
          <w:color w:val="3D3D3D"/>
          <w:sz w:val="32"/>
          <w:szCs w:val="32"/>
        </w:rPr>
        <w:t xml:space="preserve"> типа. Как правило такой переход размещён в герметичном </w:t>
      </w:r>
      <w:proofErr w:type="gramStart"/>
      <w:r w:rsidRPr="00FD35E3">
        <w:rPr>
          <w:rFonts w:ascii="Arial" w:hAnsi="Arial" w:cs="Arial"/>
          <w:color w:val="3D3D3D"/>
          <w:sz w:val="32"/>
          <w:szCs w:val="32"/>
        </w:rPr>
        <w:t>корпусе(</w:t>
      </w:r>
      <w:proofErr w:type="gramEnd"/>
      <w:r w:rsidRPr="00FD35E3">
        <w:rPr>
          <w:rFonts w:ascii="Arial" w:hAnsi="Arial" w:cs="Arial"/>
          <w:color w:val="3D3D3D"/>
          <w:sz w:val="32"/>
          <w:szCs w:val="32"/>
        </w:rPr>
        <w:t>металлическом, пластмассовом или металлостеклянном) и имеет два вывода.</w:t>
      </w:r>
    </w:p>
    <w:p w14:paraId="0942A31F" w14:textId="77777777"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По функциональному назначению диоды делят на следующие основные группы:</w:t>
      </w:r>
    </w:p>
    <w:p w14:paraId="5C788971" w14:textId="77777777"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1. Выпрямительные (в том числе силовые);</w:t>
      </w:r>
    </w:p>
    <w:p w14:paraId="173DA233" w14:textId="77777777"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2. Высокочастотные;</w:t>
      </w:r>
    </w:p>
    <w:p w14:paraId="32843274" w14:textId="77777777"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3. Импульсные;</w:t>
      </w:r>
    </w:p>
    <w:p w14:paraId="14906143" w14:textId="77777777"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4. Стабилитроны;</w:t>
      </w:r>
    </w:p>
    <w:p w14:paraId="01F00802" w14:textId="77777777"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5. Варикапы;</w:t>
      </w:r>
    </w:p>
    <w:p w14:paraId="706FDED5" w14:textId="77777777"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6. Туннельные;</w:t>
      </w:r>
    </w:p>
    <w:p w14:paraId="0EC494BC" w14:textId="77777777"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7. Фотодиоды;</w:t>
      </w:r>
    </w:p>
    <w:p w14:paraId="268AA460" w14:textId="77777777"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8. Светодиоды;</w:t>
      </w:r>
    </w:p>
    <w:p w14:paraId="2FD0B391" w14:textId="77777777"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 xml:space="preserve">9. </w:t>
      </w:r>
      <w:proofErr w:type="spellStart"/>
      <w:r w:rsidRPr="00FD35E3">
        <w:rPr>
          <w:rFonts w:ascii="Arial" w:hAnsi="Arial" w:cs="Arial"/>
          <w:color w:val="3D3D3D"/>
          <w:sz w:val="32"/>
          <w:szCs w:val="32"/>
        </w:rPr>
        <w:t>Магнитодиоды</w:t>
      </w:r>
      <w:proofErr w:type="spellEnd"/>
      <w:r w:rsidRPr="00FD35E3">
        <w:rPr>
          <w:rFonts w:ascii="Arial" w:hAnsi="Arial" w:cs="Arial"/>
          <w:color w:val="3D3D3D"/>
          <w:sz w:val="32"/>
          <w:szCs w:val="32"/>
        </w:rPr>
        <w:t>;</w:t>
      </w:r>
    </w:p>
    <w:p w14:paraId="7485A075" w14:textId="77777777"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10. Диоды Гана;</w:t>
      </w:r>
    </w:p>
    <w:p w14:paraId="4569A017" w14:textId="77777777"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11. Генераторы шума и др.</w:t>
      </w:r>
    </w:p>
    <w:p w14:paraId="002F684D" w14:textId="77777777"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 xml:space="preserve">Идеализированная </w:t>
      </w:r>
      <w:proofErr w:type="gramStart"/>
      <w:r w:rsidRPr="00FD35E3">
        <w:rPr>
          <w:rFonts w:ascii="Arial" w:hAnsi="Arial" w:cs="Arial"/>
          <w:color w:val="3D3D3D"/>
          <w:sz w:val="32"/>
          <w:szCs w:val="32"/>
        </w:rPr>
        <w:t>вольт-амперная</w:t>
      </w:r>
      <w:proofErr w:type="gramEnd"/>
      <w:r w:rsidRPr="00FD35E3">
        <w:rPr>
          <w:rFonts w:ascii="Arial" w:hAnsi="Arial" w:cs="Arial"/>
          <w:color w:val="3D3D3D"/>
          <w:sz w:val="32"/>
          <w:szCs w:val="32"/>
        </w:rPr>
        <w:t xml:space="preserve"> характеристика диода описывается уравнением </w:t>
      </w:r>
      <w:proofErr w:type="spellStart"/>
      <w:r w:rsidRPr="00FD35E3">
        <w:rPr>
          <w:rFonts w:ascii="Arial" w:hAnsi="Arial" w:cs="Arial"/>
          <w:color w:val="3D3D3D"/>
          <w:sz w:val="32"/>
          <w:szCs w:val="32"/>
        </w:rPr>
        <w:t>Шокли</w:t>
      </w:r>
      <w:proofErr w:type="spellEnd"/>
      <w:r w:rsidRPr="00FD35E3">
        <w:rPr>
          <w:rFonts w:ascii="Arial" w:hAnsi="Arial" w:cs="Arial"/>
          <w:color w:val="3D3D3D"/>
          <w:sz w:val="32"/>
          <w:szCs w:val="32"/>
        </w:rPr>
        <w:t>:</w:t>
      </w:r>
    </w:p>
    <w:p w14:paraId="35C11290" w14:textId="77777777"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noProof/>
          <w:color w:val="3D3D3D"/>
          <w:sz w:val="32"/>
          <w:szCs w:val="32"/>
        </w:rPr>
        <w:drawing>
          <wp:inline distT="0" distB="0" distL="0" distR="0" wp14:anchorId="080B7BEE" wp14:editId="672E5B5C">
            <wp:extent cx="1314450" cy="476250"/>
            <wp:effectExtent l="19050" t="0" r="0" b="0"/>
            <wp:docPr id="243" name="Рисунок 243" descr="https://ok-t.ru/helpiksorg/baza4/293711819906.files/image3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https://ok-t.ru/helpiksorg/baza4/293711819906.files/image312.png"/>
                    <pic:cNvPicPr>
                      <a:picLocks noChangeAspect="1" noChangeArrowheads="1"/>
                    </pic:cNvPicPr>
                  </pic:nvPicPr>
                  <pic:blipFill>
                    <a:blip r:embed="rId255" cstate="print"/>
                    <a:srcRect/>
                    <a:stretch>
                      <a:fillRect/>
                    </a:stretch>
                  </pic:blipFill>
                  <pic:spPr bwMode="auto">
                    <a:xfrm>
                      <a:off x="0" y="0"/>
                      <a:ext cx="1314450" cy="476250"/>
                    </a:xfrm>
                    <a:prstGeom prst="rect">
                      <a:avLst/>
                    </a:prstGeom>
                    <a:noFill/>
                    <a:ln w="9525">
                      <a:noFill/>
                      <a:miter lim="800000"/>
                      <a:headEnd/>
                      <a:tailEnd/>
                    </a:ln>
                  </pic:spPr>
                </pic:pic>
              </a:graphicData>
            </a:graphic>
          </wp:inline>
        </w:drawing>
      </w:r>
    </w:p>
    <w:p w14:paraId="4AF1E7D1" w14:textId="77777777"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noProof/>
          <w:color w:val="3D3D3D"/>
          <w:sz w:val="32"/>
          <w:szCs w:val="32"/>
        </w:rPr>
        <w:drawing>
          <wp:inline distT="0" distB="0" distL="0" distR="0" wp14:anchorId="3B5A2E3A" wp14:editId="7873B34F">
            <wp:extent cx="2438400" cy="352425"/>
            <wp:effectExtent l="19050" t="0" r="0" b="0"/>
            <wp:docPr id="244" name="Рисунок 244" descr="https://ok-t.ru/helpiksorg/baza4/293711819906.files/image3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https://ok-t.ru/helpiksorg/baza4/293711819906.files/image314.jpg"/>
                    <pic:cNvPicPr>
                      <a:picLocks noChangeAspect="1" noChangeArrowheads="1"/>
                    </pic:cNvPicPr>
                  </pic:nvPicPr>
                  <pic:blipFill>
                    <a:blip r:embed="rId256" cstate="print"/>
                    <a:srcRect/>
                    <a:stretch>
                      <a:fillRect/>
                    </a:stretch>
                  </pic:blipFill>
                  <pic:spPr bwMode="auto">
                    <a:xfrm>
                      <a:off x="0" y="0"/>
                      <a:ext cx="2438400" cy="352425"/>
                    </a:xfrm>
                    <a:prstGeom prst="rect">
                      <a:avLst/>
                    </a:prstGeom>
                    <a:noFill/>
                    <a:ln w="9525">
                      <a:noFill/>
                      <a:miter lim="800000"/>
                      <a:headEnd/>
                      <a:tailEnd/>
                    </a:ln>
                  </pic:spPr>
                </pic:pic>
              </a:graphicData>
            </a:graphic>
          </wp:inline>
        </w:drawing>
      </w:r>
      <w:r w:rsidRPr="00FD35E3">
        <w:rPr>
          <w:rFonts w:ascii="Arial" w:hAnsi="Arial" w:cs="Arial"/>
          <w:color w:val="3D3D3D"/>
          <w:sz w:val="32"/>
          <w:szCs w:val="32"/>
        </w:rPr>
        <w:t> Условное графическое обозначение (УГО):</w:t>
      </w:r>
    </w:p>
    <w:p w14:paraId="3D572C6B" w14:textId="77777777"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где: “+</w:t>
      </w:r>
      <w:proofErr w:type="gramStart"/>
      <w:r w:rsidRPr="00FD35E3">
        <w:rPr>
          <w:rFonts w:ascii="Arial" w:hAnsi="Arial" w:cs="Arial"/>
          <w:color w:val="3D3D3D"/>
          <w:sz w:val="32"/>
          <w:szCs w:val="32"/>
        </w:rPr>
        <w:t>”  Анод</w:t>
      </w:r>
      <w:proofErr w:type="gramEnd"/>
      <w:r w:rsidRPr="00FD35E3">
        <w:rPr>
          <w:rFonts w:ascii="Arial" w:hAnsi="Arial" w:cs="Arial"/>
          <w:color w:val="3D3D3D"/>
          <w:sz w:val="32"/>
          <w:szCs w:val="32"/>
        </w:rPr>
        <w:t xml:space="preserve">; </w:t>
      </w:r>
      <w:r>
        <w:rPr>
          <w:rFonts w:ascii="Arial" w:hAnsi="Arial" w:cs="Arial"/>
          <w:color w:val="3D3D3D"/>
          <w:sz w:val="32"/>
          <w:szCs w:val="32"/>
        </w:rPr>
        <w:t xml:space="preserve">   </w:t>
      </w:r>
      <w:r w:rsidRPr="00FD35E3">
        <w:rPr>
          <w:rFonts w:ascii="Arial" w:hAnsi="Arial" w:cs="Arial"/>
          <w:color w:val="3D3D3D"/>
          <w:sz w:val="32"/>
          <w:szCs w:val="32"/>
        </w:rPr>
        <w:t>“</w:t>
      </w:r>
      <w:r w:rsidRPr="00FD35E3">
        <w:rPr>
          <w:rStyle w:val="a3"/>
          <w:rFonts w:ascii="Arial" w:hAnsi="Arial" w:cs="Arial"/>
          <w:color w:val="3D3D3D"/>
          <w:sz w:val="32"/>
          <w:szCs w:val="32"/>
        </w:rPr>
        <w:t>–</w:t>
      </w:r>
      <w:r w:rsidRPr="00FD35E3">
        <w:rPr>
          <w:rFonts w:ascii="Arial" w:hAnsi="Arial" w:cs="Arial"/>
          <w:color w:val="3D3D3D"/>
          <w:sz w:val="32"/>
          <w:szCs w:val="32"/>
        </w:rPr>
        <w:t>”  Катод.</w:t>
      </w:r>
    </w:p>
    <w:p w14:paraId="544FE980" w14:textId="77777777" w:rsidR="00FE0ABC" w:rsidRDefault="00FE0ABC" w:rsidP="00FE0ABC">
      <w:pPr>
        <w:pStyle w:val="a4"/>
        <w:spacing w:before="150" w:beforeAutospacing="0" w:after="150" w:afterAutospacing="0" w:line="360" w:lineRule="atLeast"/>
        <w:ind w:left="150" w:right="150"/>
        <w:rPr>
          <w:rFonts w:ascii="Arial" w:hAnsi="Arial" w:cs="Arial"/>
          <w:color w:val="3D3D3D"/>
          <w:sz w:val="32"/>
          <w:szCs w:val="32"/>
        </w:rPr>
      </w:pPr>
    </w:p>
    <w:p w14:paraId="3F5C5807" w14:textId="77777777" w:rsidR="00FE0ABC" w:rsidRPr="00FD35E3" w:rsidRDefault="00FE0ABC" w:rsidP="00FE0ABC">
      <w:pPr>
        <w:pStyle w:val="1"/>
        <w:spacing w:before="450" w:beforeAutospacing="0" w:after="450" w:afterAutospacing="0"/>
        <w:ind w:left="450" w:right="450"/>
        <w:rPr>
          <w:rFonts w:ascii="Arial" w:hAnsi="Arial" w:cs="Arial"/>
          <w:color w:val="474747"/>
          <w:sz w:val="32"/>
          <w:szCs w:val="32"/>
        </w:rPr>
      </w:pPr>
      <w:r w:rsidRPr="00FD35E3">
        <w:rPr>
          <w:rFonts w:ascii="Arial" w:hAnsi="Arial" w:cs="Arial"/>
          <w:color w:val="474747"/>
          <w:sz w:val="32"/>
          <w:szCs w:val="32"/>
        </w:rPr>
        <w:t>Температурные свойства диодов</w:t>
      </w:r>
    </w:p>
    <w:p w14:paraId="54A9E25A" w14:textId="77777777"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lastRenderedPageBreak/>
        <w:t>Изменение прямого напряжения на диоде при изменении температуры (при фиксированном прямом токе) оценивается с помощью </w:t>
      </w:r>
      <w:r w:rsidRPr="00FD35E3">
        <w:rPr>
          <w:rFonts w:ascii="Arial" w:hAnsi="Arial" w:cs="Arial"/>
          <w:color w:val="3D3D3D"/>
          <w:sz w:val="32"/>
          <w:szCs w:val="32"/>
          <w:u w:val="single"/>
        </w:rPr>
        <w:t>температурного коэффициента</w:t>
      </w:r>
      <w:r w:rsidRPr="00FD35E3">
        <w:rPr>
          <w:rFonts w:ascii="Arial" w:hAnsi="Arial" w:cs="Arial"/>
          <w:color w:val="3D3D3D"/>
          <w:sz w:val="32"/>
          <w:szCs w:val="32"/>
        </w:rPr>
        <w:t> ( </w:t>
      </w:r>
      <w:r w:rsidRPr="00FD35E3">
        <w:rPr>
          <w:rFonts w:ascii="Arial" w:hAnsi="Arial" w:cs="Arial"/>
          <w:noProof/>
          <w:color w:val="3D3D3D"/>
          <w:sz w:val="32"/>
          <w:szCs w:val="32"/>
        </w:rPr>
        <w:drawing>
          <wp:inline distT="0" distB="0" distL="0" distR="0" wp14:anchorId="2559CFC6" wp14:editId="09B2C434">
            <wp:extent cx="647700" cy="314325"/>
            <wp:effectExtent l="19050" t="0" r="0" b="0"/>
            <wp:docPr id="286" name="Рисунок 286" descr="https://ok-t.ru/helpiksorg/baza4/293711819906.files/image3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descr="https://ok-t.ru/helpiksorg/baza4/293711819906.files/image342.png"/>
                    <pic:cNvPicPr>
                      <a:picLocks noChangeAspect="1" noChangeArrowheads="1"/>
                    </pic:cNvPicPr>
                  </pic:nvPicPr>
                  <pic:blipFill>
                    <a:blip r:embed="rId257" cstate="print"/>
                    <a:srcRect/>
                    <a:stretch>
                      <a:fillRect/>
                    </a:stretch>
                  </pic:blipFill>
                  <pic:spPr bwMode="auto">
                    <a:xfrm>
                      <a:off x="0" y="0"/>
                      <a:ext cx="647700" cy="314325"/>
                    </a:xfrm>
                    <a:prstGeom prst="rect">
                      <a:avLst/>
                    </a:prstGeom>
                    <a:noFill/>
                    <a:ln w="9525">
                      <a:noFill/>
                      <a:miter lim="800000"/>
                      <a:headEnd/>
                      <a:tailEnd/>
                    </a:ln>
                  </pic:spPr>
                </pic:pic>
              </a:graphicData>
            </a:graphic>
          </wp:inline>
        </w:drawing>
      </w:r>
      <w:r w:rsidRPr="00FD35E3">
        <w:rPr>
          <w:rFonts w:ascii="Arial" w:hAnsi="Arial" w:cs="Arial"/>
          <w:color w:val="3D3D3D"/>
          <w:sz w:val="32"/>
          <w:szCs w:val="32"/>
        </w:rPr>
        <w:t> )</w:t>
      </w:r>
    </w:p>
    <w:p w14:paraId="145D806C" w14:textId="77777777"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noProof/>
          <w:color w:val="3D3D3D"/>
          <w:sz w:val="32"/>
          <w:szCs w:val="32"/>
        </w:rPr>
        <w:drawing>
          <wp:inline distT="0" distB="0" distL="0" distR="0" wp14:anchorId="5935EBD1" wp14:editId="2A1DC4F3">
            <wp:extent cx="3067050" cy="447675"/>
            <wp:effectExtent l="19050" t="0" r="0" b="0"/>
            <wp:docPr id="287" name="Рисунок 287" descr="https://ok-t.ru/helpiksorg/baza4/293711819906.files/image3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descr="https://ok-t.ru/helpiksorg/baza4/293711819906.files/image344.png"/>
                    <pic:cNvPicPr>
                      <a:picLocks noChangeAspect="1" noChangeArrowheads="1"/>
                    </pic:cNvPicPr>
                  </pic:nvPicPr>
                  <pic:blipFill>
                    <a:blip r:embed="rId258" cstate="print"/>
                    <a:srcRect/>
                    <a:stretch>
                      <a:fillRect/>
                    </a:stretch>
                  </pic:blipFill>
                  <pic:spPr bwMode="auto">
                    <a:xfrm>
                      <a:off x="0" y="0"/>
                      <a:ext cx="3067050" cy="447675"/>
                    </a:xfrm>
                    <a:prstGeom prst="rect">
                      <a:avLst/>
                    </a:prstGeom>
                    <a:noFill/>
                    <a:ln w="9525">
                      <a:noFill/>
                      <a:miter lim="800000"/>
                      <a:headEnd/>
                      <a:tailEnd/>
                    </a:ln>
                  </pic:spPr>
                </pic:pic>
              </a:graphicData>
            </a:graphic>
          </wp:inline>
        </w:drawing>
      </w:r>
    </w:p>
    <w:p w14:paraId="62146E06" w14:textId="77777777"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при </w:t>
      </w:r>
      <w:proofErr w:type="spellStart"/>
      <w:r w:rsidRPr="00FD35E3">
        <w:rPr>
          <w:rStyle w:val="a3"/>
          <w:rFonts w:ascii="Arial" w:hAnsi="Arial" w:cs="Arial"/>
          <w:color w:val="3D3D3D"/>
          <w:sz w:val="32"/>
          <w:szCs w:val="32"/>
        </w:rPr>
        <w:t>I</w:t>
      </w:r>
      <w:proofErr w:type="gramStart"/>
      <w:r w:rsidRPr="00FD35E3">
        <w:rPr>
          <w:rStyle w:val="a3"/>
          <w:rFonts w:ascii="Arial" w:hAnsi="Arial" w:cs="Arial"/>
          <w:color w:val="3D3D3D"/>
          <w:sz w:val="32"/>
          <w:szCs w:val="32"/>
          <w:vertAlign w:val="subscript"/>
        </w:rPr>
        <w:t>пр</w:t>
      </w:r>
      <w:proofErr w:type="spellEnd"/>
      <w:r w:rsidRPr="00FD35E3">
        <w:rPr>
          <w:rStyle w:val="a3"/>
          <w:rFonts w:ascii="Arial" w:hAnsi="Arial" w:cs="Arial"/>
          <w:color w:val="3D3D3D"/>
          <w:sz w:val="32"/>
          <w:szCs w:val="32"/>
          <w:vertAlign w:val="subscript"/>
        </w:rPr>
        <w:t> </w:t>
      </w:r>
      <w:r w:rsidRPr="00FD35E3">
        <w:rPr>
          <w:rStyle w:val="a3"/>
          <w:rFonts w:ascii="Arial" w:hAnsi="Arial" w:cs="Arial"/>
          <w:color w:val="3D3D3D"/>
          <w:sz w:val="32"/>
          <w:szCs w:val="32"/>
        </w:rPr>
        <w:t>&gt;</w:t>
      </w:r>
      <w:proofErr w:type="gramEnd"/>
      <w:r w:rsidRPr="00FD35E3">
        <w:rPr>
          <w:rStyle w:val="a3"/>
          <w:rFonts w:ascii="Arial" w:hAnsi="Arial" w:cs="Arial"/>
          <w:color w:val="3D3D3D"/>
          <w:sz w:val="32"/>
          <w:szCs w:val="32"/>
        </w:rPr>
        <w:t>&gt; I</w:t>
      </w:r>
      <w:r w:rsidRPr="00FD35E3">
        <w:rPr>
          <w:rStyle w:val="a3"/>
          <w:rFonts w:ascii="Arial" w:hAnsi="Arial" w:cs="Arial"/>
          <w:color w:val="3D3D3D"/>
          <w:sz w:val="32"/>
          <w:szCs w:val="32"/>
          <w:vertAlign w:val="subscript"/>
        </w:rPr>
        <w:t>0</w:t>
      </w:r>
      <w:r w:rsidRPr="00FD35E3">
        <w:rPr>
          <w:rStyle w:val="a3"/>
          <w:rFonts w:ascii="Arial" w:hAnsi="Arial" w:cs="Arial"/>
          <w:color w:val="3D3D3D"/>
          <w:sz w:val="32"/>
          <w:szCs w:val="32"/>
        </w:rPr>
        <w:t>,</w:t>
      </w:r>
      <w:r w:rsidRPr="00FD35E3">
        <w:rPr>
          <w:rFonts w:ascii="Arial" w:hAnsi="Arial" w:cs="Arial"/>
          <w:color w:val="3D3D3D"/>
          <w:sz w:val="32"/>
          <w:szCs w:val="32"/>
        </w:rPr>
        <w:t> </w:t>
      </w:r>
      <w:r w:rsidRPr="00FD35E3">
        <w:rPr>
          <w:rFonts w:ascii="Arial" w:hAnsi="Arial" w:cs="Arial"/>
          <w:noProof/>
          <w:color w:val="3D3D3D"/>
          <w:sz w:val="32"/>
          <w:szCs w:val="32"/>
        </w:rPr>
        <w:drawing>
          <wp:inline distT="0" distB="0" distL="0" distR="0" wp14:anchorId="3B9C8E1A" wp14:editId="531971BF">
            <wp:extent cx="895350" cy="342900"/>
            <wp:effectExtent l="19050" t="0" r="0" b="0"/>
            <wp:docPr id="288" name="Рисунок 288" descr="https://ok-t.ru/helpiksorg/baza4/293711819906.files/image3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https://ok-t.ru/helpiksorg/baza4/293711819906.files/image346.png"/>
                    <pic:cNvPicPr>
                      <a:picLocks noChangeAspect="1" noChangeArrowheads="1"/>
                    </pic:cNvPicPr>
                  </pic:nvPicPr>
                  <pic:blipFill>
                    <a:blip r:embed="rId259" cstate="print"/>
                    <a:srcRect/>
                    <a:stretch>
                      <a:fillRect/>
                    </a:stretch>
                  </pic:blipFill>
                  <pic:spPr bwMode="auto">
                    <a:xfrm>
                      <a:off x="0" y="0"/>
                      <a:ext cx="895350" cy="342900"/>
                    </a:xfrm>
                    <a:prstGeom prst="rect">
                      <a:avLst/>
                    </a:prstGeom>
                    <a:noFill/>
                    <a:ln w="9525">
                      <a:noFill/>
                      <a:miter lim="800000"/>
                      <a:headEnd/>
                      <a:tailEnd/>
                    </a:ln>
                  </pic:spPr>
                </pic:pic>
              </a:graphicData>
            </a:graphic>
          </wp:inline>
        </w:drawing>
      </w:r>
      <w:r w:rsidRPr="00FD35E3">
        <w:rPr>
          <w:rFonts w:ascii="Arial" w:hAnsi="Arial" w:cs="Arial"/>
          <w:color w:val="3D3D3D"/>
          <w:sz w:val="32"/>
          <w:szCs w:val="32"/>
        </w:rPr>
        <w:t> , тогда</w:t>
      </w:r>
    </w:p>
    <w:p w14:paraId="44CDBE43" w14:textId="77777777"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noProof/>
          <w:color w:val="3D3D3D"/>
          <w:sz w:val="32"/>
          <w:szCs w:val="32"/>
        </w:rPr>
        <w:drawing>
          <wp:inline distT="0" distB="0" distL="0" distR="0" wp14:anchorId="3F9F3655" wp14:editId="122D9391">
            <wp:extent cx="1362075" cy="447675"/>
            <wp:effectExtent l="19050" t="0" r="9525" b="0"/>
            <wp:docPr id="289" name="Рисунок 289" descr="https://ok-t.ru/helpiksorg/baza4/293711819906.files/image3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descr="https://ok-t.ru/helpiksorg/baza4/293711819906.files/image348.png"/>
                    <pic:cNvPicPr>
                      <a:picLocks noChangeAspect="1" noChangeArrowheads="1"/>
                    </pic:cNvPicPr>
                  </pic:nvPicPr>
                  <pic:blipFill>
                    <a:blip r:embed="rId260" cstate="print"/>
                    <a:srcRect/>
                    <a:stretch>
                      <a:fillRect/>
                    </a:stretch>
                  </pic:blipFill>
                  <pic:spPr bwMode="auto">
                    <a:xfrm>
                      <a:off x="0" y="0"/>
                      <a:ext cx="1362075" cy="447675"/>
                    </a:xfrm>
                    <a:prstGeom prst="rect">
                      <a:avLst/>
                    </a:prstGeom>
                    <a:noFill/>
                    <a:ln w="9525">
                      <a:noFill/>
                      <a:miter lim="800000"/>
                      <a:headEnd/>
                      <a:tailEnd/>
                    </a:ln>
                  </pic:spPr>
                </pic:pic>
              </a:graphicData>
            </a:graphic>
          </wp:inline>
        </w:drawing>
      </w:r>
    </w:p>
    <w:p w14:paraId="2408E144" w14:textId="77777777"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 </w:t>
      </w:r>
    </w:p>
    <w:p w14:paraId="03B6A7C7" w14:textId="77777777"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noProof/>
          <w:color w:val="3D3D3D"/>
          <w:sz w:val="32"/>
          <w:szCs w:val="32"/>
        </w:rPr>
        <w:drawing>
          <wp:inline distT="0" distB="0" distL="0" distR="0" wp14:anchorId="07F09DE2" wp14:editId="7982D9B8">
            <wp:extent cx="1495425" cy="342900"/>
            <wp:effectExtent l="19050" t="0" r="9525" b="0"/>
            <wp:docPr id="290" name="Рисунок 290" descr="https://ok-t.ru/helpiksorg/baza4/293711819906.files/image3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https://ok-t.ru/helpiksorg/baza4/293711819906.files/image350.png"/>
                    <pic:cNvPicPr>
                      <a:picLocks noChangeAspect="1" noChangeArrowheads="1"/>
                    </pic:cNvPicPr>
                  </pic:nvPicPr>
                  <pic:blipFill>
                    <a:blip r:embed="rId261" cstate="print"/>
                    <a:srcRect/>
                    <a:stretch>
                      <a:fillRect/>
                    </a:stretch>
                  </pic:blipFill>
                  <pic:spPr bwMode="auto">
                    <a:xfrm>
                      <a:off x="0" y="0"/>
                      <a:ext cx="1495425" cy="342900"/>
                    </a:xfrm>
                    <a:prstGeom prst="rect">
                      <a:avLst/>
                    </a:prstGeom>
                    <a:noFill/>
                    <a:ln w="9525">
                      <a:noFill/>
                      <a:miter lim="800000"/>
                      <a:headEnd/>
                      <a:tailEnd/>
                    </a:ln>
                  </pic:spPr>
                </pic:pic>
              </a:graphicData>
            </a:graphic>
          </wp:inline>
        </w:drawing>
      </w:r>
      <w:r w:rsidRPr="00FD35E3">
        <w:rPr>
          <w:rFonts w:ascii="Arial" w:hAnsi="Arial" w:cs="Arial"/>
          <w:color w:val="3D3D3D"/>
          <w:sz w:val="32"/>
          <w:szCs w:val="32"/>
        </w:rPr>
        <w:t> ;</w:t>
      </w:r>
    </w:p>
    <w:p w14:paraId="114F2801" w14:textId="77777777"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Для большинства диодов </w:t>
      </w:r>
      <w:r w:rsidRPr="00FD35E3">
        <w:rPr>
          <w:rStyle w:val="a3"/>
          <w:rFonts w:ascii="Arial" w:hAnsi="Arial" w:cs="Arial"/>
          <w:color w:val="3D3D3D"/>
          <w:sz w:val="32"/>
          <w:szCs w:val="32"/>
        </w:rPr>
        <w:t>ε</w:t>
      </w:r>
      <w:r w:rsidRPr="00FD35E3">
        <w:rPr>
          <w:rFonts w:ascii="Arial" w:hAnsi="Arial" w:cs="Arial"/>
          <w:color w:val="3D3D3D"/>
          <w:sz w:val="32"/>
          <w:szCs w:val="32"/>
        </w:rPr>
        <w:t> ≈ 2,2мВ/град</w:t>
      </w:r>
    </w:p>
    <w:p w14:paraId="39CFE358" w14:textId="19A78358" w:rsidR="00FE0ABC" w:rsidRDefault="00FE0ABC" w:rsidP="00FE0ABC">
      <w:pPr>
        <w:pStyle w:val="a4"/>
        <w:spacing w:before="150" w:beforeAutospacing="0" w:after="150" w:afterAutospacing="0" w:line="360" w:lineRule="atLeast"/>
        <w:ind w:left="150" w:right="150"/>
        <w:rPr>
          <w:rFonts w:ascii="Arial" w:hAnsi="Arial" w:cs="Arial"/>
          <w:color w:val="474747"/>
          <w:sz w:val="32"/>
          <w:szCs w:val="32"/>
        </w:rPr>
      </w:pPr>
      <w:r w:rsidRPr="00FD35E3">
        <w:rPr>
          <w:rFonts w:ascii="Arial" w:hAnsi="Arial" w:cs="Arial"/>
          <w:color w:val="3D3D3D"/>
          <w:sz w:val="32"/>
          <w:szCs w:val="32"/>
        </w:rPr>
        <w:t> </w:t>
      </w:r>
    </w:p>
    <w:p w14:paraId="77516FB9" w14:textId="77777777" w:rsidR="00FE0ABC" w:rsidRPr="00FD35E3" w:rsidRDefault="00FE0ABC" w:rsidP="00FE0ABC">
      <w:pPr>
        <w:pStyle w:val="1"/>
        <w:spacing w:before="450" w:beforeAutospacing="0" w:after="450" w:afterAutospacing="0"/>
        <w:ind w:left="450" w:right="450"/>
        <w:rPr>
          <w:rFonts w:ascii="Arial" w:hAnsi="Arial" w:cs="Arial"/>
          <w:color w:val="474747"/>
          <w:sz w:val="32"/>
          <w:szCs w:val="32"/>
        </w:rPr>
      </w:pPr>
      <w:r w:rsidRPr="00FD35E3">
        <w:rPr>
          <w:rFonts w:ascii="Arial" w:hAnsi="Arial" w:cs="Arial"/>
          <w:color w:val="474747"/>
          <w:sz w:val="32"/>
          <w:szCs w:val="32"/>
        </w:rPr>
        <w:t xml:space="preserve">Выпрямители. Схемы выпрямления. </w:t>
      </w:r>
      <w:hyperlink r:id="rId262" w:history="1">
        <w:r w:rsidRPr="00FD35E3">
          <w:rPr>
            <w:rStyle w:val="a9"/>
            <w:rFonts w:ascii="Arial" w:eastAsiaTheme="minorHAnsi" w:hAnsi="Arial" w:cs="Arial"/>
            <w:sz w:val="32"/>
            <w:szCs w:val="32"/>
          </w:rPr>
          <w:t>https://helpiks.org/4-48408.html</w:t>
        </w:r>
      </w:hyperlink>
      <w:r w:rsidRPr="00FD35E3">
        <w:rPr>
          <w:rFonts w:ascii="Arial" w:hAnsi="Arial" w:cs="Arial"/>
          <w:color w:val="474747"/>
          <w:sz w:val="32"/>
          <w:szCs w:val="32"/>
        </w:rPr>
        <w:t xml:space="preserve"> </w:t>
      </w:r>
    </w:p>
    <w:p w14:paraId="0A37F45C" w14:textId="77777777"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 </w:t>
      </w:r>
      <w:r w:rsidRPr="00FD35E3">
        <w:rPr>
          <w:rStyle w:val="a3"/>
          <w:rFonts w:ascii="Arial" w:hAnsi="Arial" w:cs="Arial"/>
          <w:color w:val="3D3D3D"/>
          <w:sz w:val="32"/>
          <w:szCs w:val="32"/>
          <w:u w:val="single"/>
        </w:rPr>
        <w:t>Выпрямление</w:t>
      </w:r>
      <w:r w:rsidRPr="00FD35E3">
        <w:rPr>
          <w:rFonts w:ascii="Arial" w:hAnsi="Arial" w:cs="Arial"/>
          <w:color w:val="3D3D3D"/>
          <w:sz w:val="32"/>
          <w:szCs w:val="32"/>
          <w:u w:val="single"/>
        </w:rPr>
        <w:t> </w:t>
      </w:r>
      <w:r w:rsidRPr="00FD35E3">
        <w:rPr>
          <w:rStyle w:val="a3"/>
          <w:rFonts w:ascii="Arial" w:hAnsi="Arial" w:cs="Arial"/>
          <w:color w:val="3D3D3D"/>
          <w:sz w:val="32"/>
          <w:szCs w:val="32"/>
          <w:u w:val="single"/>
        </w:rPr>
        <w:t>переменного тока</w:t>
      </w:r>
      <w:r w:rsidRPr="00FD35E3">
        <w:rPr>
          <w:rFonts w:ascii="Arial" w:hAnsi="Arial" w:cs="Arial"/>
          <w:color w:val="3D3D3D"/>
          <w:sz w:val="32"/>
          <w:szCs w:val="32"/>
        </w:rPr>
        <w:t> </w:t>
      </w:r>
    </w:p>
    <w:p w14:paraId="1FA6337B" w14:textId="77777777"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 xml:space="preserve">В выпрямительном устройстве </w:t>
      </w:r>
      <w:proofErr w:type="spellStart"/>
      <w:r w:rsidRPr="00FD35E3">
        <w:rPr>
          <w:rFonts w:ascii="Arial" w:hAnsi="Arial" w:cs="Arial"/>
          <w:color w:val="3D3D3D"/>
          <w:sz w:val="32"/>
          <w:szCs w:val="32"/>
        </w:rPr>
        <w:t>энегия</w:t>
      </w:r>
      <w:proofErr w:type="spellEnd"/>
      <w:r w:rsidRPr="00FD35E3">
        <w:rPr>
          <w:rFonts w:ascii="Arial" w:hAnsi="Arial" w:cs="Arial"/>
          <w:color w:val="3D3D3D"/>
          <w:sz w:val="32"/>
          <w:szCs w:val="32"/>
        </w:rPr>
        <w:t xml:space="preserve"> переменного тока преобразуется в энергию постоянного тока.</w:t>
      </w:r>
    </w:p>
    <w:p w14:paraId="4611C927" w14:textId="77777777"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Любой выпрямитель можно рассматривать как потребитель переменного тока и как генератор постоянного тока.</w:t>
      </w:r>
    </w:p>
    <w:p w14:paraId="335EC458" w14:textId="77777777"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noProof/>
          <w:color w:val="3D3D3D"/>
          <w:sz w:val="32"/>
          <w:szCs w:val="32"/>
        </w:rPr>
        <w:drawing>
          <wp:inline distT="0" distB="0" distL="0" distR="0" wp14:anchorId="66625D34" wp14:editId="2BE762F4">
            <wp:extent cx="1609725" cy="9525"/>
            <wp:effectExtent l="19050" t="0" r="9525" b="0"/>
            <wp:docPr id="297" name="Рисунок 297" descr="https://ok-t.ru/helpiksorg/baza4/293711819906.files/image3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https://ok-t.ru/helpiksorg/baza4/293711819906.files/image352.jpg"/>
                    <pic:cNvPicPr>
                      <a:picLocks noChangeAspect="1" noChangeArrowheads="1"/>
                    </pic:cNvPicPr>
                  </pic:nvPicPr>
                  <pic:blipFill>
                    <a:blip r:embed="rId263"/>
                    <a:srcRect/>
                    <a:stretch>
                      <a:fillRect/>
                    </a:stretch>
                  </pic:blipFill>
                  <pic:spPr bwMode="auto">
                    <a:xfrm>
                      <a:off x="0" y="0"/>
                      <a:ext cx="1609725" cy="9525"/>
                    </a:xfrm>
                    <a:prstGeom prst="rect">
                      <a:avLst/>
                    </a:prstGeom>
                    <a:noFill/>
                    <a:ln w="9525">
                      <a:noFill/>
                      <a:miter lim="800000"/>
                      <a:headEnd/>
                      <a:tailEnd/>
                    </a:ln>
                  </pic:spPr>
                </pic:pic>
              </a:graphicData>
            </a:graphic>
          </wp:inline>
        </w:drawing>
      </w:r>
      <w:r w:rsidRPr="00FD35E3">
        <w:rPr>
          <w:rFonts w:ascii="Arial" w:hAnsi="Arial" w:cs="Arial"/>
          <w:color w:val="3D3D3D"/>
          <w:sz w:val="32"/>
          <w:szCs w:val="32"/>
        </w:rPr>
        <w:t> </w:t>
      </w:r>
      <w:r w:rsidRPr="00FD35E3">
        <w:rPr>
          <w:rFonts w:ascii="Arial" w:hAnsi="Arial" w:cs="Arial"/>
          <w:noProof/>
          <w:color w:val="3D3D3D"/>
          <w:sz w:val="32"/>
          <w:szCs w:val="32"/>
        </w:rPr>
        <w:drawing>
          <wp:inline distT="0" distB="0" distL="0" distR="0" wp14:anchorId="6B485E09" wp14:editId="66CBEEE6">
            <wp:extent cx="1781175" cy="9525"/>
            <wp:effectExtent l="19050" t="0" r="9525" b="0"/>
            <wp:docPr id="298" name="Рисунок 298" descr="https://ok-t.ru/helpiksorg/baza4/293711819906.files/image3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https://ok-t.ru/helpiksorg/baza4/293711819906.files/image354.jpg"/>
                    <pic:cNvPicPr>
                      <a:picLocks noChangeAspect="1" noChangeArrowheads="1"/>
                    </pic:cNvPicPr>
                  </pic:nvPicPr>
                  <pic:blipFill>
                    <a:blip r:embed="rId264"/>
                    <a:srcRect/>
                    <a:stretch>
                      <a:fillRect/>
                    </a:stretch>
                  </pic:blipFill>
                  <pic:spPr bwMode="auto">
                    <a:xfrm>
                      <a:off x="0" y="0"/>
                      <a:ext cx="1781175" cy="9525"/>
                    </a:xfrm>
                    <a:prstGeom prst="rect">
                      <a:avLst/>
                    </a:prstGeom>
                    <a:noFill/>
                    <a:ln w="9525">
                      <a:noFill/>
                      <a:miter lim="800000"/>
                      <a:headEnd/>
                      <a:tailEnd/>
                    </a:ln>
                  </pic:spPr>
                </pic:pic>
              </a:graphicData>
            </a:graphic>
          </wp:inline>
        </w:drawing>
      </w:r>
    </w:p>
    <w:p w14:paraId="559F4261" w14:textId="77777777"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 </w:t>
      </w:r>
    </w:p>
    <w:p w14:paraId="59C257FB" w14:textId="77777777" w:rsidR="00FE0ABC" w:rsidRPr="00FD35E3" w:rsidRDefault="00FE0ABC" w:rsidP="00FE0ABC">
      <w:pPr>
        <w:rPr>
          <w:sz w:val="32"/>
          <w:szCs w:val="32"/>
        </w:rPr>
      </w:pPr>
      <w:r>
        <w:rPr>
          <w:rFonts w:ascii="Arial" w:eastAsia="Times New Roman" w:hAnsi="Arial" w:cs="Arial"/>
          <w:noProof/>
          <w:color w:val="3D3D3D"/>
          <w:sz w:val="32"/>
          <w:szCs w:val="32"/>
          <w:lang w:eastAsia="ru-RU"/>
        </w:rPr>
        <w:lastRenderedPageBreak/>
        <w:drawing>
          <wp:inline distT="0" distB="0" distL="0" distR="0" wp14:anchorId="5BAEF788" wp14:editId="3898D99A">
            <wp:extent cx="6056630" cy="3833532"/>
            <wp:effectExtent l="0" t="0" r="0" b="0"/>
            <wp:docPr id="25"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65" cstate="print"/>
                    <a:srcRect l="14119" t="29476" r="18500" b="17174"/>
                    <a:stretch>
                      <a:fillRect/>
                    </a:stretch>
                  </pic:blipFill>
                  <pic:spPr bwMode="auto">
                    <a:xfrm>
                      <a:off x="0" y="0"/>
                      <a:ext cx="6087080" cy="3852805"/>
                    </a:xfrm>
                    <a:prstGeom prst="rect">
                      <a:avLst/>
                    </a:prstGeom>
                    <a:noFill/>
                    <a:ln w="9525">
                      <a:noFill/>
                      <a:miter lim="800000"/>
                      <a:headEnd/>
                      <a:tailEnd/>
                    </a:ln>
                  </pic:spPr>
                </pic:pic>
              </a:graphicData>
            </a:graphic>
          </wp:inline>
        </w:drawing>
      </w:r>
    </w:p>
    <w:p w14:paraId="0FB622BC" w14:textId="77777777" w:rsidR="00FE0ABC" w:rsidRPr="00FD35E3" w:rsidRDefault="00FE0ABC" w:rsidP="00FE0ABC">
      <w:pPr>
        <w:rPr>
          <w:sz w:val="32"/>
          <w:szCs w:val="32"/>
        </w:rPr>
      </w:pPr>
    </w:p>
    <w:p w14:paraId="595F4503" w14:textId="77777777" w:rsidR="00FE0ABC" w:rsidRPr="00FD35E3" w:rsidRDefault="00FE0ABC" w:rsidP="00FE0ABC">
      <w:pPr>
        <w:rPr>
          <w:sz w:val="32"/>
          <w:szCs w:val="32"/>
        </w:rPr>
      </w:pPr>
      <w:r>
        <w:rPr>
          <w:noProof/>
          <w:sz w:val="32"/>
          <w:szCs w:val="32"/>
          <w:lang w:eastAsia="ru-RU"/>
        </w:rPr>
        <w:drawing>
          <wp:inline distT="0" distB="0" distL="0" distR="0" wp14:anchorId="5AE70F8B" wp14:editId="5AE0BFF0">
            <wp:extent cx="6143625" cy="3949473"/>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66" cstate="print"/>
                    <a:srcRect l="15385" t="23873" r="12756" b="22655"/>
                    <a:stretch>
                      <a:fillRect/>
                    </a:stretch>
                  </pic:blipFill>
                  <pic:spPr bwMode="auto">
                    <a:xfrm>
                      <a:off x="0" y="0"/>
                      <a:ext cx="6176082" cy="3970338"/>
                    </a:xfrm>
                    <a:prstGeom prst="rect">
                      <a:avLst/>
                    </a:prstGeom>
                    <a:noFill/>
                    <a:ln w="9525">
                      <a:noFill/>
                      <a:miter lim="800000"/>
                      <a:headEnd/>
                      <a:tailEnd/>
                    </a:ln>
                  </pic:spPr>
                </pic:pic>
              </a:graphicData>
            </a:graphic>
          </wp:inline>
        </w:drawing>
      </w:r>
    </w:p>
    <w:p w14:paraId="36E75F34" w14:textId="77777777" w:rsidR="00FE0ABC" w:rsidRPr="00FD35E3" w:rsidRDefault="00FE0ABC" w:rsidP="00FE0ABC">
      <w:pPr>
        <w:rPr>
          <w:sz w:val="32"/>
          <w:szCs w:val="32"/>
        </w:rPr>
      </w:pPr>
      <w:r>
        <w:rPr>
          <w:noProof/>
          <w:sz w:val="32"/>
          <w:szCs w:val="32"/>
          <w:lang w:eastAsia="ru-RU"/>
        </w:rPr>
        <w:lastRenderedPageBreak/>
        <w:drawing>
          <wp:inline distT="0" distB="0" distL="0" distR="0" wp14:anchorId="1E3CFFAE" wp14:editId="7B302F9A">
            <wp:extent cx="6132830" cy="3789550"/>
            <wp:effectExtent l="0" t="0" r="0" b="0"/>
            <wp:docPr id="28"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67" cstate="print"/>
                    <a:srcRect l="15579" t="22899" r="17722" b="28624"/>
                    <a:stretch>
                      <a:fillRect/>
                    </a:stretch>
                  </pic:blipFill>
                  <pic:spPr bwMode="auto">
                    <a:xfrm>
                      <a:off x="0" y="0"/>
                      <a:ext cx="6166737" cy="3810502"/>
                    </a:xfrm>
                    <a:prstGeom prst="rect">
                      <a:avLst/>
                    </a:prstGeom>
                    <a:noFill/>
                    <a:ln w="9525">
                      <a:noFill/>
                      <a:miter lim="800000"/>
                      <a:headEnd/>
                      <a:tailEnd/>
                    </a:ln>
                  </pic:spPr>
                </pic:pic>
              </a:graphicData>
            </a:graphic>
          </wp:inline>
        </w:drawing>
      </w:r>
    </w:p>
    <w:p w14:paraId="653C22EF" w14:textId="77777777" w:rsidR="00FE0ABC" w:rsidRPr="00FD35E3" w:rsidRDefault="00FE0ABC" w:rsidP="00FE0ABC">
      <w:pPr>
        <w:rPr>
          <w:sz w:val="32"/>
          <w:szCs w:val="32"/>
        </w:rPr>
      </w:pPr>
      <w:r w:rsidRPr="00134958">
        <w:rPr>
          <w:noProof/>
          <w:sz w:val="32"/>
          <w:szCs w:val="32"/>
          <w:lang w:eastAsia="ru-RU"/>
        </w:rPr>
        <w:drawing>
          <wp:inline distT="0" distB="0" distL="0" distR="0" wp14:anchorId="45A21EBE" wp14:editId="029F29D9">
            <wp:extent cx="6158058" cy="4048125"/>
            <wp:effectExtent l="0" t="0" r="0" b="0"/>
            <wp:docPr id="225"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8" cstate="print"/>
                    <a:srcRect l="13437" t="17296" r="13242" b="22412"/>
                    <a:stretch>
                      <a:fillRect/>
                    </a:stretch>
                  </pic:blipFill>
                  <pic:spPr bwMode="auto">
                    <a:xfrm>
                      <a:off x="0" y="0"/>
                      <a:ext cx="6178130" cy="4061319"/>
                    </a:xfrm>
                    <a:prstGeom prst="rect">
                      <a:avLst/>
                    </a:prstGeom>
                    <a:noFill/>
                    <a:ln w="9525">
                      <a:noFill/>
                      <a:miter lim="800000"/>
                      <a:headEnd/>
                      <a:tailEnd/>
                    </a:ln>
                  </pic:spPr>
                </pic:pic>
              </a:graphicData>
            </a:graphic>
          </wp:inline>
        </w:drawing>
      </w:r>
    </w:p>
    <w:p w14:paraId="4F150AE2" w14:textId="77777777" w:rsidR="00FE0ABC" w:rsidRPr="00FD35E3" w:rsidRDefault="00FE0ABC" w:rsidP="00FE0ABC">
      <w:pPr>
        <w:rPr>
          <w:sz w:val="32"/>
          <w:szCs w:val="32"/>
        </w:rPr>
      </w:pPr>
      <w:r>
        <w:rPr>
          <w:noProof/>
          <w:sz w:val="32"/>
          <w:szCs w:val="32"/>
          <w:lang w:eastAsia="ru-RU"/>
        </w:rPr>
        <w:lastRenderedPageBreak/>
        <w:drawing>
          <wp:inline distT="0" distB="0" distL="0" distR="0" wp14:anchorId="576523A2" wp14:editId="2F1529E6">
            <wp:extent cx="6122638" cy="365760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69" cstate="print"/>
                    <a:srcRect l="12171" t="31547" r="14995" b="16687"/>
                    <a:stretch>
                      <a:fillRect/>
                    </a:stretch>
                  </pic:blipFill>
                  <pic:spPr bwMode="auto">
                    <a:xfrm>
                      <a:off x="0" y="0"/>
                      <a:ext cx="6161496" cy="3680813"/>
                    </a:xfrm>
                    <a:prstGeom prst="rect">
                      <a:avLst/>
                    </a:prstGeom>
                    <a:noFill/>
                    <a:ln w="9525">
                      <a:noFill/>
                      <a:miter lim="800000"/>
                      <a:headEnd/>
                      <a:tailEnd/>
                    </a:ln>
                  </pic:spPr>
                </pic:pic>
              </a:graphicData>
            </a:graphic>
          </wp:inline>
        </w:drawing>
      </w:r>
    </w:p>
    <w:p w14:paraId="754F54B1" w14:textId="77777777" w:rsidR="00FE0ABC" w:rsidRPr="00FD35E3" w:rsidRDefault="00FE0ABC" w:rsidP="00FE0ABC">
      <w:pPr>
        <w:rPr>
          <w:sz w:val="32"/>
          <w:szCs w:val="32"/>
        </w:rPr>
      </w:pPr>
    </w:p>
    <w:p w14:paraId="7F710D46" w14:textId="77777777" w:rsidR="00FE0ABC" w:rsidRDefault="00FE0ABC" w:rsidP="00FE0ABC">
      <w:pPr>
        <w:rPr>
          <w:sz w:val="32"/>
          <w:szCs w:val="32"/>
        </w:rPr>
      </w:pPr>
    </w:p>
    <w:p w14:paraId="2F1723C0" w14:textId="68884C98" w:rsidR="00FE0ABC" w:rsidRPr="00FD35E3" w:rsidRDefault="00957563" w:rsidP="00FE0ABC">
      <w:pPr>
        <w:rPr>
          <w:sz w:val="32"/>
          <w:szCs w:val="32"/>
        </w:rPr>
      </w:pPr>
      <w:r>
        <w:rPr>
          <w:noProof/>
        </w:rPr>
        <mc:AlternateContent>
          <mc:Choice Requires="wps">
            <w:drawing>
              <wp:anchor distT="0" distB="0" distL="114300" distR="114300" simplePos="0" relativeHeight="251658240" behindDoc="0" locked="0" layoutInCell="1" allowOverlap="1" wp14:anchorId="4182C3C2" wp14:editId="29FB4859">
                <wp:simplePos x="0" y="0"/>
                <wp:positionH relativeFrom="column">
                  <wp:posOffset>2752420</wp:posOffset>
                </wp:positionH>
                <wp:positionV relativeFrom="paragraph">
                  <wp:posOffset>2059940</wp:posOffset>
                </wp:positionV>
                <wp:extent cx="445617" cy="1236116"/>
                <wp:effectExtent l="19050" t="19050" r="31115" b="21590"/>
                <wp:wrapNone/>
                <wp:docPr id="20" name="AutoShape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5617" cy="1236116"/>
                        </a:xfrm>
                        <a:prstGeom prst="straightConnector1">
                          <a:avLst/>
                        </a:prstGeom>
                        <a:noFill/>
                        <a:ln w="38100">
                          <a:solidFill>
                            <a:srgbClr val="FF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26BDCA0" id="AutoShape 291" o:spid="_x0000_s1026" type="#_x0000_t32" style="position:absolute;margin-left:216.75pt;margin-top:162.2pt;width:35.1pt;height:97.3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" strokecolor="red" strokeweight="3pt"/>
            </w:pict>
          </mc:Fallback>
        </mc:AlternateContent>
      </w:r>
      <w:r w:rsidR="00FE0ABC">
        <w:rPr>
          <w:noProof/>
          <w:sz w:val="32"/>
          <w:szCs w:val="32"/>
          <w:lang w:eastAsia="ru-RU"/>
        </w:rPr>
        <w:drawing>
          <wp:inline distT="0" distB="0" distL="0" distR="0" wp14:anchorId="6066F79F" wp14:editId="2B32778A">
            <wp:extent cx="6116955" cy="3762908"/>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70" cstate="print"/>
                    <a:srcRect l="14703" t="20585" r="18500" b="28014"/>
                    <a:stretch>
                      <a:fillRect/>
                    </a:stretch>
                  </pic:blipFill>
                  <pic:spPr bwMode="auto">
                    <a:xfrm>
                      <a:off x="0" y="0"/>
                      <a:ext cx="6147251" cy="3781545"/>
                    </a:xfrm>
                    <a:prstGeom prst="rect">
                      <a:avLst/>
                    </a:prstGeom>
                    <a:noFill/>
                    <a:ln w="9525">
                      <a:noFill/>
                      <a:miter lim="800000"/>
                      <a:headEnd/>
                      <a:tailEnd/>
                    </a:ln>
                  </pic:spPr>
                </pic:pic>
              </a:graphicData>
            </a:graphic>
          </wp:inline>
        </w:drawing>
      </w:r>
    </w:p>
    <w:p w14:paraId="25C35731" w14:textId="77777777" w:rsidR="00FE0ABC" w:rsidRDefault="00FE0ABC" w:rsidP="00FE0ABC">
      <w:pPr>
        <w:rPr>
          <w:sz w:val="32"/>
          <w:szCs w:val="32"/>
        </w:rPr>
      </w:pPr>
    </w:p>
    <w:p w14:paraId="51F4AF7E" w14:textId="77777777" w:rsidR="00FE0ABC" w:rsidRDefault="00FE0ABC" w:rsidP="00FE0ABC">
      <w:pPr>
        <w:rPr>
          <w:sz w:val="32"/>
          <w:szCs w:val="32"/>
        </w:rPr>
      </w:pPr>
      <w:r>
        <w:rPr>
          <w:noProof/>
          <w:sz w:val="32"/>
          <w:szCs w:val="32"/>
          <w:lang w:eastAsia="ru-RU"/>
        </w:rPr>
        <w:lastRenderedPageBreak/>
        <w:drawing>
          <wp:inline distT="0" distB="0" distL="0" distR="0" wp14:anchorId="6B907CFD" wp14:editId="4A20A081">
            <wp:extent cx="5840767" cy="3731141"/>
            <wp:effectExtent l="0" t="0" r="0" b="0"/>
            <wp:docPr id="31"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71" cstate="print"/>
                    <a:srcRect l="11782" t="36663" r="19474" b="8404"/>
                    <a:stretch>
                      <a:fillRect/>
                    </a:stretch>
                  </pic:blipFill>
                  <pic:spPr bwMode="auto">
                    <a:xfrm>
                      <a:off x="0" y="0"/>
                      <a:ext cx="5862296" cy="3744894"/>
                    </a:xfrm>
                    <a:prstGeom prst="rect">
                      <a:avLst/>
                    </a:prstGeom>
                    <a:noFill/>
                    <a:ln w="9525">
                      <a:noFill/>
                      <a:miter lim="800000"/>
                      <a:headEnd/>
                      <a:tailEnd/>
                    </a:ln>
                  </pic:spPr>
                </pic:pic>
              </a:graphicData>
            </a:graphic>
          </wp:inline>
        </w:drawing>
      </w:r>
    </w:p>
    <w:p w14:paraId="32FD538F" w14:textId="77777777" w:rsidR="00FE0ABC" w:rsidRDefault="00FE0ABC" w:rsidP="00FE0ABC">
      <w:pPr>
        <w:rPr>
          <w:sz w:val="32"/>
          <w:szCs w:val="32"/>
        </w:rPr>
      </w:pPr>
    </w:p>
    <w:p w14:paraId="3A162728" w14:textId="3B7B662C" w:rsidR="00FE0ABC" w:rsidRPr="00FD35E3" w:rsidRDefault="00FE0ABC" w:rsidP="00FE0ABC">
      <w:pPr>
        <w:pStyle w:val="a4"/>
        <w:spacing w:before="150" w:beforeAutospacing="0" w:after="150" w:afterAutospacing="0" w:line="360" w:lineRule="atLeast"/>
        <w:ind w:left="150" w:right="150"/>
        <w:rPr>
          <w:rFonts w:ascii="Arial" w:hAnsi="Arial" w:cs="Arial"/>
          <w:i/>
          <w:iCs/>
          <w:color w:val="3D3D3D"/>
          <w:sz w:val="32"/>
          <w:szCs w:val="32"/>
        </w:rPr>
      </w:pPr>
    </w:p>
    <w:p w14:paraId="700C9342" w14:textId="77777777" w:rsidR="00FE0ABC" w:rsidRPr="00FE0ABC" w:rsidRDefault="00FE0ABC">
      <w:pPr>
        <w:spacing w:after="200" w:line="276" w:lineRule="auto"/>
        <w:rPr>
          <w:rFonts w:ascii="Calibri" w:eastAsia="Calibri" w:hAnsi="Calibri" w:cs="Calibri"/>
          <w:color w:val="000000"/>
          <w:lang w:val="ru-RU"/>
        </w:rPr>
      </w:pPr>
    </w:p>
    <w:p w14:paraId="0CD0DDB8" w14:textId="0F1FFD9F" w:rsidR="00935F01" w:rsidRDefault="00AF2FE4">
      <w:pPr>
        <w:spacing w:after="200" w:line="276" w:lineRule="auto"/>
        <w:rPr>
          <w:rFonts w:ascii="Calibri" w:eastAsia="Calibri" w:hAnsi="Calibri" w:cs="Calibri"/>
          <w:b/>
          <w:color w:val="000000"/>
          <w:sz w:val="28"/>
          <w:szCs w:val="28"/>
        </w:rPr>
      </w:pPr>
      <w:r w:rsidRPr="005C2C98">
        <w:rPr>
          <w:rFonts w:ascii="Calibri" w:eastAsia="Calibri" w:hAnsi="Calibri" w:cs="Calibri"/>
          <w:b/>
          <w:color w:val="000000"/>
          <w:sz w:val="28"/>
          <w:szCs w:val="28"/>
        </w:rPr>
        <w:t>Л 14.</w:t>
      </w:r>
      <w:r w:rsidR="005C2C98">
        <w:rPr>
          <w:rFonts w:ascii="Calibri" w:eastAsia="Calibri" w:hAnsi="Calibri" w:cs="Calibri"/>
          <w:b/>
          <w:color w:val="000000"/>
          <w:sz w:val="28"/>
          <w:szCs w:val="28"/>
          <w:lang w:val="ru-RU"/>
        </w:rPr>
        <w:t xml:space="preserve">   </w:t>
      </w:r>
      <w:r w:rsidRPr="005C2C98">
        <w:rPr>
          <w:rFonts w:ascii="Calibri" w:eastAsia="Calibri" w:hAnsi="Calibri" w:cs="Calibri"/>
          <w:b/>
          <w:color w:val="000000"/>
          <w:sz w:val="28"/>
          <w:szCs w:val="28"/>
        </w:rPr>
        <w:t xml:space="preserve"> Многослойные прозрачные пленки.  Диэлектрические зеркала и светофильтры. Применение в лазерах, волоконной связи, оптических спектрометрах и астрономии. Оптоэлектронные микросхемы. Чисто оптические микросхемы. Фотоника.</w:t>
      </w:r>
    </w:p>
    <w:p w14:paraId="59517508" w14:textId="25039D8F" w:rsidR="005C2C98" w:rsidRDefault="005C2C98">
      <w:pPr>
        <w:spacing w:after="200" w:line="276" w:lineRule="auto"/>
        <w:rPr>
          <w:rFonts w:ascii="Calibri" w:eastAsia="Calibri" w:hAnsi="Calibri" w:cs="Calibri"/>
          <w:b/>
          <w:color w:val="000000"/>
          <w:sz w:val="28"/>
          <w:szCs w:val="28"/>
        </w:rPr>
      </w:pPr>
    </w:p>
    <w:p w14:paraId="574EE157" w14:textId="19072C08" w:rsidR="005C2C98" w:rsidRDefault="005C2C98">
      <w:pPr>
        <w:spacing w:after="200" w:line="276" w:lineRule="auto"/>
        <w:rPr>
          <w:rFonts w:ascii="Calibri" w:eastAsia="Calibri" w:hAnsi="Calibri" w:cs="Calibri"/>
          <w:b/>
          <w:color w:val="000000"/>
          <w:sz w:val="28"/>
          <w:szCs w:val="28"/>
          <w:lang w:val="ru-RU"/>
        </w:rPr>
      </w:pPr>
      <w:r>
        <w:rPr>
          <w:rFonts w:ascii="Calibri" w:eastAsia="Calibri" w:hAnsi="Calibri" w:cs="Calibri"/>
          <w:b/>
          <w:color w:val="000000"/>
          <w:sz w:val="28"/>
          <w:szCs w:val="28"/>
          <w:lang w:val="ru-RU"/>
        </w:rPr>
        <w:t>Прозрачные пленки</w:t>
      </w:r>
      <w:r w:rsidR="00D73A63">
        <w:rPr>
          <w:rFonts w:ascii="Calibri" w:eastAsia="Calibri" w:hAnsi="Calibri" w:cs="Calibri"/>
          <w:b/>
          <w:color w:val="000000"/>
          <w:sz w:val="28"/>
          <w:szCs w:val="28"/>
          <w:lang w:val="ru-RU"/>
        </w:rPr>
        <w:t xml:space="preserve"> в оптоэлектронике</w:t>
      </w:r>
    </w:p>
    <w:p w14:paraId="245C5F49" w14:textId="4F63FB62" w:rsidR="005C2C98" w:rsidRPr="005C2C98" w:rsidRDefault="00E0499A">
      <w:pPr>
        <w:spacing w:after="200" w:line="276" w:lineRule="auto"/>
        <w:rPr>
          <w:rFonts w:ascii="Calibri" w:eastAsia="Calibri" w:hAnsi="Calibri" w:cs="Calibri"/>
          <w:bCs/>
          <w:color w:val="000000"/>
          <w:sz w:val="28"/>
          <w:szCs w:val="28"/>
          <w:lang w:val="ru-RU"/>
        </w:rPr>
      </w:pPr>
      <w:r>
        <w:rPr>
          <w:rFonts w:ascii="Calibri" w:eastAsia="Calibri" w:hAnsi="Calibri" w:cs="Calibri"/>
          <w:bCs/>
          <w:noProof/>
          <w:color w:val="000000"/>
          <w:sz w:val="28"/>
          <w:szCs w:val="28"/>
          <w:lang w:val="ru-RU"/>
        </w:rPr>
        <mc:AlternateContent>
          <mc:Choice Requires="wpg">
            <w:drawing>
              <wp:anchor distT="0" distB="0" distL="114300" distR="114300" simplePos="0" relativeHeight="251677696" behindDoc="0" locked="0" layoutInCell="1" allowOverlap="1" wp14:anchorId="49AFCC73" wp14:editId="60BA579E">
                <wp:simplePos x="0" y="0"/>
                <wp:positionH relativeFrom="column">
                  <wp:posOffset>4349115</wp:posOffset>
                </wp:positionH>
                <wp:positionV relativeFrom="paragraph">
                  <wp:posOffset>14605</wp:posOffset>
                </wp:positionV>
                <wp:extent cx="1962150" cy="2209800"/>
                <wp:effectExtent l="0" t="0" r="57150" b="19050"/>
                <wp:wrapNone/>
                <wp:docPr id="296" name="Группа 296"/>
                <wp:cNvGraphicFramePr/>
                <a:graphic xmlns:a="http://schemas.openxmlformats.org/drawingml/2006/main">
                  <a:graphicData uri="http://schemas.microsoft.com/office/word/2010/wordprocessingGroup">
                    <wpg:wgp>
                      <wpg:cNvGrpSpPr/>
                      <wpg:grpSpPr>
                        <a:xfrm>
                          <a:off x="0" y="0"/>
                          <a:ext cx="1962150" cy="2209800"/>
                          <a:chOff x="0" y="0"/>
                          <a:chExt cx="1962150" cy="2209800"/>
                        </a:xfrm>
                      </wpg:grpSpPr>
                      <wps:wsp>
                        <wps:cNvPr id="938" name="Прямоугольник 938"/>
                        <wps:cNvSpPr/>
                        <wps:spPr>
                          <a:xfrm>
                            <a:off x="971550" y="0"/>
                            <a:ext cx="457200" cy="2209800"/>
                          </a:xfrm>
                          <a:prstGeom prst="rect">
                            <a:avLst/>
                          </a:prstGeom>
                          <a:solidFill>
                            <a:schemeClr val="accent1">
                              <a:alpha val="34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9" name="Прямая со стрелкой 939"/>
                        <wps:cNvCnPr/>
                        <wps:spPr>
                          <a:xfrm>
                            <a:off x="0" y="914400"/>
                            <a:ext cx="942975" cy="0"/>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wps:wsp>
                        <wps:cNvPr id="940" name="Прямая со стрелкой 940"/>
                        <wps:cNvCnPr/>
                        <wps:spPr>
                          <a:xfrm flipH="1">
                            <a:off x="171450" y="923925"/>
                            <a:ext cx="781050" cy="723900"/>
                          </a:xfrm>
                          <a:prstGeom prst="straightConnector1">
                            <a:avLst/>
                          </a:prstGeom>
                          <a:ln w="12700">
                            <a:tailEnd type="triangle"/>
                          </a:ln>
                        </wps:spPr>
                        <wps:style>
                          <a:lnRef idx="1">
                            <a:schemeClr val="accent1"/>
                          </a:lnRef>
                          <a:fillRef idx="0">
                            <a:schemeClr val="accent1"/>
                          </a:fillRef>
                          <a:effectRef idx="0">
                            <a:schemeClr val="accent1"/>
                          </a:effectRef>
                          <a:fontRef idx="minor">
                            <a:schemeClr val="tx1"/>
                          </a:fontRef>
                        </wps:style>
                        <wps:bodyPr/>
                      </wps:wsp>
                      <wps:wsp>
                        <wps:cNvPr id="941" name="Прямая со стрелкой 941"/>
                        <wps:cNvCnPr/>
                        <wps:spPr>
                          <a:xfrm>
                            <a:off x="962025" y="914400"/>
                            <a:ext cx="504825" cy="0"/>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wps:wsp>
                        <wps:cNvPr id="942" name="Прямая со стрелкой 942"/>
                        <wps:cNvCnPr/>
                        <wps:spPr>
                          <a:xfrm>
                            <a:off x="1457325" y="914400"/>
                            <a:ext cx="504825" cy="0"/>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wps:wsp>
                        <wps:cNvPr id="943" name="Прямая со стрелкой 943"/>
                        <wps:cNvCnPr/>
                        <wps:spPr>
                          <a:xfrm flipH="1">
                            <a:off x="952500" y="933450"/>
                            <a:ext cx="466725" cy="238125"/>
                          </a:xfrm>
                          <a:prstGeom prst="straightConnector1">
                            <a:avLst/>
                          </a:prstGeom>
                          <a:ln w="12700">
                            <a:tailEnd type="triangle"/>
                          </a:ln>
                        </wps:spPr>
                        <wps:style>
                          <a:lnRef idx="1">
                            <a:schemeClr val="accent1"/>
                          </a:lnRef>
                          <a:fillRef idx="0">
                            <a:schemeClr val="accent1"/>
                          </a:fillRef>
                          <a:effectRef idx="0">
                            <a:schemeClr val="accent1"/>
                          </a:effectRef>
                          <a:fontRef idx="minor">
                            <a:schemeClr val="tx1"/>
                          </a:fontRef>
                        </wps:style>
                        <wps:bodyPr/>
                      </wps:wsp>
                      <wps:wsp>
                        <wps:cNvPr id="944" name="Прямая со стрелкой 944"/>
                        <wps:cNvCnPr/>
                        <wps:spPr>
                          <a:xfrm flipH="1">
                            <a:off x="704850" y="1133475"/>
                            <a:ext cx="266700" cy="247650"/>
                          </a:xfrm>
                          <a:prstGeom prst="straightConnector1">
                            <a:avLst/>
                          </a:prstGeom>
                          <a:ln w="12700">
                            <a:tailEnd type="triangle"/>
                          </a:ln>
                        </wps:spPr>
                        <wps:style>
                          <a:lnRef idx="1">
                            <a:schemeClr val="accent1"/>
                          </a:lnRef>
                          <a:fillRef idx="0">
                            <a:schemeClr val="accent1"/>
                          </a:fillRef>
                          <a:effectRef idx="0">
                            <a:schemeClr val="accent1"/>
                          </a:effectRef>
                          <a:fontRef idx="minor">
                            <a:schemeClr val="tx1"/>
                          </a:fontRef>
                        </wps:style>
                        <wps:bodyPr/>
                      </wps:wsp>
                      <wps:wsp>
                        <wps:cNvPr id="945" name="Прямая со стрелкой 945"/>
                        <wps:cNvCnPr/>
                        <wps:spPr>
                          <a:xfrm>
                            <a:off x="1000125" y="1143000"/>
                            <a:ext cx="428625" cy="2762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946" name="Прямая со стрелкой 946"/>
                        <wps:cNvCnPr/>
                        <wps:spPr>
                          <a:xfrm flipH="1">
                            <a:off x="952500" y="1409700"/>
                            <a:ext cx="466725" cy="238125"/>
                          </a:xfrm>
                          <a:prstGeom prst="straightConnector1">
                            <a:avLst/>
                          </a:prstGeom>
                          <a:ln w="12700">
                            <a:tailEnd type="triangle"/>
                          </a:ln>
                        </wps:spPr>
                        <wps:style>
                          <a:lnRef idx="1">
                            <a:schemeClr val="accent1"/>
                          </a:lnRef>
                          <a:fillRef idx="0">
                            <a:schemeClr val="accent1"/>
                          </a:fillRef>
                          <a:effectRef idx="0">
                            <a:schemeClr val="accent1"/>
                          </a:effectRef>
                          <a:fontRef idx="minor">
                            <a:schemeClr val="tx1"/>
                          </a:fontRef>
                        </wps:style>
                        <wps:bodyPr/>
                      </wps:wsp>
                      <wps:wsp>
                        <wps:cNvPr id="947" name="Прямая со стрелкой 947"/>
                        <wps:cNvCnPr/>
                        <wps:spPr>
                          <a:xfrm>
                            <a:off x="971550" y="1647825"/>
                            <a:ext cx="457200" cy="2571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948" name="Прямая со стрелкой 948"/>
                        <wps:cNvCnPr/>
                        <wps:spPr>
                          <a:xfrm flipH="1">
                            <a:off x="857250" y="1638300"/>
                            <a:ext cx="114300" cy="95250"/>
                          </a:xfrm>
                          <a:prstGeom prst="straightConnector1">
                            <a:avLst/>
                          </a:prstGeom>
                          <a:ln w="12700">
                            <a:tailEnd type="triangle"/>
                          </a:ln>
                        </wps:spPr>
                        <wps:style>
                          <a:lnRef idx="1">
                            <a:schemeClr val="accent1"/>
                          </a:lnRef>
                          <a:fillRef idx="0">
                            <a:schemeClr val="accent1"/>
                          </a:fillRef>
                          <a:effectRef idx="0">
                            <a:schemeClr val="accent1"/>
                          </a:effectRef>
                          <a:fontRef idx="minor">
                            <a:schemeClr val="tx1"/>
                          </a:fontRef>
                        </wps:style>
                        <wps:bodyPr/>
                      </wps:wsp>
                      <wps:wsp>
                        <wps:cNvPr id="949" name="Прямая со стрелкой 949"/>
                        <wps:cNvCnPr/>
                        <wps:spPr>
                          <a:xfrm>
                            <a:off x="1428750" y="1419225"/>
                            <a:ext cx="123825" cy="114300"/>
                          </a:xfrm>
                          <a:prstGeom prst="straightConnector1">
                            <a:avLst/>
                          </a:prstGeom>
                          <a:ln w="12700">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0BF0A34D" id="Группа 296" o:spid="_x0000_s1026" style="position:absolute;margin-left:342.45pt;margin-top:1.15pt;width:154.5pt;height:174pt;z-index:251677696" coordsize="19621,220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">
                <v:rect id="Прямоугольник 938" o:spid="_x0000_s1027" style="position:absolute;left:9715;width:4572;height:22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" fillcolor="#4472c4 [3204]" strokecolor="#1f3763 [1604]" strokeweight="1pt">
                  <v:fill opacity="22359f"/>
                </v:rect>
                <v:shape id="Прямая со стрелкой 939" o:spid="_x0000_s1028" type="#_x0000_t32" style="position:absolute;top:9144;width:942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" strokecolor="#4472c4 [3204]" strokeweight="2.25pt">
                  <v:stroke endarrow="block" joinstyle="miter"/>
                </v:shape>
                <v:shape id="Прямая со стрелкой 940" o:spid="_x0000_s1029" type="#_x0000_t32" style="position:absolute;left:1714;top:9239;width:7811;height:723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" strokecolor="#4472c4 [3204]" strokeweight="1pt">
                  <v:stroke endarrow="block" joinstyle="miter"/>
                </v:shape>
                <v:shape id="Прямая со стрелкой 941" o:spid="_x0000_s1030" type="#_x0000_t32" style="position:absolute;left:9620;top:9144;width:504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" strokecolor="#4472c4 [3204]" strokeweight="2.25pt">
                  <v:stroke endarrow="block" joinstyle="miter"/>
                </v:shape>
                <v:shape id="Прямая со стрелкой 942" o:spid="_x0000_s1031" type="#_x0000_t32" style="position:absolute;left:14573;top:9144;width:504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" strokecolor="#4472c4 [3204]" strokeweight="2.25pt">
                  <v:stroke endarrow="block" joinstyle="miter"/>
                </v:shape>
                <v:shape id="Прямая со стрелкой 943" o:spid="_x0000_s1032" type="#_x0000_t32" style="position:absolute;left:9525;top:9334;width:4667;height:238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" strokecolor="#4472c4 [3204]" strokeweight="1pt">
                  <v:stroke endarrow="block" joinstyle="miter"/>
                </v:shape>
                <v:shape id="Прямая со стрелкой 944" o:spid="_x0000_s1033" type="#_x0000_t32" style="position:absolute;left:7048;top:11334;width:2667;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" strokecolor="#4472c4 [3204]" strokeweight="1pt">
                  <v:stroke endarrow="block" joinstyle="miter"/>
                </v:shape>
                <v:shape id="Прямая со стрелкой 945" o:spid="_x0000_s1034" type="#_x0000_t32" style="position:absolute;left:10001;top:11430;width:4286;height:27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" strokecolor="#4472c4 [3204]" strokeweight=".5pt">
                  <v:stroke endarrow="block" joinstyle="miter"/>
                </v:shape>
                <v:shape id="Прямая со стрелкой 946" o:spid="_x0000_s1035" type="#_x0000_t32" style="position:absolute;left:9525;top:14097;width:4667;height:238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" strokecolor="#4472c4 [3204]" strokeweight="1pt">
                  <v:stroke endarrow="block" joinstyle="miter"/>
                </v:shape>
                <v:shape id="Прямая со стрелкой 947" o:spid="_x0000_s1036" type="#_x0000_t32" style="position:absolute;left:9715;top:16478;width:4572;height:25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" strokecolor="#4472c4 [3204]" strokeweight=".5pt">
                  <v:stroke endarrow="block" joinstyle="miter"/>
                </v:shape>
                <v:shape id="Прямая со стрелкой 948" o:spid="_x0000_s1037" type="#_x0000_t32" style="position:absolute;left:8572;top:16383;width:1143;height:95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" strokecolor="#4472c4 [3204]" strokeweight="1pt">
                  <v:stroke endarrow="block" joinstyle="miter"/>
                </v:shape>
                <v:shape id="Прямая со стрелкой 949" o:spid="_x0000_s1038" type="#_x0000_t32" style="position:absolute;left:14287;top:14192;width:1238;height:11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" strokecolor="#4472c4 [3204]" strokeweight="1pt">
                  <v:stroke endarrow="block" joinstyle="miter"/>
                </v:shape>
              </v:group>
            </w:pict>
          </mc:Fallback>
        </mc:AlternateContent>
      </w:r>
    </w:p>
    <w:p w14:paraId="1526307E" w14:textId="096B182C" w:rsidR="005C2C98" w:rsidRPr="005C2C98" w:rsidRDefault="007D0A36" w:rsidP="00EB514F">
      <w:pPr>
        <w:spacing w:after="200" w:line="240" w:lineRule="atLeast"/>
        <w:rPr>
          <w:rFonts w:ascii="Calibri" w:eastAsia="Calibri" w:hAnsi="Calibri" w:cs="Calibri"/>
          <w:bCs/>
          <w:color w:val="000000"/>
          <w:sz w:val="28"/>
          <w:szCs w:val="28"/>
          <w:lang w:val="ru-RU"/>
        </w:rPr>
      </w:pPr>
      <w:r>
        <w:rPr>
          <w:rFonts w:ascii="Calibri" w:eastAsia="Calibri" w:hAnsi="Calibri" w:cs="Calibri"/>
          <w:bCs/>
          <w:noProof/>
          <w:color w:val="000000"/>
          <w:sz w:val="28"/>
          <w:szCs w:val="28"/>
          <w:lang w:val="ru-RU"/>
        </w:rPr>
        <mc:AlternateContent>
          <mc:Choice Requires="wps">
            <w:drawing>
              <wp:anchor distT="0" distB="0" distL="114300" distR="114300" simplePos="0" relativeHeight="251727872" behindDoc="0" locked="0" layoutInCell="1" allowOverlap="1" wp14:anchorId="207C549C" wp14:editId="67C031AC">
                <wp:simplePos x="0" y="0"/>
                <wp:positionH relativeFrom="column">
                  <wp:posOffset>2653665</wp:posOffset>
                </wp:positionH>
                <wp:positionV relativeFrom="paragraph">
                  <wp:posOffset>304800</wp:posOffset>
                </wp:positionV>
                <wp:extent cx="1114425" cy="901065"/>
                <wp:effectExtent l="0" t="0" r="28575" b="13335"/>
                <wp:wrapNone/>
                <wp:docPr id="133" name="Полилиния: фигура 133"/>
                <wp:cNvGraphicFramePr/>
                <a:graphic xmlns:a="http://schemas.openxmlformats.org/drawingml/2006/main">
                  <a:graphicData uri="http://schemas.microsoft.com/office/word/2010/wordprocessingShape">
                    <wps:wsp>
                      <wps:cNvSpPr/>
                      <wps:spPr>
                        <a:xfrm>
                          <a:off x="0" y="0"/>
                          <a:ext cx="1114425" cy="901065"/>
                        </a:xfrm>
                        <a:custGeom>
                          <a:avLst/>
                          <a:gdLst>
                            <a:gd name="connsiteX0" fmla="*/ 0 w 1114425"/>
                            <a:gd name="connsiteY0" fmla="*/ 460150 h 901650"/>
                            <a:gd name="connsiteX1" fmla="*/ 371475 w 1114425"/>
                            <a:gd name="connsiteY1" fmla="*/ 12475 h 901650"/>
                            <a:gd name="connsiteX2" fmla="*/ 723900 w 1114425"/>
                            <a:gd name="connsiteY2" fmla="*/ 898300 h 901650"/>
                            <a:gd name="connsiteX3" fmla="*/ 1114425 w 1114425"/>
                            <a:gd name="connsiteY3" fmla="*/ 336325 h 901650"/>
                            <a:gd name="connsiteX4" fmla="*/ 1114425 w 1114425"/>
                            <a:gd name="connsiteY4" fmla="*/ 336325 h 9016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14425" h="901650">
                              <a:moveTo>
                                <a:pt x="0" y="460150"/>
                              </a:moveTo>
                              <a:cubicBezTo>
                                <a:pt x="125412" y="199800"/>
                                <a:pt x="250825" y="-60550"/>
                                <a:pt x="371475" y="12475"/>
                              </a:cubicBezTo>
                              <a:cubicBezTo>
                                <a:pt x="492125" y="85500"/>
                                <a:pt x="600075" y="844325"/>
                                <a:pt x="723900" y="898300"/>
                              </a:cubicBezTo>
                              <a:cubicBezTo>
                                <a:pt x="847725" y="952275"/>
                                <a:pt x="1114425" y="336325"/>
                                <a:pt x="1114425" y="336325"/>
                              </a:cubicBezTo>
                              <a:lnTo>
                                <a:pt x="1114425" y="336325"/>
                              </a:ln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259E2E0" id="Полилиния: фигура 133" o:spid="_x0000_s1026" style="position:absolute;margin-left:208.95pt;margin-top:24pt;width:87.75pt;height:70.95pt;z-index:251727872;visibility:visible;mso-wrap-style:square;mso-wrap-distance-left:9pt;mso-wrap-distance-top:0;mso-wrap-distance-right:9pt;mso-wrap-distance-bottom:0;mso-position-horizontal:absolute;mso-position-horizontal-relative:text;mso-position-vertical:absolute;mso-position-vertical-relative:text;v-text-anchor:middle" coordsize="1114425,901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" path="m,460150c125412,199800,250825,-60550,371475,12475,492125,85500,600075,844325,723900,898300v123825,53975,390525,-561975,390525,-561975l1114425,336325e" filled="f" strokecolor="#1f3763 [1604]" strokeweight="1pt">
                <v:stroke joinstyle="miter"/>
                <v:path arrowok="t" o:connecttype="custom" o:connectlocs="0,459851;371475,12467;723900,897717;1114425,336107;1114425,336107" o:connectangles="0,0,0,0,0"/>
              </v:shape>
            </w:pict>
          </mc:Fallback>
        </mc:AlternateContent>
      </w:r>
      <w:r w:rsidR="00ED56B3">
        <w:rPr>
          <w:rFonts w:ascii="Calibri" w:eastAsia="Calibri" w:hAnsi="Calibri" w:cs="Calibri"/>
          <w:bCs/>
          <w:noProof/>
          <w:color w:val="000000"/>
          <w:sz w:val="28"/>
          <w:szCs w:val="28"/>
          <w:lang w:val="ru-RU"/>
        </w:rPr>
        <mc:AlternateContent>
          <mc:Choice Requires="wps">
            <w:drawing>
              <wp:anchor distT="0" distB="0" distL="114300" distR="114300" simplePos="0" relativeHeight="251725824" behindDoc="0" locked="0" layoutInCell="1" allowOverlap="1" wp14:anchorId="254A8364" wp14:editId="533E7531">
                <wp:simplePos x="0" y="0"/>
                <wp:positionH relativeFrom="column">
                  <wp:posOffset>2129790</wp:posOffset>
                </wp:positionH>
                <wp:positionV relativeFrom="paragraph">
                  <wp:posOffset>292325</wp:posOffset>
                </wp:positionV>
                <wp:extent cx="1114425" cy="901650"/>
                <wp:effectExtent l="0" t="0" r="28575" b="13335"/>
                <wp:wrapNone/>
                <wp:docPr id="131" name="Полилиния: фигура 131"/>
                <wp:cNvGraphicFramePr/>
                <a:graphic xmlns:a="http://schemas.openxmlformats.org/drawingml/2006/main">
                  <a:graphicData uri="http://schemas.microsoft.com/office/word/2010/wordprocessingShape">
                    <wps:wsp>
                      <wps:cNvSpPr/>
                      <wps:spPr>
                        <a:xfrm>
                          <a:off x="0" y="0"/>
                          <a:ext cx="1114425" cy="901650"/>
                        </a:xfrm>
                        <a:custGeom>
                          <a:avLst/>
                          <a:gdLst>
                            <a:gd name="connsiteX0" fmla="*/ 0 w 1114425"/>
                            <a:gd name="connsiteY0" fmla="*/ 460150 h 901650"/>
                            <a:gd name="connsiteX1" fmla="*/ 371475 w 1114425"/>
                            <a:gd name="connsiteY1" fmla="*/ 12475 h 901650"/>
                            <a:gd name="connsiteX2" fmla="*/ 723900 w 1114425"/>
                            <a:gd name="connsiteY2" fmla="*/ 898300 h 901650"/>
                            <a:gd name="connsiteX3" fmla="*/ 1114425 w 1114425"/>
                            <a:gd name="connsiteY3" fmla="*/ 336325 h 901650"/>
                            <a:gd name="connsiteX4" fmla="*/ 1114425 w 1114425"/>
                            <a:gd name="connsiteY4" fmla="*/ 336325 h 9016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14425" h="901650">
                              <a:moveTo>
                                <a:pt x="0" y="460150"/>
                              </a:moveTo>
                              <a:cubicBezTo>
                                <a:pt x="125412" y="199800"/>
                                <a:pt x="250825" y="-60550"/>
                                <a:pt x="371475" y="12475"/>
                              </a:cubicBezTo>
                              <a:cubicBezTo>
                                <a:pt x="492125" y="85500"/>
                                <a:pt x="600075" y="844325"/>
                                <a:pt x="723900" y="898300"/>
                              </a:cubicBezTo>
                              <a:cubicBezTo>
                                <a:pt x="847725" y="952275"/>
                                <a:pt x="1114425" y="336325"/>
                                <a:pt x="1114425" y="336325"/>
                              </a:cubicBezTo>
                              <a:lnTo>
                                <a:pt x="1114425" y="336325"/>
                              </a:ln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970B087" id="Полилиния: фигура 131" o:spid="_x0000_s1026" style="position:absolute;margin-left:167.7pt;margin-top:23pt;width:87.75pt;height:71pt;z-index:251725824;visibility:visible;mso-wrap-style:square;mso-wrap-distance-left:9pt;mso-wrap-distance-top:0;mso-wrap-distance-right:9pt;mso-wrap-distance-bottom:0;mso-position-horizontal:absolute;mso-position-horizontal-relative:text;mso-position-vertical:absolute;mso-position-vertical-relative:text;v-text-anchor:middle" coordsize="1114425,901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" path="m,460150c125412,199800,250825,-60550,371475,12475,492125,85500,600075,844325,723900,898300v123825,53975,390525,-561975,390525,-561975l1114425,336325e" filled="f" strokecolor="#1f3763 [1604]" strokeweight="1pt">
                <v:stroke joinstyle="miter"/>
                <v:path arrowok="t" o:connecttype="custom" o:connectlocs="0,460150;371475,12475;723900,898300;1114425,336325;1114425,336325" o:connectangles="0,0,0,0,0"/>
              </v:shape>
            </w:pict>
          </mc:Fallback>
        </mc:AlternateContent>
      </w:r>
    </w:p>
    <w:p w14:paraId="7400BE8C" w14:textId="4610B135" w:rsidR="005C2C98" w:rsidRDefault="005C2C98" w:rsidP="00EB514F">
      <w:pPr>
        <w:spacing w:after="200" w:line="240" w:lineRule="atLeast"/>
        <w:rPr>
          <w:rFonts w:ascii="Calibri" w:eastAsia="Calibri" w:hAnsi="Calibri" w:cs="Calibri"/>
          <w:bCs/>
          <w:color w:val="000000"/>
          <w:sz w:val="28"/>
          <w:szCs w:val="28"/>
        </w:rPr>
      </w:pPr>
    </w:p>
    <w:p w14:paraId="32878FA4" w14:textId="338A7CE1" w:rsidR="005C2C98" w:rsidRDefault="00EB514F" w:rsidP="00EB514F">
      <w:pPr>
        <w:spacing w:after="200" w:line="240" w:lineRule="atLeast"/>
        <w:rPr>
          <w:rFonts w:ascii="Calibri" w:eastAsia="Calibri" w:hAnsi="Calibri" w:cs="Calibri"/>
          <w:bCs/>
          <w:color w:val="000000"/>
          <w:sz w:val="28"/>
          <w:szCs w:val="28"/>
          <w:lang w:val="ru-RU"/>
        </w:rPr>
      </w:pPr>
      <w:r>
        <w:rPr>
          <w:rFonts w:ascii="Calibri" w:eastAsia="Calibri" w:hAnsi="Calibri" w:cs="Calibri"/>
          <w:bCs/>
          <w:color w:val="000000"/>
          <w:sz w:val="28"/>
          <w:szCs w:val="28"/>
          <w:lang w:val="en-US"/>
        </w:rPr>
        <w:t>R</w:t>
      </w:r>
      <w:r w:rsidRPr="00EB514F">
        <w:rPr>
          <w:rFonts w:ascii="Calibri" w:eastAsia="Calibri" w:hAnsi="Calibri" w:cs="Calibri"/>
          <w:bCs/>
          <w:color w:val="000000"/>
          <w:sz w:val="28"/>
          <w:szCs w:val="28"/>
          <w:lang w:val="ru-RU"/>
        </w:rPr>
        <w:t>=(</w:t>
      </w:r>
      <w:r>
        <w:rPr>
          <w:rFonts w:ascii="Calibri" w:eastAsia="Calibri" w:hAnsi="Calibri" w:cs="Calibri"/>
          <w:bCs/>
          <w:color w:val="000000"/>
          <w:sz w:val="28"/>
          <w:szCs w:val="28"/>
          <w:lang w:val="en-US"/>
        </w:rPr>
        <w:t>n</w:t>
      </w:r>
      <w:r w:rsidRPr="00EB514F">
        <w:rPr>
          <w:rFonts w:ascii="Calibri" w:eastAsia="Calibri" w:hAnsi="Calibri" w:cs="Calibri"/>
          <w:bCs/>
          <w:color w:val="000000"/>
          <w:sz w:val="28"/>
          <w:szCs w:val="28"/>
          <w:vertAlign w:val="subscript"/>
          <w:lang w:val="ru-RU"/>
        </w:rPr>
        <w:t>1</w:t>
      </w:r>
      <w:r w:rsidRPr="00EB514F">
        <w:rPr>
          <w:rFonts w:ascii="Calibri" w:eastAsia="Calibri" w:hAnsi="Calibri" w:cs="Calibri"/>
          <w:bCs/>
          <w:color w:val="000000"/>
          <w:sz w:val="28"/>
          <w:szCs w:val="28"/>
          <w:lang w:val="ru-RU"/>
        </w:rPr>
        <w:t>-</w:t>
      </w:r>
      <w:r>
        <w:rPr>
          <w:rFonts w:ascii="Calibri" w:eastAsia="Calibri" w:hAnsi="Calibri" w:cs="Calibri"/>
          <w:bCs/>
          <w:color w:val="000000"/>
          <w:sz w:val="28"/>
          <w:szCs w:val="28"/>
          <w:lang w:val="en-US"/>
        </w:rPr>
        <w:t>n</w:t>
      </w:r>
      <w:r w:rsidRPr="00EB514F">
        <w:rPr>
          <w:rFonts w:ascii="Calibri" w:eastAsia="Calibri" w:hAnsi="Calibri" w:cs="Calibri"/>
          <w:bCs/>
          <w:color w:val="000000"/>
          <w:sz w:val="28"/>
          <w:szCs w:val="28"/>
          <w:vertAlign w:val="subscript"/>
          <w:lang w:val="ru-RU"/>
        </w:rPr>
        <w:t>2</w:t>
      </w:r>
      <w:r w:rsidRPr="00EB514F">
        <w:rPr>
          <w:rFonts w:ascii="Calibri" w:eastAsia="Calibri" w:hAnsi="Calibri" w:cs="Calibri"/>
          <w:bCs/>
          <w:color w:val="000000"/>
          <w:sz w:val="28"/>
          <w:szCs w:val="28"/>
          <w:lang w:val="ru-RU"/>
        </w:rPr>
        <w:t>)</w:t>
      </w:r>
      <w:r w:rsidRPr="00EB514F">
        <w:rPr>
          <w:rFonts w:ascii="Calibri" w:eastAsia="Calibri" w:hAnsi="Calibri" w:cs="Calibri"/>
          <w:bCs/>
          <w:color w:val="000000"/>
          <w:sz w:val="28"/>
          <w:szCs w:val="28"/>
          <w:vertAlign w:val="superscript"/>
          <w:lang w:val="ru-RU"/>
        </w:rPr>
        <w:t>2</w:t>
      </w:r>
      <w:r w:rsidRPr="00EB514F">
        <w:rPr>
          <w:rFonts w:ascii="Calibri" w:eastAsia="Calibri" w:hAnsi="Calibri" w:cs="Calibri"/>
          <w:bCs/>
          <w:color w:val="000000"/>
          <w:sz w:val="28"/>
          <w:szCs w:val="28"/>
          <w:lang w:val="ru-RU"/>
        </w:rPr>
        <w:t>/(</w:t>
      </w:r>
      <w:r>
        <w:rPr>
          <w:rFonts w:ascii="Calibri" w:eastAsia="Calibri" w:hAnsi="Calibri" w:cs="Calibri"/>
          <w:bCs/>
          <w:color w:val="000000"/>
          <w:sz w:val="28"/>
          <w:szCs w:val="28"/>
          <w:lang w:val="en-US"/>
        </w:rPr>
        <w:t>n</w:t>
      </w:r>
      <w:r w:rsidRPr="00EB514F">
        <w:rPr>
          <w:rFonts w:ascii="Calibri" w:eastAsia="Calibri" w:hAnsi="Calibri" w:cs="Calibri"/>
          <w:bCs/>
          <w:color w:val="000000"/>
          <w:sz w:val="28"/>
          <w:szCs w:val="28"/>
          <w:vertAlign w:val="subscript"/>
          <w:lang w:val="ru-RU"/>
        </w:rPr>
        <w:t>1</w:t>
      </w:r>
      <w:r w:rsidRPr="00D73A63">
        <w:rPr>
          <w:rFonts w:ascii="Calibri" w:eastAsia="Calibri" w:hAnsi="Calibri" w:cs="Calibri"/>
          <w:bCs/>
          <w:color w:val="000000"/>
          <w:sz w:val="28"/>
          <w:szCs w:val="28"/>
          <w:lang w:val="ru-RU"/>
        </w:rPr>
        <w:t>+</w:t>
      </w:r>
      <w:r>
        <w:rPr>
          <w:rFonts w:ascii="Calibri" w:eastAsia="Calibri" w:hAnsi="Calibri" w:cs="Calibri"/>
          <w:bCs/>
          <w:color w:val="000000"/>
          <w:sz w:val="28"/>
          <w:szCs w:val="28"/>
          <w:lang w:val="en-US"/>
        </w:rPr>
        <w:t>n</w:t>
      </w:r>
      <w:r w:rsidRPr="00EB514F">
        <w:rPr>
          <w:rFonts w:ascii="Calibri" w:eastAsia="Calibri" w:hAnsi="Calibri" w:cs="Calibri"/>
          <w:bCs/>
          <w:color w:val="000000"/>
          <w:sz w:val="28"/>
          <w:szCs w:val="28"/>
          <w:vertAlign w:val="subscript"/>
          <w:lang w:val="ru-RU"/>
        </w:rPr>
        <w:t>2</w:t>
      </w:r>
      <w:r w:rsidRPr="00EB514F">
        <w:rPr>
          <w:rFonts w:ascii="Calibri" w:eastAsia="Calibri" w:hAnsi="Calibri" w:cs="Calibri"/>
          <w:bCs/>
          <w:color w:val="000000"/>
          <w:sz w:val="28"/>
          <w:szCs w:val="28"/>
          <w:lang w:val="ru-RU"/>
        </w:rPr>
        <w:t>)</w:t>
      </w:r>
      <w:r w:rsidRPr="00EB514F">
        <w:rPr>
          <w:rFonts w:ascii="Calibri" w:eastAsia="Calibri" w:hAnsi="Calibri" w:cs="Calibri"/>
          <w:bCs/>
          <w:color w:val="000000"/>
          <w:sz w:val="28"/>
          <w:szCs w:val="28"/>
          <w:vertAlign w:val="superscript"/>
          <w:lang w:val="ru-RU"/>
        </w:rPr>
        <w:t>2</w:t>
      </w:r>
      <w:r w:rsidR="00ED56B3">
        <w:rPr>
          <w:rFonts w:ascii="Calibri" w:eastAsia="Calibri" w:hAnsi="Calibri" w:cs="Calibri"/>
          <w:bCs/>
          <w:color w:val="000000"/>
          <w:sz w:val="28"/>
          <w:szCs w:val="28"/>
          <w:lang w:val="ru-RU"/>
        </w:rPr>
        <w:t xml:space="preserve">  </w:t>
      </w:r>
    </w:p>
    <w:p w14:paraId="62E59F60" w14:textId="1E200556" w:rsidR="00ED56B3" w:rsidRDefault="00ED56B3" w:rsidP="00EB514F">
      <w:pPr>
        <w:spacing w:after="200" w:line="240" w:lineRule="atLeast"/>
        <w:rPr>
          <w:rFonts w:ascii="Calibri" w:eastAsia="Calibri" w:hAnsi="Calibri" w:cs="Calibri"/>
          <w:bCs/>
          <w:color w:val="000000"/>
          <w:sz w:val="28"/>
          <w:szCs w:val="28"/>
          <w:lang w:val="ru-RU"/>
        </w:rPr>
      </w:pPr>
    </w:p>
    <w:p w14:paraId="6ECF8E14" w14:textId="26418099" w:rsidR="005C2C98" w:rsidRPr="003A70AC" w:rsidRDefault="00ED56B3" w:rsidP="00EB514F">
      <w:pPr>
        <w:spacing w:after="200" w:line="240" w:lineRule="atLeast"/>
        <w:rPr>
          <w:rFonts w:ascii="Calibri" w:eastAsia="Calibri" w:hAnsi="Calibri" w:cs="Calibri"/>
          <w:bCs/>
          <w:color w:val="000000"/>
          <w:sz w:val="28"/>
          <w:szCs w:val="28"/>
          <w:lang w:val="ru-RU"/>
        </w:rPr>
      </w:pPr>
      <w:r w:rsidRPr="00ED56B3">
        <w:rPr>
          <w:rFonts w:ascii="Symbol" w:eastAsia="Calibri" w:hAnsi="Symbol" w:cs="Calibri"/>
          <w:bCs/>
          <w:color w:val="000000"/>
          <w:sz w:val="28"/>
          <w:szCs w:val="28"/>
          <w:lang w:val="en-US"/>
        </w:rPr>
        <w:t>D</w:t>
      </w:r>
      <w:r>
        <w:rPr>
          <w:rFonts w:ascii="Calibri" w:eastAsia="Calibri" w:hAnsi="Calibri" w:cs="Calibri"/>
          <w:bCs/>
          <w:color w:val="000000"/>
          <w:sz w:val="28"/>
          <w:szCs w:val="28"/>
          <w:lang w:val="en-US"/>
        </w:rPr>
        <w:t>L</w:t>
      </w:r>
      <w:r w:rsidRPr="003A70AC">
        <w:rPr>
          <w:rFonts w:ascii="Calibri" w:eastAsia="Calibri" w:hAnsi="Calibri" w:cs="Calibri"/>
          <w:bCs/>
          <w:color w:val="000000"/>
          <w:sz w:val="28"/>
          <w:szCs w:val="28"/>
          <w:lang w:val="ru-RU"/>
        </w:rPr>
        <w:t>=2</w:t>
      </w:r>
      <w:proofErr w:type="spellStart"/>
      <w:r>
        <w:rPr>
          <w:rFonts w:ascii="Calibri" w:eastAsia="Calibri" w:hAnsi="Calibri" w:cs="Calibri"/>
          <w:bCs/>
          <w:color w:val="000000"/>
          <w:sz w:val="28"/>
          <w:szCs w:val="28"/>
          <w:lang w:val="en-US"/>
        </w:rPr>
        <w:t>dn</w:t>
      </w:r>
      <w:proofErr w:type="spellEnd"/>
      <w:r w:rsidRPr="003A70AC">
        <w:rPr>
          <w:rFonts w:ascii="Calibri" w:eastAsia="Calibri" w:hAnsi="Calibri" w:cs="Calibri"/>
          <w:bCs/>
          <w:color w:val="000000"/>
          <w:sz w:val="28"/>
          <w:szCs w:val="28"/>
          <w:lang w:val="ru-RU"/>
        </w:rPr>
        <w:t>=</w:t>
      </w:r>
      <w:r w:rsidRPr="00ED56B3">
        <w:rPr>
          <w:rFonts w:ascii="Symbol" w:eastAsia="Calibri" w:hAnsi="Symbol" w:cs="Calibri"/>
          <w:bCs/>
          <w:color w:val="000000"/>
          <w:sz w:val="28"/>
          <w:szCs w:val="28"/>
          <w:lang w:val="en-US"/>
        </w:rPr>
        <w:t>l</w:t>
      </w:r>
      <w:r w:rsidRPr="003A70AC">
        <w:rPr>
          <w:rFonts w:ascii="Calibri" w:eastAsia="Calibri" w:hAnsi="Calibri" w:cs="Calibri"/>
          <w:bCs/>
          <w:color w:val="000000"/>
          <w:sz w:val="28"/>
          <w:szCs w:val="28"/>
          <w:lang w:val="ru-RU"/>
        </w:rPr>
        <w:t>/2</w:t>
      </w:r>
    </w:p>
    <w:p w14:paraId="24D01F59" w14:textId="77777777" w:rsidR="007D0A36" w:rsidRPr="003A70AC" w:rsidRDefault="007D0A36" w:rsidP="00E0499A">
      <w:pPr>
        <w:spacing w:after="200" w:line="276" w:lineRule="auto"/>
        <w:rPr>
          <w:rFonts w:ascii="Calibri" w:eastAsia="Calibri" w:hAnsi="Calibri" w:cs="Calibri"/>
          <w:bCs/>
          <w:color w:val="000000"/>
          <w:sz w:val="28"/>
          <w:szCs w:val="28"/>
          <w:lang w:val="ru-RU"/>
        </w:rPr>
      </w:pPr>
    </w:p>
    <w:p w14:paraId="2C727D0D" w14:textId="4CD8660F" w:rsidR="00E0499A" w:rsidRPr="003A70AC" w:rsidRDefault="00E0499A" w:rsidP="00E0499A">
      <w:pPr>
        <w:spacing w:after="200" w:line="276" w:lineRule="auto"/>
        <w:rPr>
          <w:rFonts w:ascii="Calibri" w:eastAsia="Calibri" w:hAnsi="Calibri" w:cs="Calibri"/>
          <w:bCs/>
          <w:color w:val="000000"/>
          <w:sz w:val="28"/>
          <w:szCs w:val="28"/>
          <w:lang w:val="ru-RU"/>
        </w:rPr>
      </w:pPr>
      <w:r>
        <w:rPr>
          <w:rFonts w:ascii="Calibri" w:eastAsia="Calibri" w:hAnsi="Calibri" w:cs="Calibri"/>
          <w:bCs/>
          <w:noProof/>
          <w:color w:val="000000"/>
          <w:sz w:val="28"/>
          <w:szCs w:val="28"/>
          <w:lang w:val="ru-RU"/>
        </w:rPr>
        <w:lastRenderedPageBreak/>
        <mc:AlternateContent>
          <mc:Choice Requires="wpg">
            <w:drawing>
              <wp:anchor distT="0" distB="0" distL="114300" distR="114300" simplePos="0" relativeHeight="251696128" behindDoc="0" locked="0" layoutInCell="1" allowOverlap="1" wp14:anchorId="23944786" wp14:editId="1E22AD3F">
                <wp:simplePos x="0" y="0"/>
                <wp:positionH relativeFrom="column">
                  <wp:posOffset>3539632</wp:posOffset>
                </wp:positionH>
                <wp:positionV relativeFrom="paragraph">
                  <wp:posOffset>-3583</wp:posOffset>
                </wp:positionV>
                <wp:extent cx="2933700" cy="2228850"/>
                <wp:effectExtent l="0" t="0" r="38100" b="19050"/>
                <wp:wrapNone/>
                <wp:docPr id="299" name="Группа 299"/>
                <wp:cNvGraphicFramePr/>
                <a:graphic xmlns:a="http://schemas.openxmlformats.org/drawingml/2006/main">
                  <a:graphicData uri="http://schemas.microsoft.com/office/word/2010/wordprocessingGroup">
                    <wpg:wgp>
                      <wpg:cNvGrpSpPr/>
                      <wpg:grpSpPr>
                        <a:xfrm>
                          <a:off x="0" y="0"/>
                          <a:ext cx="2933700" cy="2228850"/>
                          <a:chOff x="0" y="0"/>
                          <a:chExt cx="2933700" cy="2228850"/>
                        </a:xfrm>
                      </wpg:grpSpPr>
                      <wps:wsp>
                        <wps:cNvPr id="293" name="Прямоугольник 293"/>
                        <wps:cNvSpPr/>
                        <wps:spPr>
                          <a:xfrm>
                            <a:off x="1438275" y="0"/>
                            <a:ext cx="1181100" cy="2228850"/>
                          </a:xfrm>
                          <a:prstGeom prst="rect">
                            <a:avLst/>
                          </a:prstGeom>
                          <a:solidFill>
                            <a:schemeClr val="bg2">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0" name="Прямоугольник 950"/>
                        <wps:cNvSpPr/>
                        <wps:spPr>
                          <a:xfrm>
                            <a:off x="971550" y="19050"/>
                            <a:ext cx="457200" cy="2209800"/>
                          </a:xfrm>
                          <a:prstGeom prst="rect">
                            <a:avLst/>
                          </a:prstGeom>
                          <a:solidFill>
                            <a:schemeClr val="accent1">
                              <a:alpha val="34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5" name="Прямая со стрелкой 955"/>
                        <wps:cNvCnPr/>
                        <wps:spPr>
                          <a:xfrm>
                            <a:off x="0" y="933450"/>
                            <a:ext cx="942975" cy="0"/>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wps:wsp>
                        <wps:cNvPr id="951" name="Прямая со стрелкой 951"/>
                        <wps:cNvCnPr/>
                        <wps:spPr>
                          <a:xfrm flipH="1">
                            <a:off x="341194" y="942975"/>
                            <a:ext cx="611306" cy="530984"/>
                          </a:xfrm>
                          <a:prstGeom prst="straightConnector1">
                            <a:avLst/>
                          </a:prstGeom>
                          <a:ln w="12700">
                            <a:tailEnd type="triangle"/>
                          </a:ln>
                        </wps:spPr>
                        <wps:style>
                          <a:lnRef idx="1">
                            <a:schemeClr val="accent1"/>
                          </a:lnRef>
                          <a:fillRef idx="0">
                            <a:schemeClr val="accent1"/>
                          </a:fillRef>
                          <a:effectRef idx="0">
                            <a:schemeClr val="accent1"/>
                          </a:effectRef>
                          <a:fontRef idx="minor">
                            <a:schemeClr val="tx1"/>
                          </a:fontRef>
                        </wps:style>
                        <wps:bodyPr/>
                      </wps:wsp>
                      <wps:wsp>
                        <wps:cNvPr id="954" name="Прямая со стрелкой 954"/>
                        <wps:cNvCnPr/>
                        <wps:spPr>
                          <a:xfrm>
                            <a:off x="962025" y="933450"/>
                            <a:ext cx="504825" cy="0"/>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wps:wsp>
                        <wps:cNvPr id="953" name="Прямая со стрелкой 953"/>
                        <wps:cNvCnPr/>
                        <wps:spPr>
                          <a:xfrm>
                            <a:off x="1457325" y="933450"/>
                            <a:ext cx="1162050" cy="45719"/>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wps:wsp>
                        <wps:cNvPr id="952" name="Прямая со стрелкой 952"/>
                        <wps:cNvCnPr/>
                        <wps:spPr>
                          <a:xfrm flipH="1">
                            <a:off x="952500" y="952500"/>
                            <a:ext cx="466725" cy="238125"/>
                          </a:xfrm>
                          <a:prstGeom prst="straightConnector1">
                            <a:avLst/>
                          </a:prstGeom>
                          <a:ln w="12700">
                            <a:tailEnd type="triangle"/>
                          </a:ln>
                        </wps:spPr>
                        <wps:style>
                          <a:lnRef idx="1">
                            <a:schemeClr val="accent1"/>
                          </a:lnRef>
                          <a:fillRef idx="0">
                            <a:schemeClr val="accent1"/>
                          </a:fillRef>
                          <a:effectRef idx="0">
                            <a:schemeClr val="accent1"/>
                          </a:effectRef>
                          <a:fontRef idx="minor">
                            <a:schemeClr val="tx1"/>
                          </a:fontRef>
                        </wps:style>
                        <wps:bodyPr/>
                      </wps:wsp>
                      <wps:wsp>
                        <wps:cNvPr id="956" name="Прямая со стрелкой 956"/>
                        <wps:cNvCnPr/>
                        <wps:spPr>
                          <a:xfrm flipH="1">
                            <a:off x="704850" y="1152525"/>
                            <a:ext cx="266700" cy="247650"/>
                          </a:xfrm>
                          <a:prstGeom prst="straightConnector1">
                            <a:avLst/>
                          </a:prstGeom>
                          <a:ln w="12700">
                            <a:tailEnd type="triangle"/>
                          </a:ln>
                        </wps:spPr>
                        <wps:style>
                          <a:lnRef idx="1">
                            <a:schemeClr val="accent1"/>
                          </a:lnRef>
                          <a:fillRef idx="0">
                            <a:schemeClr val="accent1"/>
                          </a:fillRef>
                          <a:effectRef idx="0">
                            <a:schemeClr val="accent1"/>
                          </a:effectRef>
                          <a:fontRef idx="minor">
                            <a:schemeClr val="tx1"/>
                          </a:fontRef>
                        </wps:style>
                        <wps:bodyPr/>
                      </wps:wsp>
                      <wps:wsp>
                        <wps:cNvPr id="958" name="Прямая со стрелкой 958"/>
                        <wps:cNvCnPr/>
                        <wps:spPr>
                          <a:xfrm>
                            <a:off x="1000125" y="1162050"/>
                            <a:ext cx="428625" cy="2762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92" name="Прямая со стрелкой 292"/>
                        <wps:cNvCnPr/>
                        <wps:spPr>
                          <a:xfrm flipH="1">
                            <a:off x="952500" y="1428750"/>
                            <a:ext cx="466725" cy="238125"/>
                          </a:xfrm>
                          <a:prstGeom prst="straightConnector1">
                            <a:avLst/>
                          </a:prstGeom>
                          <a:ln w="12700">
                            <a:tailEnd type="triangle"/>
                          </a:ln>
                        </wps:spPr>
                        <wps:style>
                          <a:lnRef idx="1">
                            <a:schemeClr val="accent1"/>
                          </a:lnRef>
                          <a:fillRef idx="0">
                            <a:schemeClr val="accent1"/>
                          </a:fillRef>
                          <a:effectRef idx="0">
                            <a:schemeClr val="accent1"/>
                          </a:effectRef>
                          <a:fontRef idx="minor">
                            <a:schemeClr val="tx1"/>
                          </a:fontRef>
                        </wps:style>
                        <wps:bodyPr/>
                      </wps:wsp>
                      <wps:wsp>
                        <wps:cNvPr id="291" name="Прямая со стрелкой 291"/>
                        <wps:cNvCnPr/>
                        <wps:spPr>
                          <a:xfrm>
                            <a:off x="971550" y="1666875"/>
                            <a:ext cx="457200" cy="2571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959" name="Прямая со стрелкой 959"/>
                        <wps:cNvCnPr/>
                        <wps:spPr>
                          <a:xfrm flipH="1">
                            <a:off x="857250" y="1657350"/>
                            <a:ext cx="114300" cy="95250"/>
                          </a:xfrm>
                          <a:prstGeom prst="straightConnector1">
                            <a:avLst/>
                          </a:prstGeom>
                          <a:ln w="12700">
                            <a:tailEnd type="triangle"/>
                          </a:ln>
                        </wps:spPr>
                        <wps:style>
                          <a:lnRef idx="1">
                            <a:schemeClr val="accent1"/>
                          </a:lnRef>
                          <a:fillRef idx="0">
                            <a:schemeClr val="accent1"/>
                          </a:fillRef>
                          <a:effectRef idx="0">
                            <a:schemeClr val="accent1"/>
                          </a:effectRef>
                          <a:fontRef idx="minor">
                            <a:schemeClr val="tx1"/>
                          </a:fontRef>
                        </wps:style>
                        <wps:bodyPr/>
                      </wps:wsp>
                      <wps:wsp>
                        <wps:cNvPr id="957" name="Прямая со стрелкой 957"/>
                        <wps:cNvCnPr/>
                        <wps:spPr>
                          <a:xfrm>
                            <a:off x="1428750" y="1438275"/>
                            <a:ext cx="123825" cy="114300"/>
                          </a:xfrm>
                          <a:prstGeom prst="straightConnector1">
                            <a:avLst/>
                          </a:prstGeom>
                          <a:ln w="12700">
                            <a:tailEnd type="triangle"/>
                          </a:ln>
                        </wps:spPr>
                        <wps:style>
                          <a:lnRef idx="1">
                            <a:schemeClr val="accent1"/>
                          </a:lnRef>
                          <a:fillRef idx="0">
                            <a:schemeClr val="accent1"/>
                          </a:fillRef>
                          <a:effectRef idx="0">
                            <a:schemeClr val="accent1"/>
                          </a:effectRef>
                          <a:fontRef idx="minor">
                            <a:schemeClr val="tx1"/>
                          </a:fontRef>
                        </wps:style>
                        <wps:bodyPr/>
                      </wps:wsp>
                      <wps:wsp>
                        <wps:cNvPr id="294" name="Прямая со стрелкой 294"/>
                        <wps:cNvCnPr/>
                        <wps:spPr>
                          <a:xfrm flipH="1">
                            <a:off x="2133600" y="1019175"/>
                            <a:ext cx="466725" cy="238125"/>
                          </a:xfrm>
                          <a:prstGeom prst="straightConnector1">
                            <a:avLst/>
                          </a:prstGeom>
                          <a:ln w="12700">
                            <a:tailEnd type="triangle"/>
                          </a:ln>
                        </wps:spPr>
                        <wps:style>
                          <a:lnRef idx="1">
                            <a:schemeClr val="accent1"/>
                          </a:lnRef>
                          <a:fillRef idx="0">
                            <a:schemeClr val="accent1"/>
                          </a:fillRef>
                          <a:effectRef idx="0">
                            <a:schemeClr val="accent1"/>
                          </a:effectRef>
                          <a:fontRef idx="minor">
                            <a:schemeClr val="tx1"/>
                          </a:fontRef>
                        </wps:style>
                        <wps:bodyPr/>
                      </wps:wsp>
                      <wps:wsp>
                        <wps:cNvPr id="295" name="Прямая со стрелкой 295"/>
                        <wps:cNvCnPr/>
                        <wps:spPr>
                          <a:xfrm flipV="1">
                            <a:off x="2638425" y="933450"/>
                            <a:ext cx="295275" cy="45719"/>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0B99ED11" id="Группа 299" o:spid="_x0000_s1026" style="position:absolute;margin-left:278.7pt;margin-top:-.3pt;width:231pt;height:175.5pt;z-index:251696128" coordsize="29337,2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">
                <v:rect id="Прямоугольник 293" o:spid="_x0000_s1027" style="position:absolute;left:14382;width:11811;height:22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" fillcolor="#aeaaaa [2414]" strokecolor="#1f3763 [1604]" strokeweight="1pt"/>
                <v:rect id="Прямоугольник 950" o:spid="_x0000_s1028" style="position:absolute;left:9715;top:190;width:4572;height:22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" fillcolor="#4472c4 [3204]" strokecolor="#1f3763 [1604]" strokeweight="1pt">
                  <v:fill opacity="22359f"/>
                </v:rect>
                <v:shape id="Прямая со стрелкой 955" o:spid="_x0000_s1029" type="#_x0000_t32" style="position:absolute;top:9334;width:942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" strokecolor="#4472c4 [3204]" strokeweight="2.25pt">
                  <v:stroke endarrow="block" joinstyle="miter"/>
                </v:shape>
                <v:shape id="Прямая со стрелкой 951" o:spid="_x0000_s1030" type="#_x0000_t32" style="position:absolute;left:3411;top:9429;width:6114;height:531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" strokecolor="#4472c4 [3204]" strokeweight="1pt">
                  <v:stroke endarrow="block" joinstyle="miter"/>
                </v:shape>
                <v:shape id="Прямая со стрелкой 954" o:spid="_x0000_s1031" type="#_x0000_t32" style="position:absolute;left:9620;top:9334;width:504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" strokecolor="#4472c4 [3204]" strokeweight="2.25pt">
                  <v:stroke endarrow="block" joinstyle="miter"/>
                </v:shape>
                <v:shape id="Прямая со стрелкой 953" o:spid="_x0000_s1032" type="#_x0000_t32" style="position:absolute;left:14573;top:9334;width:11620;height:4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" strokecolor="#4472c4 [3204]" strokeweight="2.25pt">
                  <v:stroke endarrow="block" joinstyle="miter"/>
                </v:shape>
                <v:shape id="Прямая со стрелкой 952" o:spid="_x0000_s1033" type="#_x0000_t32" style="position:absolute;left:9525;top:9525;width:4667;height:238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" strokecolor="#4472c4 [3204]" strokeweight="1pt">
                  <v:stroke endarrow="block" joinstyle="miter"/>
                </v:shape>
                <v:shape id="Прямая со стрелкой 956" o:spid="_x0000_s1034" type="#_x0000_t32" style="position:absolute;left:7048;top:11525;width:2667;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" strokecolor="#4472c4 [3204]" strokeweight="1pt">
                  <v:stroke endarrow="block" joinstyle="miter"/>
                </v:shape>
                <v:shape id="Прямая со стрелкой 958" o:spid="_x0000_s1035" type="#_x0000_t32" style="position:absolute;left:10001;top:11620;width:4286;height:27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" strokecolor="#4472c4 [3204]" strokeweight=".5pt">
                  <v:stroke endarrow="block" joinstyle="miter"/>
                </v:shape>
                <v:shape id="Прямая со стрелкой 292" o:spid="_x0000_s1036" type="#_x0000_t32" style="position:absolute;left:9525;top:14287;width:4667;height:238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" strokecolor="#4472c4 [3204]" strokeweight="1pt">
                  <v:stroke endarrow="block" joinstyle="miter"/>
                </v:shape>
                <v:shape id="Прямая со стрелкой 291" o:spid="_x0000_s1037" type="#_x0000_t32" style="position:absolute;left:9715;top:16668;width:4572;height:25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" strokecolor="#4472c4 [3204]" strokeweight=".5pt">
                  <v:stroke endarrow="block" joinstyle="miter"/>
                </v:shape>
                <v:shape id="Прямая со стрелкой 959" o:spid="_x0000_s1038" type="#_x0000_t32" style="position:absolute;left:8572;top:16573;width:1143;height:95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" strokecolor="#4472c4 [3204]" strokeweight="1pt">
                  <v:stroke endarrow="block" joinstyle="miter"/>
                </v:shape>
                <v:shape id="Прямая со стрелкой 957" o:spid="_x0000_s1039" type="#_x0000_t32" style="position:absolute;left:14287;top:14382;width:1238;height:11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" strokecolor="#4472c4 [3204]" strokeweight="1pt">
                  <v:stroke endarrow="block" joinstyle="miter"/>
                </v:shape>
                <v:shape id="Прямая со стрелкой 294" o:spid="_x0000_s1040" type="#_x0000_t32" style="position:absolute;left:21336;top:10191;width:4667;height:238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" strokecolor="#4472c4 [3204]" strokeweight="1pt">
                  <v:stroke endarrow="block" joinstyle="miter"/>
                </v:shape>
                <v:shape id="Прямая со стрелкой 295" o:spid="_x0000_s1041" type="#_x0000_t32" style="position:absolute;left:26384;top:9334;width:2953;height:45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" strokecolor="#4472c4 [3204]" strokeweight="2.25pt">
                  <v:stroke endarrow="block" joinstyle="miter"/>
                </v:shape>
              </v:group>
            </w:pict>
          </mc:Fallback>
        </mc:AlternateContent>
      </w:r>
    </w:p>
    <w:p w14:paraId="3F3429CC" w14:textId="77777777" w:rsidR="00E0499A" w:rsidRPr="003A70AC" w:rsidRDefault="00E0499A" w:rsidP="00E0499A">
      <w:pPr>
        <w:spacing w:after="200" w:line="240" w:lineRule="atLeast"/>
        <w:rPr>
          <w:rFonts w:ascii="Calibri" w:eastAsia="Calibri" w:hAnsi="Calibri" w:cs="Calibri"/>
          <w:bCs/>
          <w:color w:val="000000"/>
          <w:sz w:val="28"/>
          <w:szCs w:val="28"/>
          <w:lang w:val="ru-RU"/>
        </w:rPr>
      </w:pPr>
    </w:p>
    <w:p w14:paraId="4F345B4A" w14:textId="59169C64" w:rsidR="00E0499A" w:rsidRDefault="00E0499A" w:rsidP="00E0499A">
      <w:pPr>
        <w:spacing w:after="200" w:line="240" w:lineRule="atLeast"/>
        <w:rPr>
          <w:rFonts w:ascii="Calibri" w:eastAsia="Calibri" w:hAnsi="Calibri" w:cs="Calibri"/>
          <w:bCs/>
          <w:color w:val="000000"/>
          <w:sz w:val="28"/>
          <w:szCs w:val="28"/>
        </w:rPr>
      </w:pPr>
    </w:p>
    <w:p w14:paraId="44169F10" w14:textId="77777777" w:rsidR="007D0A36" w:rsidRPr="003A70AC" w:rsidRDefault="007D0A36" w:rsidP="007D0A36">
      <w:pPr>
        <w:spacing w:after="200" w:line="276" w:lineRule="auto"/>
        <w:jc w:val="center"/>
        <w:rPr>
          <w:rFonts w:ascii="Calibri" w:eastAsia="Calibri" w:hAnsi="Calibri" w:cs="Calibri"/>
          <w:bCs/>
          <w:color w:val="000000"/>
          <w:sz w:val="28"/>
          <w:szCs w:val="28"/>
          <w:lang w:val="ru-RU"/>
        </w:rPr>
      </w:pPr>
    </w:p>
    <w:p w14:paraId="5F4F6143" w14:textId="525FE665" w:rsidR="007D0A36" w:rsidRPr="003E54D7" w:rsidRDefault="007D0A36" w:rsidP="007D0A36">
      <w:pPr>
        <w:spacing w:after="200" w:line="276" w:lineRule="auto"/>
        <w:jc w:val="center"/>
        <w:rPr>
          <w:rFonts w:ascii="Calibri" w:eastAsia="Calibri" w:hAnsi="Calibri" w:cs="Calibri"/>
          <w:bCs/>
          <w:color w:val="000000"/>
          <w:sz w:val="28"/>
          <w:szCs w:val="28"/>
          <w:lang w:val="ru-RU"/>
        </w:rPr>
      </w:pPr>
      <w:r>
        <w:rPr>
          <w:rFonts w:ascii="Calibri" w:eastAsia="Calibri" w:hAnsi="Calibri" w:cs="Calibri"/>
          <w:bCs/>
          <w:color w:val="000000"/>
          <w:sz w:val="28"/>
          <w:szCs w:val="28"/>
          <w:lang w:val="en-US"/>
        </w:rPr>
        <w:t>d</w:t>
      </w:r>
      <w:r w:rsidRPr="003E54D7">
        <w:rPr>
          <w:rFonts w:ascii="Calibri" w:eastAsia="Calibri" w:hAnsi="Calibri" w:cs="Calibri"/>
          <w:bCs/>
          <w:color w:val="000000"/>
          <w:sz w:val="28"/>
          <w:szCs w:val="28"/>
          <w:lang w:val="ru-RU"/>
        </w:rPr>
        <w:t>=</w:t>
      </w:r>
      <w:r w:rsidRPr="007D0A36">
        <w:rPr>
          <w:rFonts w:ascii="Symbol" w:eastAsia="Calibri" w:hAnsi="Symbol" w:cs="Calibri"/>
          <w:bCs/>
          <w:color w:val="000000"/>
          <w:sz w:val="28"/>
          <w:szCs w:val="28"/>
          <w:lang w:val="en-US"/>
        </w:rPr>
        <w:t xml:space="preserve"> </w:t>
      </w:r>
      <w:r w:rsidRPr="00ED56B3">
        <w:rPr>
          <w:rFonts w:ascii="Symbol" w:eastAsia="Calibri" w:hAnsi="Symbol" w:cs="Calibri"/>
          <w:bCs/>
          <w:color w:val="000000"/>
          <w:sz w:val="28"/>
          <w:szCs w:val="28"/>
          <w:lang w:val="en-US"/>
        </w:rPr>
        <w:t>l</w:t>
      </w:r>
      <w:r w:rsidRPr="003E54D7">
        <w:rPr>
          <w:rFonts w:ascii="Calibri" w:eastAsia="Calibri" w:hAnsi="Calibri" w:cs="Calibri"/>
          <w:bCs/>
          <w:color w:val="000000"/>
          <w:sz w:val="28"/>
          <w:szCs w:val="28"/>
          <w:lang w:val="ru-RU"/>
        </w:rPr>
        <w:t>/4</w:t>
      </w:r>
      <w:r>
        <w:rPr>
          <w:rFonts w:ascii="Calibri" w:eastAsia="Calibri" w:hAnsi="Calibri" w:cs="Calibri"/>
          <w:bCs/>
          <w:color w:val="000000"/>
          <w:sz w:val="28"/>
          <w:szCs w:val="28"/>
          <w:lang w:val="en-US"/>
        </w:rPr>
        <w:t>n</w:t>
      </w:r>
    </w:p>
    <w:p w14:paraId="3BED9794" w14:textId="6ED16630" w:rsidR="00E0499A" w:rsidRDefault="00E0499A" w:rsidP="00E0499A">
      <w:pPr>
        <w:spacing w:after="200" w:line="240" w:lineRule="atLeast"/>
        <w:rPr>
          <w:rFonts w:ascii="Calibri" w:eastAsia="Calibri" w:hAnsi="Calibri" w:cs="Calibri"/>
          <w:bCs/>
          <w:color w:val="000000"/>
          <w:sz w:val="28"/>
          <w:szCs w:val="28"/>
        </w:rPr>
      </w:pPr>
    </w:p>
    <w:p w14:paraId="24DCE454" w14:textId="77777777" w:rsidR="00E0499A" w:rsidRDefault="00E0499A" w:rsidP="00E0499A">
      <w:pPr>
        <w:spacing w:after="200" w:line="240" w:lineRule="atLeast"/>
        <w:rPr>
          <w:rFonts w:ascii="Calibri" w:eastAsia="Calibri" w:hAnsi="Calibri" w:cs="Calibri"/>
          <w:bCs/>
          <w:color w:val="000000"/>
          <w:sz w:val="28"/>
          <w:szCs w:val="28"/>
        </w:rPr>
      </w:pPr>
    </w:p>
    <w:p w14:paraId="0A819E5A" w14:textId="77777777" w:rsidR="00C55F55" w:rsidRDefault="00C55F55" w:rsidP="00C55F55">
      <w:pPr>
        <w:spacing w:after="200" w:line="276" w:lineRule="auto"/>
        <w:rPr>
          <w:rFonts w:ascii="Calibri" w:eastAsia="Calibri" w:hAnsi="Calibri" w:cs="Calibri"/>
          <w:b/>
          <w:color w:val="000000"/>
          <w:sz w:val="28"/>
          <w:szCs w:val="28"/>
        </w:rPr>
      </w:pPr>
      <w:r w:rsidRPr="005C2C98">
        <w:rPr>
          <w:rFonts w:ascii="Calibri" w:eastAsia="Calibri" w:hAnsi="Calibri" w:cs="Calibri"/>
          <w:b/>
          <w:color w:val="000000"/>
          <w:sz w:val="28"/>
          <w:szCs w:val="28"/>
        </w:rPr>
        <w:t xml:space="preserve">Многослойные прозрачные пленки.  Диэлектрические зеркала и светофильтры. Применение в лазерах, волоконной связи, оптических спектрометрах и астрономии. </w:t>
      </w:r>
    </w:p>
    <w:p w14:paraId="414BB913" w14:textId="52147C7B" w:rsidR="00C55F55" w:rsidRDefault="003E54D7">
      <w:pPr>
        <w:spacing w:after="200" w:line="276" w:lineRule="auto"/>
        <w:rPr>
          <w:rFonts w:ascii="Calibri" w:eastAsia="Calibri" w:hAnsi="Calibri" w:cs="Calibri"/>
          <w:bCs/>
          <w:color w:val="000000"/>
          <w:sz w:val="28"/>
          <w:szCs w:val="28"/>
          <w:lang w:val="ru-RU"/>
        </w:rPr>
      </w:pPr>
      <w:r>
        <w:rPr>
          <w:rFonts w:ascii="Calibri" w:eastAsia="Calibri" w:hAnsi="Calibri" w:cs="Calibri"/>
          <w:bCs/>
          <w:noProof/>
          <w:color w:val="000000"/>
          <w:sz w:val="28"/>
          <w:szCs w:val="28"/>
          <w:lang w:val="ru-RU"/>
        </w:rPr>
        <mc:AlternateContent>
          <mc:Choice Requires="wpg">
            <w:drawing>
              <wp:anchor distT="0" distB="0" distL="114300" distR="114300" simplePos="0" relativeHeight="251745280" behindDoc="0" locked="0" layoutInCell="1" allowOverlap="1" wp14:anchorId="76F86CB9" wp14:editId="7452C3CE">
                <wp:simplePos x="0" y="0"/>
                <wp:positionH relativeFrom="column">
                  <wp:posOffset>-472810</wp:posOffset>
                </wp:positionH>
                <wp:positionV relativeFrom="paragraph">
                  <wp:posOffset>261241</wp:posOffset>
                </wp:positionV>
                <wp:extent cx="6585045" cy="2088107"/>
                <wp:effectExtent l="0" t="0" r="25400" b="7620"/>
                <wp:wrapNone/>
                <wp:docPr id="151" name="Группа 151"/>
                <wp:cNvGraphicFramePr/>
                <a:graphic xmlns:a="http://schemas.openxmlformats.org/drawingml/2006/main">
                  <a:graphicData uri="http://schemas.microsoft.com/office/word/2010/wordprocessingGroup">
                    <wpg:wgp>
                      <wpg:cNvGrpSpPr/>
                      <wpg:grpSpPr>
                        <a:xfrm>
                          <a:off x="0" y="0"/>
                          <a:ext cx="6585045" cy="2088107"/>
                          <a:chOff x="0" y="0"/>
                          <a:chExt cx="6585045" cy="2101575"/>
                        </a:xfrm>
                      </wpg:grpSpPr>
                      <wps:wsp>
                        <wps:cNvPr id="134" name="Прямоугольник 134"/>
                        <wps:cNvSpPr/>
                        <wps:spPr>
                          <a:xfrm>
                            <a:off x="5602406" y="75063"/>
                            <a:ext cx="982639" cy="1828800"/>
                          </a:xfrm>
                          <a:prstGeom prst="rect">
                            <a:avLst/>
                          </a:prstGeom>
                          <a:solidFill>
                            <a:schemeClr val="bg2">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5" name="Прямоугольник 135"/>
                        <wps:cNvSpPr/>
                        <wps:spPr>
                          <a:xfrm>
                            <a:off x="5390866" y="75063"/>
                            <a:ext cx="211540" cy="1849271"/>
                          </a:xfrm>
                          <a:prstGeom prst="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6" name="Прямоугольник 136"/>
                        <wps:cNvSpPr/>
                        <wps:spPr>
                          <a:xfrm>
                            <a:off x="5186150" y="68239"/>
                            <a:ext cx="211455" cy="1849120"/>
                          </a:xfrm>
                          <a:prstGeom prst="rect">
                            <a:avLst/>
                          </a:prstGeom>
                          <a:solidFill>
                            <a:schemeClr val="accent3">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7" name="Прямоугольник 137"/>
                        <wps:cNvSpPr/>
                        <wps:spPr>
                          <a:xfrm>
                            <a:off x="4763069" y="68239"/>
                            <a:ext cx="211540" cy="1849271"/>
                          </a:xfrm>
                          <a:prstGeom prst="rect">
                            <a:avLst/>
                          </a:prstGeom>
                          <a:solidFill>
                            <a:schemeClr val="accent3">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8" name="Прямоугольник 138"/>
                        <wps:cNvSpPr/>
                        <wps:spPr>
                          <a:xfrm>
                            <a:off x="4974609" y="75063"/>
                            <a:ext cx="211455" cy="1849120"/>
                          </a:xfrm>
                          <a:prstGeom prst="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46" name="Группа 146"/>
                        <wpg:cNvGrpSpPr/>
                        <wpg:grpSpPr>
                          <a:xfrm>
                            <a:off x="0" y="0"/>
                            <a:ext cx="3513645" cy="2101575"/>
                            <a:chOff x="0" y="0"/>
                            <a:chExt cx="3513645" cy="2101575"/>
                          </a:xfrm>
                        </wpg:grpSpPr>
                        <wps:wsp>
                          <wps:cNvPr id="141" name="Полилиния: фигура 141"/>
                          <wps:cNvSpPr/>
                          <wps:spPr>
                            <a:xfrm>
                              <a:off x="866633" y="0"/>
                              <a:ext cx="2647012" cy="1684816"/>
                            </a:xfrm>
                            <a:custGeom>
                              <a:avLst/>
                              <a:gdLst>
                                <a:gd name="connsiteX0" fmla="*/ 0 w 2695433"/>
                                <a:gd name="connsiteY0" fmla="*/ 0 h 1678674"/>
                                <a:gd name="connsiteX1" fmla="*/ 20472 w 2695433"/>
                                <a:gd name="connsiteY1" fmla="*/ 1658203 h 1678674"/>
                                <a:gd name="connsiteX2" fmla="*/ 2695433 w 2695433"/>
                                <a:gd name="connsiteY2" fmla="*/ 1678674 h 1678674"/>
                              </a:gdLst>
                              <a:ahLst/>
                              <a:cxnLst>
                                <a:cxn ang="0">
                                  <a:pos x="connsiteX0" y="connsiteY0"/>
                                </a:cxn>
                                <a:cxn ang="0">
                                  <a:pos x="connsiteX1" y="connsiteY1"/>
                                </a:cxn>
                                <a:cxn ang="0">
                                  <a:pos x="connsiteX2" y="connsiteY2"/>
                                </a:cxn>
                              </a:cxnLst>
                              <a:rect l="l" t="t" r="r" b="b"/>
                              <a:pathLst>
                                <a:path w="2695433" h="1678674">
                                  <a:moveTo>
                                    <a:pt x="0" y="0"/>
                                  </a:moveTo>
                                  <a:lnTo>
                                    <a:pt x="20472" y="1658203"/>
                                  </a:lnTo>
                                  <a:lnTo>
                                    <a:pt x="2695433" y="1678674"/>
                                  </a:ln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2" name="Полилиния: фигура 142"/>
                          <wps:cNvSpPr/>
                          <wps:spPr>
                            <a:xfrm>
                              <a:off x="1180532" y="477672"/>
                              <a:ext cx="1596788" cy="1191013"/>
                            </a:xfrm>
                            <a:custGeom>
                              <a:avLst/>
                              <a:gdLst>
                                <a:gd name="connsiteX0" fmla="*/ 0 w 1596788"/>
                                <a:gd name="connsiteY0" fmla="*/ 1355189 h 1396133"/>
                                <a:gd name="connsiteX1" fmla="*/ 539086 w 1596788"/>
                                <a:gd name="connsiteY1" fmla="*/ 1300598 h 1396133"/>
                                <a:gd name="connsiteX2" fmla="*/ 709683 w 1596788"/>
                                <a:gd name="connsiteY2" fmla="*/ 850222 h 1396133"/>
                                <a:gd name="connsiteX3" fmla="*/ 757450 w 1596788"/>
                                <a:gd name="connsiteY3" fmla="*/ 167834 h 1396133"/>
                                <a:gd name="connsiteX4" fmla="*/ 846161 w 1596788"/>
                                <a:gd name="connsiteY4" fmla="*/ 4061 h 1396133"/>
                                <a:gd name="connsiteX5" fmla="*/ 941695 w 1596788"/>
                                <a:gd name="connsiteY5" fmla="*/ 277016 h 1396133"/>
                                <a:gd name="connsiteX6" fmla="*/ 1105468 w 1596788"/>
                                <a:gd name="connsiteY6" fmla="*/ 1205064 h 1396133"/>
                                <a:gd name="connsiteX7" fmla="*/ 1596788 w 1596788"/>
                                <a:gd name="connsiteY7" fmla="*/ 1396133 h 139613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1596788" h="1396133">
                                  <a:moveTo>
                                    <a:pt x="0" y="1355189"/>
                                  </a:moveTo>
                                  <a:cubicBezTo>
                                    <a:pt x="210403" y="1369974"/>
                                    <a:pt x="420806" y="1384759"/>
                                    <a:pt x="539086" y="1300598"/>
                                  </a:cubicBezTo>
                                  <a:cubicBezTo>
                                    <a:pt x="657367" y="1216437"/>
                                    <a:pt x="673289" y="1039016"/>
                                    <a:pt x="709683" y="850222"/>
                                  </a:cubicBezTo>
                                  <a:cubicBezTo>
                                    <a:pt x="746077" y="661428"/>
                                    <a:pt x="734704" y="308861"/>
                                    <a:pt x="757450" y="167834"/>
                                  </a:cubicBezTo>
                                  <a:cubicBezTo>
                                    <a:pt x="780196" y="26807"/>
                                    <a:pt x="815454" y="-14136"/>
                                    <a:pt x="846161" y="4061"/>
                                  </a:cubicBezTo>
                                  <a:cubicBezTo>
                                    <a:pt x="876868" y="22258"/>
                                    <a:pt x="898477" y="76849"/>
                                    <a:pt x="941695" y="277016"/>
                                  </a:cubicBezTo>
                                  <a:cubicBezTo>
                                    <a:pt x="984913" y="477183"/>
                                    <a:pt x="996286" y="1018544"/>
                                    <a:pt x="1105468" y="1205064"/>
                                  </a:cubicBezTo>
                                  <a:cubicBezTo>
                                    <a:pt x="1214650" y="1391584"/>
                                    <a:pt x="1405719" y="1393858"/>
                                    <a:pt x="1596788" y="1396133"/>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3" name="Надпись 143"/>
                          <wps:cNvSpPr txBox="1"/>
                          <wps:spPr>
                            <a:xfrm>
                              <a:off x="0" y="0"/>
                              <a:ext cx="750030" cy="614149"/>
                            </a:xfrm>
                            <a:prstGeom prst="rect">
                              <a:avLst/>
                            </a:prstGeom>
                            <a:solidFill>
                              <a:schemeClr val="lt1"/>
                            </a:solidFill>
                            <a:ln w="6350">
                              <a:noFill/>
                            </a:ln>
                          </wps:spPr>
                          <wps:txbx>
                            <w:txbxContent>
                              <w:p w14:paraId="3A0E3094" w14:textId="3A8F703D" w:rsidR="003A70AC" w:rsidRDefault="003A70AC" w:rsidP="003E54D7">
                                <w:pPr>
                                  <w:jc w:val="right"/>
                                  <w:rPr>
                                    <w:sz w:val="28"/>
                                    <w:szCs w:val="28"/>
                                    <w:lang w:val="en-US"/>
                                  </w:rPr>
                                </w:pPr>
                                <w:r w:rsidRPr="003E54D7">
                                  <w:rPr>
                                    <w:sz w:val="28"/>
                                    <w:szCs w:val="28"/>
                                    <w:lang w:val="en-US"/>
                                  </w:rPr>
                                  <w:t>R</w:t>
                                </w:r>
                              </w:p>
                              <w:p w14:paraId="2BD1A456" w14:textId="5A86E1DB" w:rsidR="003A70AC" w:rsidRPr="003E54D7" w:rsidRDefault="003A70AC" w:rsidP="003E54D7">
                                <w:pPr>
                                  <w:jc w:val="right"/>
                                  <w:rPr>
                                    <w:sz w:val="28"/>
                                    <w:szCs w:val="28"/>
                                    <w:lang w:val="en-US"/>
                                  </w:rPr>
                                </w:pPr>
                                <w:r>
                                  <w:rPr>
                                    <w:sz w:val="28"/>
                                    <w:szCs w:val="28"/>
                                    <w:lang w:val="en-US"/>
                                  </w:rPr>
                                  <w:t>100%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5" name="Надпись 145"/>
                          <wps:cNvSpPr txBox="1"/>
                          <wps:spPr>
                            <a:xfrm>
                              <a:off x="3022979" y="1705970"/>
                              <a:ext cx="429895" cy="395605"/>
                            </a:xfrm>
                            <a:prstGeom prst="rect">
                              <a:avLst/>
                            </a:prstGeom>
                            <a:solidFill>
                              <a:schemeClr val="lt1"/>
                            </a:solidFill>
                            <a:ln w="6350">
                              <a:noFill/>
                            </a:ln>
                          </wps:spPr>
                          <wps:txbx>
                            <w:txbxContent>
                              <w:p w14:paraId="367A57C6" w14:textId="65A8724B" w:rsidR="003A70AC" w:rsidRPr="003E54D7" w:rsidRDefault="003A70AC" w:rsidP="003E54D7">
                                <w:pPr>
                                  <w:rPr>
                                    <w:rFonts w:ascii="Symbol" w:hAnsi="Symbol"/>
                                    <w:sz w:val="28"/>
                                    <w:szCs w:val="28"/>
                                    <w:lang w:val="en-US"/>
                                  </w:rPr>
                                </w:pPr>
                                <w:r w:rsidRPr="003E54D7">
                                  <w:rPr>
                                    <w:rFonts w:ascii="Symbol" w:hAnsi="Symbol"/>
                                    <w:sz w:val="28"/>
                                    <w:szCs w:val="28"/>
                                    <w:lang w:val="en-US"/>
                                  </w:rPr>
                                  <w:t>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V relativeFrom="margin">
                  <wp14:pctHeight>0</wp14:pctHeight>
                </wp14:sizeRelV>
              </wp:anchor>
            </w:drawing>
          </mc:Choice>
          <mc:Fallback>
            <w:pict>
              <v:group w14:anchorId="76F86CB9" id="Группа 151" o:spid="_x0000_s1107" style="position:absolute;margin-left:-37.25pt;margin-top:20.55pt;width:518.5pt;height:164.4pt;z-index:251745280;mso-height-relative:margin" coordsize="65850,21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">
                <v:rect id="Прямоугольник 134" o:spid="_x0000_s1108" style="position:absolute;left:56024;top:750;width:9826;height:18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" fillcolor="#aeaaaa [2414]" strokecolor="#1f3763 [1604]" strokeweight="1pt"/>
                <v:rect id="Прямоугольник 135" o:spid="_x0000_s1109" style="position:absolute;left:53908;top:750;width:2116;height:184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" fillcolor="#d9e2f3 [660]" strokecolor="#1f3763 [1604]" strokeweight="1pt"/>
                <v:rect id="Прямоугольник 136" o:spid="_x0000_s1110" style="position:absolute;left:51861;top:682;width:2115;height:184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" fillcolor="#ededed [662]" strokecolor="#1f3763 [1604]" strokeweight="1pt"/>
                <v:rect id="Прямоугольник 137" o:spid="_x0000_s1111" style="position:absolute;left:47630;top:682;width:2116;height:184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" fillcolor="#ededed [662]" strokecolor="#1f3763 [1604]" strokeweight="1pt"/>
                <v:rect id="Прямоугольник 138" o:spid="_x0000_s1112" style="position:absolute;left:49746;top:750;width:2114;height:184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" fillcolor="#d9e2f3 [660]" strokecolor="#1f3763 [1604]" strokeweight="1pt"/>
                <v:group id="Группа 146" o:spid="_x0000_s1113" style="position:absolute;width:35136;height:21015" coordsize="35136,21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">
                  <v:shape id="Полилиния: фигура 141" o:spid="_x0000_s1114" style="position:absolute;left:8666;width:26470;height:16848;visibility:visible;mso-wrap-style:square;v-text-anchor:middle" coordsize="2695433,16786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" path="m,l20472,1658203r2674961,20471e" filled="f" strokecolor="#1f3763 [1604]" strokeweight="1pt">
                    <v:stroke joinstyle="miter"/>
                    <v:path arrowok="t" o:connecttype="custom" o:connectlocs="0,0;20104,1664270;2647012,1684816" o:connectangles="0,0,0"/>
                  </v:shape>
                  <v:shape id="Полилиния: фигура 142" o:spid="_x0000_s1115" style="position:absolute;left:11805;top:4776;width:15968;height:11910;visibility:visible;mso-wrap-style:square;v-text-anchor:middle" coordsize="1596788,1396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" path="m,1355189v210403,14785,420806,29570,539086,-54591c657367,1216437,673289,1039016,709683,850222,746077,661428,734704,308861,757450,167834,780196,26807,815454,-14136,846161,4061v30707,18197,52316,72788,95534,272955c984913,477183,996286,1018544,1105468,1205064v109182,186520,300251,188794,491320,191069e" filled="f" strokecolor="#1f3763 [1604]" strokeweight="1pt">
                    <v:stroke joinstyle="miter"/>
                    <v:path arrowok="t" o:connecttype="custom" o:connectlocs="0,1156084;539086,1109514;709683,725307;757450,143176;846161,3464;941695,236317;1105468,1028016;1596788,1191013" o:connectangles="0,0,0,0,0,0,0,0"/>
                  </v:shape>
                  <v:shape id="Надпись 143" o:spid="_x0000_s1116" type="#_x0000_t202" style="position:absolute;width:7500;height:6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" fillcolor="white [3201]" stroked="f" strokeweight=".5pt">
                    <v:textbox>
                      <w:txbxContent>
                        <w:p w14:paraId="3A0E3094" w14:textId="3A8F703D" w:rsidR="003A70AC" w:rsidRDefault="003A70AC" w:rsidP="003E54D7">
                          <w:pPr>
                            <w:jc w:val="right"/>
                            <w:rPr>
                              <w:sz w:val="28"/>
                              <w:szCs w:val="28"/>
                              <w:lang w:val="en-US"/>
                            </w:rPr>
                          </w:pPr>
                          <w:r w:rsidRPr="003E54D7">
                            <w:rPr>
                              <w:sz w:val="28"/>
                              <w:szCs w:val="28"/>
                              <w:lang w:val="en-US"/>
                            </w:rPr>
                            <w:t>R</w:t>
                          </w:r>
                        </w:p>
                        <w:p w14:paraId="2BD1A456" w14:textId="5A86E1DB" w:rsidR="003A70AC" w:rsidRPr="003E54D7" w:rsidRDefault="003A70AC" w:rsidP="003E54D7">
                          <w:pPr>
                            <w:jc w:val="right"/>
                            <w:rPr>
                              <w:sz w:val="28"/>
                              <w:szCs w:val="28"/>
                              <w:lang w:val="en-US"/>
                            </w:rPr>
                          </w:pPr>
                          <w:r>
                            <w:rPr>
                              <w:sz w:val="28"/>
                              <w:szCs w:val="28"/>
                              <w:lang w:val="en-US"/>
                            </w:rPr>
                            <w:t>100%</w:t>
                          </w:r>
                        </w:p>
                      </w:txbxContent>
                    </v:textbox>
                  </v:shape>
                  <v:shape id="Надпись 145" o:spid="_x0000_s1117" type="#_x0000_t202" style="position:absolute;left:30229;top:17059;width:4299;height:3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" fillcolor="white [3201]" stroked="f" strokeweight=".5pt">
                    <v:textbox>
                      <w:txbxContent>
                        <w:p w14:paraId="367A57C6" w14:textId="65A8724B" w:rsidR="003A70AC" w:rsidRPr="003E54D7" w:rsidRDefault="003A70AC" w:rsidP="003E54D7">
                          <w:pPr>
                            <w:rPr>
                              <w:rFonts w:ascii="Symbol" w:hAnsi="Symbol"/>
                              <w:sz w:val="28"/>
                              <w:szCs w:val="28"/>
                              <w:lang w:val="en-US"/>
                            </w:rPr>
                          </w:pPr>
                          <w:r w:rsidRPr="003E54D7">
                            <w:rPr>
                              <w:rFonts w:ascii="Symbol" w:hAnsi="Symbol"/>
                              <w:sz w:val="28"/>
                              <w:szCs w:val="28"/>
                              <w:lang w:val="en-US"/>
                            </w:rPr>
                            <w:t>l</w:t>
                          </w:r>
                        </w:p>
                      </w:txbxContent>
                    </v:textbox>
                  </v:shape>
                </v:group>
              </v:group>
            </w:pict>
          </mc:Fallback>
        </mc:AlternateContent>
      </w:r>
    </w:p>
    <w:p w14:paraId="7AA30FB2" w14:textId="0CAC4D48" w:rsidR="007D0A36" w:rsidRDefault="007D0A36">
      <w:pPr>
        <w:spacing w:after="200" w:line="276" w:lineRule="auto"/>
        <w:rPr>
          <w:rFonts w:ascii="Calibri" w:eastAsia="Calibri" w:hAnsi="Calibri" w:cs="Calibri"/>
          <w:bCs/>
          <w:color w:val="000000"/>
          <w:sz w:val="28"/>
          <w:szCs w:val="28"/>
          <w:lang w:val="ru-RU"/>
        </w:rPr>
      </w:pPr>
    </w:p>
    <w:p w14:paraId="359EA2FC" w14:textId="6AEC7B60" w:rsidR="007D0A36" w:rsidRDefault="007D0A36">
      <w:pPr>
        <w:spacing w:after="200" w:line="276" w:lineRule="auto"/>
        <w:rPr>
          <w:rFonts w:ascii="Calibri" w:eastAsia="Calibri" w:hAnsi="Calibri" w:cs="Calibri"/>
          <w:bCs/>
          <w:color w:val="000000"/>
          <w:sz w:val="28"/>
          <w:szCs w:val="28"/>
          <w:lang w:val="ru-RU"/>
        </w:rPr>
      </w:pPr>
      <w:r>
        <w:rPr>
          <w:rFonts w:ascii="Calibri" w:eastAsia="Calibri" w:hAnsi="Calibri" w:cs="Calibri"/>
          <w:bCs/>
          <w:noProof/>
          <w:color w:val="000000"/>
          <w:sz w:val="28"/>
          <w:szCs w:val="28"/>
          <w:lang w:val="ru-RU"/>
        </w:rPr>
        <mc:AlternateContent>
          <mc:Choice Requires="wps">
            <w:drawing>
              <wp:anchor distT="0" distB="0" distL="114300" distR="114300" simplePos="0" relativeHeight="251737088" behindDoc="0" locked="0" layoutInCell="1" allowOverlap="1" wp14:anchorId="2EEE9CDC" wp14:editId="2FB9AF24">
                <wp:simplePos x="0" y="0"/>
                <wp:positionH relativeFrom="column">
                  <wp:posOffset>5108575</wp:posOffset>
                </wp:positionH>
                <wp:positionV relativeFrom="paragraph">
                  <wp:posOffset>214156</wp:posOffset>
                </wp:positionV>
                <wp:extent cx="361315" cy="13335"/>
                <wp:effectExtent l="0" t="95250" r="0" b="100965"/>
                <wp:wrapNone/>
                <wp:docPr id="139" name="Прямая со стрелкой 139"/>
                <wp:cNvGraphicFramePr/>
                <a:graphic xmlns:a="http://schemas.openxmlformats.org/drawingml/2006/main">
                  <a:graphicData uri="http://schemas.microsoft.com/office/word/2010/wordprocessingShape">
                    <wps:wsp>
                      <wps:cNvCnPr/>
                      <wps:spPr>
                        <a:xfrm flipH="1" flipV="1">
                          <a:off x="0" y="0"/>
                          <a:ext cx="361315" cy="13335"/>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CF306B8" id="Прямая со стрелкой 139" o:spid="_x0000_s1026" type="#_x0000_t32" style="position:absolute;margin-left:402.25pt;margin-top:16.85pt;width:28.45pt;height:1.05pt;flip:x y;z-index:251737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" strokecolor="#4472c4 [3204]" strokeweight="3pt">
                <v:stroke endarrow="block" joinstyle="miter"/>
              </v:shape>
            </w:pict>
          </mc:Fallback>
        </mc:AlternateContent>
      </w:r>
      <w:r>
        <w:rPr>
          <w:rFonts w:ascii="Calibri" w:eastAsia="Calibri" w:hAnsi="Calibri" w:cs="Calibri"/>
          <w:bCs/>
          <w:noProof/>
          <w:color w:val="000000"/>
          <w:sz w:val="28"/>
          <w:szCs w:val="28"/>
          <w:lang w:val="ru-RU"/>
        </w:rPr>
        <mc:AlternateContent>
          <mc:Choice Requires="wps">
            <w:drawing>
              <wp:anchor distT="0" distB="0" distL="114300" distR="114300" simplePos="0" relativeHeight="251738112" behindDoc="0" locked="0" layoutInCell="1" allowOverlap="1" wp14:anchorId="290C3DE6" wp14:editId="0180CE79">
                <wp:simplePos x="0" y="0"/>
                <wp:positionH relativeFrom="column">
                  <wp:posOffset>5136420</wp:posOffset>
                </wp:positionH>
                <wp:positionV relativeFrom="paragraph">
                  <wp:posOffset>299701</wp:posOffset>
                </wp:positionV>
                <wp:extent cx="334020" cy="0"/>
                <wp:effectExtent l="0" t="95250" r="0" b="95250"/>
                <wp:wrapNone/>
                <wp:docPr id="140" name="Прямая со стрелкой 140"/>
                <wp:cNvGraphicFramePr/>
                <a:graphic xmlns:a="http://schemas.openxmlformats.org/drawingml/2006/main">
                  <a:graphicData uri="http://schemas.microsoft.com/office/word/2010/wordprocessingShape">
                    <wps:wsp>
                      <wps:cNvCnPr/>
                      <wps:spPr>
                        <a:xfrm>
                          <a:off x="0" y="0"/>
                          <a:ext cx="334020" cy="0"/>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3349C7C" id="Прямая со стрелкой 140" o:spid="_x0000_s1026" type="#_x0000_t32" style="position:absolute;margin-left:404.45pt;margin-top:23.6pt;width:26.3pt;height:0;z-index:2517381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" strokecolor="#4472c4 [3204]" strokeweight="3pt">
                <v:stroke endarrow="block" joinstyle="miter"/>
              </v:shape>
            </w:pict>
          </mc:Fallback>
        </mc:AlternateContent>
      </w:r>
    </w:p>
    <w:p w14:paraId="13FF8DA2" w14:textId="432C2B62" w:rsidR="007D0A36" w:rsidRDefault="007D0A36">
      <w:pPr>
        <w:spacing w:after="200" w:line="276" w:lineRule="auto"/>
        <w:rPr>
          <w:rFonts w:ascii="Calibri" w:eastAsia="Calibri" w:hAnsi="Calibri" w:cs="Calibri"/>
          <w:bCs/>
          <w:color w:val="000000"/>
          <w:sz w:val="28"/>
          <w:szCs w:val="28"/>
          <w:lang w:val="ru-RU"/>
        </w:rPr>
      </w:pPr>
    </w:p>
    <w:p w14:paraId="0712474D" w14:textId="5025D9F7" w:rsidR="007D0A36" w:rsidRDefault="007D0A36">
      <w:pPr>
        <w:spacing w:after="200" w:line="276" w:lineRule="auto"/>
        <w:rPr>
          <w:rFonts w:ascii="Calibri" w:eastAsia="Calibri" w:hAnsi="Calibri" w:cs="Calibri"/>
          <w:bCs/>
          <w:color w:val="000000"/>
          <w:sz w:val="28"/>
          <w:szCs w:val="28"/>
          <w:lang w:val="ru-RU"/>
        </w:rPr>
      </w:pPr>
    </w:p>
    <w:p w14:paraId="133FF89D" w14:textId="76F305AE" w:rsidR="007D0A36" w:rsidRDefault="007D0A36">
      <w:pPr>
        <w:spacing w:after="200" w:line="276" w:lineRule="auto"/>
        <w:rPr>
          <w:rFonts w:ascii="Calibri" w:eastAsia="Calibri" w:hAnsi="Calibri" w:cs="Calibri"/>
          <w:bCs/>
          <w:color w:val="000000"/>
          <w:sz w:val="28"/>
          <w:szCs w:val="28"/>
          <w:lang w:val="ru-RU"/>
        </w:rPr>
      </w:pPr>
    </w:p>
    <w:p w14:paraId="765DE0AF" w14:textId="77777777" w:rsidR="00C55F55" w:rsidRDefault="00C55F55">
      <w:pPr>
        <w:spacing w:after="200" w:line="276" w:lineRule="auto"/>
        <w:rPr>
          <w:rFonts w:ascii="Calibri" w:eastAsia="Calibri" w:hAnsi="Calibri" w:cs="Calibri"/>
          <w:bCs/>
          <w:color w:val="000000"/>
          <w:sz w:val="28"/>
          <w:szCs w:val="28"/>
          <w:lang w:val="ru-RU"/>
        </w:rPr>
      </w:pPr>
    </w:p>
    <w:p w14:paraId="29F49FDB" w14:textId="71A46E54" w:rsidR="003E54D7" w:rsidRDefault="003E54D7" w:rsidP="00C55F55">
      <w:pPr>
        <w:spacing w:after="200" w:line="276" w:lineRule="auto"/>
        <w:rPr>
          <w:rFonts w:ascii="Calibri" w:eastAsia="Calibri" w:hAnsi="Calibri" w:cs="Calibri"/>
          <w:b/>
          <w:color w:val="000000"/>
          <w:sz w:val="28"/>
          <w:szCs w:val="28"/>
        </w:rPr>
      </w:pPr>
    </w:p>
    <w:p w14:paraId="4C298E5E" w14:textId="71477DBE" w:rsidR="003E54D7" w:rsidRDefault="003E54D7" w:rsidP="00C55F55">
      <w:pPr>
        <w:spacing w:after="200" w:line="276" w:lineRule="auto"/>
        <w:rPr>
          <w:rFonts w:ascii="Calibri" w:eastAsia="Calibri" w:hAnsi="Calibri" w:cs="Calibri"/>
          <w:b/>
          <w:color w:val="000000"/>
          <w:sz w:val="28"/>
          <w:szCs w:val="28"/>
        </w:rPr>
      </w:pPr>
    </w:p>
    <w:p w14:paraId="5EAFDACE" w14:textId="1B6A098C" w:rsidR="003E54D7" w:rsidRDefault="003E54D7" w:rsidP="00C55F55">
      <w:pPr>
        <w:spacing w:after="200" w:line="276" w:lineRule="auto"/>
        <w:rPr>
          <w:rFonts w:ascii="Calibri" w:eastAsia="Calibri" w:hAnsi="Calibri" w:cs="Calibri"/>
          <w:b/>
          <w:color w:val="000000"/>
          <w:sz w:val="28"/>
          <w:szCs w:val="28"/>
        </w:rPr>
      </w:pPr>
    </w:p>
    <w:p w14:paraId="4DFD0B3D" w14:textId="7FA4F2A8" w:rsidR="003E54D7" w:rsidRDefault="003E54D7" w:rsidP="00C55F55">
      <w:pPr>
        <w:spacing w:after="200" w:line="276" w:lineRule="auto"/>
        <w:rPr>
          <w:rFonts w:ascii="Calibri" w:eastAsia="Calibri" w:hAnsi="Calibri" w:cs="Calibri"/>
          <w:b/>
          <w:color w:val="000000"/>
          <w:sz w:val="28"/>
          <w:szCs w:val="28"/>
        </w:rPr>
      </w:pPr>
    </w:p>
    <w:p w14:paraId="75FE0C84" w14:textId="2E331CF7" w:rsidR="003E54D7" w:rsidRDefault="003E54D7" w:rsidP="00C55F55">
      <w:pPr>
        <w:spacing w:after="200" w:line="276" w:lineRule="auto"/>
        <w:rPr>
          <w:rFonts w:ascii="Calibri" w:eastAsia="Calibri" w:hAnsi="Calibri" w:cs="Calibri"/>
          <w:b/>
          <w:color w:val="000000"/>
          <w:sz w:val="28"/>
          <w:szCs w:val="28"/>
        </w:rPr>
      </w:pPr>
    </w:p>
    <w:p w14:paraId="79EAF0B1" w14:textId="4520A2A6" w:rsidR="003E54D7" w:rsidRDefault="003E54D7" w:rsidP="00C55F55">
      <w:pPr>
        <w:spacing w:after="200" w:line="276" w:lineRule="auto"/>
        <w:rPr>
          <w:rFonts w:ascii="Calibri" w:eastAsia="Calibri" w:hAnsi="Calibri" w:cs="Calibri"/>
          <w:b/>
          <w:color w:val="000000"/>
          <w:sz w:val="28"/>
          <w:szCs w:val="28"/>
        </w:rPr>
      </w:pPr>
    </w:p>
    <w:p w14:paraId="100C86F6" w14:textId="4BA237E0" w:rsidR="003E54D7" w:rsidRDefault="003E54D7" w:rsidP="00C55F55">
      <w:pPr>
        <w:spacing w:after="200" w:line="276" w:lineRule="auto"/>
        <w:rPr>
          <w:rFonts w:ascii="Calibri" w:eastAsia="Calibri" w:hAnsi="Calibri" w:cs="Calibri"/>
          <w:b/>
          <w:color w:val="000000"/>
          <w:sz w:val="28"/>
          <w:szCs w:val="28"/>
        </w:rPr>
      </w:pPr>
    </w:p>
    <w:p w14:paraId="2946622B" w14:textId="0C30E4A4" w:rsidR="003E54D7" w:rsidRDefault="003E54D7" w:rsidP="00C55F55">
      <w:pPr>
        <w:spacing w:after="200" w:line="276" w:lineRule="auto"/>
        <w:rPr>
          <w:rFonts w:ascii="Calibri" w:eastAsia="Calibri" w:hAnsi="Calibri" w:cs="Calibri"/>
          <w:b/>
          <w:color w:val="000000"/>
          <w:sz w:val="28"/>
          <w:szCs w:val="28"/>
        </w:rPr>
      </w:pPr>
    </w:p>
    <w:p w14:paraId="295E7074" w14:textId="1A36234A" w:rsidR="00C55F55" w:rsidRDefault="00C55F55" w:rsidP="00C55F55">
      <w:pPr>
        <w:spacing w:after="200" w:line="276" w:lineRule="auto"/>
        <w:rPr>
          <w:rFonts w:ascii="Calibri" w:eastAsia="Calibri" w:hAnsi="Calibri" w:cs="Calibri"/>
          <w:b/>
          <w:color w:val="000000"/>
          <w:sz w:val="28"/>
          <w:szCs w:val="28"/>
        </w:rPr>
      </w:pPr>
      <w:r w:rsidRPr="005C2C98">
        <w:rPr>
          <w:rFonts w:ascii="Calibri" w:eastAsia="Calibri" w:hAnsi="Calibri" w:cs="Calibri"/>
          <w:b/>
          <w:color w:val="000000"/>
          <w:sz w:val="28"/>
          <w:szCs w:val="28"/>
        </w:rPr>
        <w:lastRenderedPageBreak/>
        <w:t xml:space="preserve">Оптоэлектронные микросхемы. </w:t>
      </w:r>
    </w:p>
    <w:p w14:paraId="1B9EF748" w14:textId="270CD0DC" w:rsidR="00E0499A" w:rsidRPr="00D73A63" w:rsidRDefault="00D73A63">
      <w:pPr>
        <w:spacing w:after="200" w:line="276" w:lineRule="auto"/>
        <w:rPr>
          <w:rFonts w:ascii="Calibri" w:eastAsia="Calibri" w:hAnsi="Calibri" w:cs="Calibri"/>
          <w:bCs/>
          <w:color w:val="000000"/>
          <w:sz w:val="28"/>
          <w:szCs w:val="28"/>
          <w:lang w:val="ru-RU"/>
        </w:rPr>
      </w:pPr>
      <w:r>
        <w:rPr>
          <w:rFonts w:ascii="Calibri" w:eastAsia="Calibri" w:hAnsi="Calibri" w:cs="Calibri"/>
          <w:bCs/>
          <w:color w:val="000000"/>
          <w:sz w:val="28"/>
          <w:szCs w:val="28"/>
          <w:lang w:val="ru-RU"/>
        </w:rPr>
        <w:t>Оптоэлектроника в микросхемах высокой сложности:</w:t>
      </w:r>
      <w:r w:rsidR="00C55F55">
        <w:rPr>
          <w:rFonts w:ascii="Calibri" w:eastAsia="Calibri" w:hAnsi="Calibri" w:cs="Calibri"/>
          <w:bCs/>
          <w:color w:val="000000"/>
          <w:sz w:val="28"/>
          <w:szCs w:val="28"/>
          <w:lang w:val="ru-RU"/>
        </w:rPr>
        <w:t xml:space="preserve"> </w:t>
      </w:r>
    </w:p>
    <w:p w14:paraId="039E73E7" w14:textId="43BAC01B" w:rsidR="00D73A63" w:rsidRPr="00C55F55" w:rsidRDefault="00D73A63">
      <w:pPr>
        <w:spacing w:after="200" w:line="276" w:lineRule="auto"/>
        <w:rPr>
          <w:rFonts w:ascii="Calibri" w:eastAsia="Calibri" w:hAnsi="Calibri" w:cs="Calibri"/>
          <w:bCs/>
          <w:color w:val="000000"/>
          <w:sz w:val="28"/>
          <w:szCs w:val="28"/>
          <w:lang w:val="ru-RU"/>
        </w:rPr>
      </w:pPr>
      <w:r>
        <w:rPr>
          <w:rFonts w:ascii="Calibri" w:eastAsia="Calibri" w:hAnsi="Calibri" w:cs="Calibri"/>
          <w:bCs/>
          <w:color w:val="000000"/>
          <w:sz w:val="28"/>
          <w:szCs w:val="28"/>
          <w:lang w:val="ru-RU"/>
        </w:rPr>
        <w:t xml:space="preserve">Прозрачная пленка для высокоскоростного помехозащищенного информационного </w:t>
      </w:r>
      <w:proofErr w:type="gramStart"/>
      <w:r>
        <w:rPr>
          <w:rFonts w:ascii="Calibri" w:eastAsia="Calibri" w:hAnsi="Calibri" w:cs="Calibri"/>
          <w:bCs/>
          <w:color w:val="000000"/>
          <w:sz w:val="28"/>
          <w:szCs w:val="28"/>
          <w:lang w:val="ru-RU"/>
        </w:rPr>
        <w:t>обмена</w:t>
      </w:r>
      <w:r w:rsidR="00C55F55">
        <w:rPr>
          <w:rFonts w:ascii="Calibri" w:eastAsia="Calibri" w:hAnsi="Calibri" w:cs="Calibri"/>
          <w:bCs/>
          <w:color w:val="000000"/>
          <w:sz w:val="28"/>
          <w:szCs w:val="28"/>
          <w:lang w:val="ru-RU"/>
        </w:rPr>
        <w:t xml:space="preserve"> например</w:t>
      </w:r>
      <w:proofErr w:type="gramEnd"/>
      <w:r>
        <w:rPr>
          <w:rFonts w:ascii="Calibri" w:eastAsia="Calibri" w:hAnsi="Calibri" w:cs="Calibri"/>
          <w:bCs/>
          <w:color w:val="000000"/>
          <w:sz w:val="28"/>
          <w:szCs w:val="28"/>
          <w:lang w:val="ru-RU"/>
        </w:rPr>
        <w:t xml:space="preserve"> </w:t>
      </w:r>
      <w:r w:rsidR="00C55F55">
        <w:rPr>
          <w:rFonts w:ascii="Calibri" w:eastAsia="Calibri" w:hAnsi="Calibri" w:cs="Calibri"/>
          <w:bCs/>
          <w:color w:val="000000"/>
          <w:sz w:val="28"/>
          <w:szCs w:val="28"/>
          <w:lang w:val="ru-RU"/>
        </w:rPr>
        <w:t>между ядрами 8 ядерного процессора.</w:t>
      </w:r>
    </w:p>
    <w:p w14:paraId="79B088A0" w14:textId="262EA495" w:rsidR="00E0499A" w:rsidRDefault="00ED56B3">
      <w:pPr>
        <w:spacing w:after="200" w:line="276" w:lineRule="auto"/>
        <w:rPr>
          <w:rFonts w:ascii="Calibri" w:eastAsia="Calibri" w:hAnsi="Calibri" w:cs="Calibri"/>
          <w:b/>
          <w:color w:val="000000"/>
          <w:sz w:val="28"/>
          <w:szCs w:val="28"/>
        </w:rPr>
      </w:pPr>
      <w:r>
        <w:rPr>
          <w:rFonts w:ascii="Calibri" w:eastAsia="Calibri" w:hAnsi="Calibri" w:cs="Calibri"/>
          <w:b/>
          <w:noProof/>
          <w:color w:val="000000"/>
          <w:sz w:val="28"/>
          <w:szCs w:val="28"/>
        </w:rPr>
        <mc:AlternateContent>
          <mc:Choice Requires="wpg">
            <w:drawing>
              <wp:anchor distT="0" distB="0" distL="114300" distR="114300" simplePos="0" relativeHeight="251724800" behindDoc="0" locked="0" layoutInCell="1" allowOverlap="1" wp14:anchorId="6DC6ECBA" wp14:editId="59CB9005">
                <wp:simplePos x="0" y="0"/>
                <wp:positionH relativeFrom="column">
                  <wp:posOffset>-251460</wp:posOffset>
                </wp:positionH>
                <wp:positionV relativeFrom="paragraph">
                  <wp:posOffset>303530</wp:posOffset>
                </wp:positionV>
                <wp:extent cx="6067425" cy="2343150"/>
                <wp:effectExtent l="0" t="0" r="28575" b="0"/>
                <wp:wrapNone/>
                <wp:docPr id="130" name="Группа 130"/>
                <wp:cNvGraphicFramePr/>
                <a:graphic xmlns:a="http://schemas.openxmlformats.org/drawingml/2006/main">
                  <a:graphicData uri="http://schemas.microsoft.com/office/word/2010/wordprocessingGroup">
                    <wpg:wgp>
                      <wpg:cNvGrpSpPr/>
                      <wpg:grpSpPr>
                        <a:xfrm>
                          <a:off x="0" y="0"/>
                          <a:ext cx="6067425" cy="2343150"/>
                          <a:chOff x="0" y="0"/>
                          <a:chExt cx="6067425" cy="2343150"/>
                        </a:xfrm>
                      </wpg:grpSpPr>
                      <wpg:grpSp>
                        <wpg:cNvPr id="319" name="Группа 319"/>
                        <wpg:cNvGrpSpPr/>
                        <wpg:grpSpPr>
                          <a:xfrm>
                            <a:off x="0" y="0"/>
                            <a:ext cx="6067425" cy="2343150"/>
                            <a:chOff x="0" y="0"/>
                            <a:chExt cx="6067425" cy="2343150"/>
                          </a:xfrm>
                        </wpg:grpSpPr>
                        <wpg:grpSp>
                          <wpg:cNvPr id="317" name="Группа 317"/>
                          <wpg:cNvGrpSpPr/>
                          <wpg:grpSpPr>
                            <a:xfrm>
                              <a:off x="0" y="85725"/>
                              <a:ext cx="6067425" cy="2257425"/>
                              <a:chOff x="0" y="0"/>
                              <a:chExt cx="6067425" cy="2257425"/>
                            </a:xfrm>
                          </wpg:grpSpPr>
                          <wpg:grpSp>
                            <wpg:cNvPr id="315" name="Группа 315"/>
                            <wpg:cNvGrpSpPr/>
                            <wpg:grpSpPr>
                              <a:xfrm>
                                <a:off x="1485900" y="323850"/>
                                <a:ext cx="4581525" cy="1762125"/>
                                <a:chOff x="0" y="76200"/>
                                <a:chExt cx="4276725" cy="1762125"/>
                              </a:xfrm>
                            </wpg:grpSpPr>
                            <wps:wsp>
                              <wps:cNvPr id="300" name="Прямоугольник 300"/>
                              <wps:cNvSpPr/>
                              <wps:spPr>
                                <a:xfrm>
                                  <a:off x="1133475" y="123825"/>
                                  <a:ext cx="1857375" cy="447675"/>
                                </a:xfrm>
                                <a:prstGeom prst="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1" name="Прямоугольник 301"/>
                              <wps:cNvSpPr/>
                              <wps:spPr>
                                <a:xfrm>
                                  <a:off x="0" y="571500"/>
                                  <a:ext cx="4267200" cy="180975"/>
                                </a:xfrm>
                                <a:prstGeom prst="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2" name="Прямоугольник 302"/>
                              <wps:cNvSpPr/>
                              <wps:spPr>
                                <a:xfrm>
                                  <a:off x="9525" y="723900"/>
                                  <a:ext cx="4267200" cy="1114425"/>
                                </a:xfrm>
                                <a:prstGeom prst="rect">
                                  <a:avLst/>
                                </a:prstGeom>
                                <a:solidFill>
                                  <a:schemeClr val="bg2">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4" name="Надпись 304"/>
                              <wps:cNvSpPr txBox="1"/>
                              <wps:spPr>
                                <a:xfrm>
                                  <a:off x="76200" y="85725"/>
                                  <a:ext cx="1057275" cy="638175"/>
                                </a:xfrm>
                                <a:prstGeom prst="rect">
                                  <a:avLst/>
                                </a:prstGeom>
                                <a:solidFill>
                                  <a:schemeClr val="lt1"/>
                                </a:solidFill>
                                <a:ln w="6350">
                                  <a:solidFill>
                                    <a:prstClr val="black"/>
                                  </a:solidFill>
                                </a:ln>
                              </wps:spPr>
                              <wps:txbx>
                                <w:txbxContent>
                                  <w:p w14:paraId="2218C048" w14:textId="43CB52FC" w:rsidR="003A70AC" w:rsidRDefault="003A70AC">
                                    <w:r>
                                      <w:rPr>
                                        <w:rFonts w:ascii="cuprumregular" w:hAnsi="cuprumregular"/>
                                        <w:noProof/>
                                        <w:color w:val="7B7B7B"/>
                                        <w:sz w:val="27"/>
                                        <w:szCs w:val="27"/>
                                      </w:rPr>
                                      <w:drawing>
                                        <wp:inline distT="0" distB="0" distL="0" distR="0" wp14:anchorId="6A3B655C" wp14:editId="1BC85130">
                                          <wp:extent cx="868045" cy="394652"/>
                                          <wp:effectExtent l="0" t="0" r="8255" b="5715"/>
                                          <wp:docPr id="303" name="Рисунок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272" cstate="print">
                                                    <a:extLst>
                                                      <a:ext uri="{28A0092B-C50C-407E-A947-70E740481C1C}">
                                                        <a14:useLocalDpi xmlns:a14="http://schemas.microsoft.com/office/drawing/2010/main" val="0"/>
                                                      </a:ext>
                                                    </a:extLst>
                                                  </a:blip>
                                                  <a:srcRect/>
                                                  <a:stretch>
                                                    <a:fillRect/>
                                                  </a:stretch>
                                                </pic:blipFill>
                                                <pic:spPr bwMode="auto">
                                                  <a:xfrm>
                                                    <a:off x="0" y="0"/>
                                                    <a:ext cx="868045" cy="39465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5" name="Надпись 305"/>
                              <wps:cNvSpPr txBox="1"/>
                              <wps:spPr>
                                <a:xfrm>
                                  <a:off x="3000375" y="76200"/>
                                  <a:ext cx="1057275" cy="638175"/>
                                </a:xfrm>
                                <a:prstGeom prst="rect">
                                  <a:avLst/>
                                </a:prstGeom>
                                <a:solidFill>
                                  <a:schemeClr val="lt1"/>
                                </a:solidFill>
                                <a:ln w="6350">
                                  <a:solidFill>
                                    <a:prstClr val="black"/>
                                  </a:solidFill>
                                </a:ln>
                              </wps:spPr>
                              <wps:txbx>
                                <w:txbxContent>
                                  <w:p w14:paraId="79B51552" w14:textId="77777777" w:rsidR="003A70AC" w:rsidRDefault="003A70AC" w:rsidP="00D73A63">
                                    <w:r>
                                      <w:rPr>
                                        <w:rFonts w:ascii="cuprumregular" w:hAnsi="cuprumregular"/>
                                        <w:noProof/>
                                        <w:color w:val="7B7B7B"/>
                                        <w:sz w:val="27"/>
                                        <w:szCs w:val="27"/>
                                      </w:rPr>
                                      <w:drawing>
                                        <wp:inline distT="0" distB="0" distL="0" distR="0" wp14:anchorId="1CB09D93" wp14:editId="3E99D796">
                                          <wp:extent cx="868045" cy="394652"/>
                                          <wp:effectExtent l="0" t="0" r="8255" b="5715"/>
                                          <wp:docPr id="306" name="Рисунок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272" cstate="print">
                                                    <a:extLst>
                                                      <a:ext uri="{28A0092B-C50C-407E-A947-70E740481C1C}">
                                                        <a14:useLocalDpi xmlns:a14="http://schemas.microsoft.com/office/drawing/2010/main" val="0"/>
                                                      </a:ext>
                                                    </a:extLst>
                                                  </a:blip>
                                                  <a:srcRect/>
                                                  <a:stretch>
                                                    <a:fillRect/>
                                                  </a:stretch>
                                                </pic:blipFill>
                                                <pic:spPr bwMode="auto">
                                                  <a:xfrm>
                                                    <a:off x="0" y="0"/>
                                                    <a:ext cx="868045" cy="39465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7" name="Прямая со стрелкой 307"/>
                              <wps:cNvCnPr/>
                              <wps:spPr>
                                <a:xfrm flipV="1">
                                  <a:off x="1133475" y="152400"/>
                                  <a:ext cx="552450" cy="1428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08" name="Прямая со стрелкой 308"/>
                              <wps:cNvCnPr/>
                              <wps:spPr>
                                <a:xfrm>
                                  <a:off x="1695450" y="161925"/>
                                  <a:ext cx="1019175" cy="3810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09" name="Прямая со стрелкой 309"/>
                              <wps:cNvCnPr/>
                              <wps:spPr>
                                <a:xfrm flipV="1">
                                  <a:off x="2695575" y="323850"/>
                                  <a:ext cx="438150" cy="228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12" name="Прямая со стрелкой 312"/>
                              <wps:cNvCnPr/>
                              <wps:spPr>
                                <a:xfrm flipH="1" flipV="1">
                                  <a:off x="2409825" y="161925"/>
                                  <a:ext cx="561975" cy="1428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13" name="Прямая со стрелкой 313"/>
                              <wps:cNvCnPr/>
                              <wps:spPr>
                                <a:xfrm flipH="1">
                                  <a:off x="1381125" y="171450"/>
                                  <a:ext cx="1019175" cy="3810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14" name="Прямая со стрелкой 314"/>
                              <wps:cNvCnPr/>
                              <wps:spPr>
                                <a:xfrm flipH="1" flipV="1">
                                  <a:off x="1028700" y="323850"/>
                                  <a:ext cx="371475" cy="2381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s:wsp>
                            <wps:cNvPr id="316" name="Надпись 316"/>
                            <wps:cNvSpPr txBox="1"/>
                            <wps:spPr>
                              <a:xfrm>
                                <a:off x="0" y="0"/>
                                <a:ext cx="1228725" cy="2257425"/>
                              </a:xfrm>
                              <a:prstGeom prst="rect">
                                <a:avLst/>
                              </a:prstGeom>
                              <a:solidFill>
                                <a:schemeClr val="lt1"/>
                              </a:solidFill>
                              <a:ln w="6350">
                                <a:noFill/>
                              </a:ln>
                            </wps:spPr>
                            <wps:txbx>
                              <w:txbxContent>
                                <w:p w14:paraId="799A53E7" w14:textId="452377EF" w:rsidR="003A70AC" w:rsidRDefault="003A70AC">
                                  <w:pPr>
                                    <w:rPr>
                                      <w:lang w:val="ru-RU"/>
                                    </w:rPr>
                                  </w:pPr>
                                  <w:r>
                                    <w:rPr>
                                      <w:lang w:val="ru-RU"/>
                                    </w:rPr>
                                    <w:t>Электронные блоки</w:t>
                                  </w:r>
                                </w:p>
                                <w:p w14:paraId="7CBCE98E" w14:textId="7658F5B4" w:rsidR="003A70AC" w:rsidRDefault="003A70AC">
                                  <w:pPr>
                                    <w:rPr>
                                      <w:lang w:val="ru-RU"/>
                                    </w:rPr>
                                  </w:pPr>
                                </w:p>
                                <w:p w14:paraId="4DD6E3D0" w14:textId="4833FD33" w:rsidR="003A70AC" w:rsidRDefault="003A70AC">
                                  <w:pPr>
                                    <w:rPr>
                                      <w:lang w:val="ru-RU"/>
                                    </w:rPr>
                                  </w:pPr>
                                  <w:r>
                                    <w:rPr>
                                      <w:lang w:val="ru-RU"/>
                                    </w:rPr>
                                    <w:t>Оксидная пленка</w:t>
                                  </w:r>
                                </w:p>
                                <w:p w14:paraId="0D8574DB" w14:textId="53E0BB8A" w:rsidR="003A70AC" w:rsidRDefault="003A70AC">
                                  <w:pPr>
                                    <w:rPr>
                                      <w:lang w:val="ru-RU"/>
                                    </w:rPr>
                                  </w:pPr>
                                </w:p>
                                <w:p w14:paraId="6F878FFF" w14:textId="7D989F7F" w:rsidR="003A70AC" w:rsidRPr="00C55F55" w:rsidRDefault="003A70AC">
                                  <w:pPr>
                                    <w:rPr>
                                      <w:lang w:val="ru-RU"/>
                                    </w:rPr>
                                  </w:pPr>
                                  <w:r>
                                    <w:rPr>
                                      <w:lang w:val="ru-RU"/>
                                    </w:rPr>
                                    <w:t>полупроводник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18" name="Надпись 318"/>
                          <wps:cNvSpPr txBox="1"/>
                          <wps:spPr>
                            <a:xfrm>
                              <a:off x="2676525" y="0"/>
                              <a:ext cx="1992974" cy="361950"/>
                            </a:xfrm>
                            <a:prstGeom prst="rect">
                              <a:avLst/>
                            </a:prstGeom>
                            <a:solidFill>
                              <a:schemeClr val="lt1"/>
                            </a:solidFill>
                            <a:ln w="6350">
                              <a:noFill/>
                            </a:ln>
                          </wps:spPr>
                          <wps:txbx>
                            <w:txbxContent>
                              <w:p w14:paraId="332A9003" w14:textId="2F300CA4" w:rsidR="003A70AC" w:rsidRPr="00C55F55" w:rsidRDefault="003A70AC">
                                <w:pPr>
                                  <w:rPr>
                                    <w:lang w:val="ru-RU"/>
                                  </w:rPr>
                                </w:pPr>
                                <w:r>
                                  <w:rPr>
                                    <w:lang w:val="ru-RU"/>
                                  </w:rPr>
                                  <w:t>Прозрачная тонкая пленка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28" name="Прямая со стрелкой 128"/>
                        <wps:cNvCnPr/>
                        <wps:spPr>
                          <a:xfrm>
                            <a:off x="771525" y="333375"/>
                            <a:ext cx="876300" cy="2381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29" name="Прямая со стрелкой 129"/>
                        <wps:cNvCnPr/>
                        <wps:spPr>
                          <a:xfrm>
                            <a:off x="1181100" y="990600"/>
                            <a:ext cx="3429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6DC6ECBA" id="Группа 130" o:spid="_x0000_s1118" style="position:absolute;margin-left:-19.8pt;margin-top:23.9pt;width:477.75pt;height:184.5pt;z-index:251724800" coordsize="60674,23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">
                <v:group id="Группа 319" o:spid="_x0000_s1119" style="position:absolute;width:60674;height:23431" coordsize="60674,23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">
                  <v:group id="Группа 317" o:spid="_x0000_s1120" style="position:absolute;top:857;width:60674;height:22574" coordsize="60674,22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">
                    <v:group id="Группа 315" o:spid="_x0000_s1121" style="position:absolute;left:14859;top:3238;width:45815;height:17621" coordorigin=",762" coordsize="42767,17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">
                      <v:rect id="Прямоугольник 300" o:spid="_x0000_s1122" style="position:absolute;left:11334;top:1238;width:18574;height:4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" fillcolor="#d9e2f3 [660]" strokecolor="#1f3763 [1604]" strokeweight="1pt"/>
                      <v:rect id="Прямоугольник 301" o:spid="_x0000_s1123" style="position:absolute;top:5715;width:42672;height:18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" fillcolor="#e7e6e6 [3214]" strokecolor="#1f3763 [1604]" strokeweight="1pt"/>
                      <v:rect id="Прямоугольник 302" o:spid="_x0000_s1124" style="position:absolute;left:95;top:7239;width:42672;height:11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" fillcolor="#aeaaaa [2414]" strokecolor="#1f3763 [1604]" strokeweight="1pt"/>
                      <v:shape id="Надпись 304" o:spid="_x0000_s1125" type="#_x0000_t202" style="position:absolute;left:762;top:857;width:10572;height:6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" fillcolor="white [3201]" strokeweight=".5pt">
                        <v:textbox>
                          <w:txbxContent>
                            <w:p w14:paraId="2218C048" w14:textId="43CB52FC" w:rsidR="003A70AC" w:rsidRDefault="003A70AC">
                              <w:r>
                                <w:rPr>
                                  <w:rFonts w:ascii="cuprumregular" w:hAnsi="cuprumregular"/>
                                  <w:noProof/>
                                  <w:color w:val="7B7B7B"/>
                                  <w:sz w:val="27"/>
                                  <w:szCs w:val="27"/>
                                </w:rPr>
                                <w:drawing>
                                  <wp:inline distT="0" distB="0" distL="0" distR="0" wp14:anchorId="6A3B655C" wp14:editId="1BC85130">
                                    <wp:extent cx="868045" cy="394652"/>
                                    <wp:effectExtent l="0" t="0" r="8255" b="5715"/>
                                    <wp:docPr id="303" name="Рисунок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272" cstate="print">
                                              <a:extLst>
                                                <a:ext uri="{28A0092B-C50C-407E-A947-70E740481C1C}">
                                                  <a14:useLocalDpi xmlns:a14="http://schemas.microsoft.com/office/drawing/2010/main" val="0"/>
                                                </a:ext>
                                              </a:extLst>
                                            </a:blip>
                                            <a:srcRect/>
                                            <a:stretch>
                                              <a:fillRect/>
                                            </a:stretch>
                                          </pic:blipFill>
                                          <pic:spPr bwMode="auto">
                                            <a:xfrm>
                                              <a:off x="0" y="0"/>
                                              <a:ext cx="868045" cy="394652"/>
                                            </a:xfrm>
                                            <a:prstGeom prst="rect">
                                              <a:avLst/>
                                            </a:prstGeom>
                                            <a:noFill/>
                                            <a:ln>
                                              <a:noFill/>
                                            </a:ln>
                                          </pic:spPr>
                                        </pic:pic>
                                      </a:graphicData>
                                    </a:graphic>
                                  </wp:inline>
                                </w:drawing>
                              </w:r>
                            </w:p>
                          </w:txbxContent>
                        </v:textbox>
                      </v:shape>
                      <v:shape id="Надпись 305" o:spid="_x0000_s1126" type="#_x0000_t202" style="position:absolute;left:30003;top:762;width:10573;height:6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" fillcolor="white [3201]" strokeweight=".5pt">
                        <v:textbox>
                          <w:txbxContent>
                            <w:p w14:paraId="79B51552" w14:textId="77777777" w:rsidR="003A70AC" w:rsidRDefault="003A70AC" w:rsidP="00D73A63">
                              <w:r>
                                <w:rPr>
                                  <w:rFonts w:ascii="cuprumregular" w:hAnsi="cuprumregular"/>
                                  <w:noProof/>
                                  <w:color w:val="7B7B7B"/>
                                  <w:sz w:val="27"/>
                                  <w:szCs w:val="27"/>
                                </w:rPr>
                                <w:drawing>
                                  <wp:inline distT="0" distB="0" distL="0" distR="0" wp14:anchorId="1CB09D93" wp14:editId="3E99D796">
                                    <wp:extent cx="868045" cy="394652"/>
                                    <wp:effectExtent l="0" t="0" r="8255" b="5715"/>
                                    <wp:docPr id="306" name="Рисунок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272" cstate="print">
                                              <a:extLst>
                                                <a:ext uri="{28A0092B-C50C-407E-A947-70E740481C1C}">
                                                  <a14:useLocalDpi xmlns:a14="http://schemas.microsoft.com/office/drawing/2010/main" val="0"/>
                                                </a:ext>
                                              </a:extLst>
                                            </a:blip>
                                            <a:srcRect/>
                                            <a:stretch>
                                              <a:fillRect/>
                                            </a:stretch>
                                          </pic:blipFill>
                                          <pic:spPr bwMode="auto">
                                            <a:xfrm>
                                              <a:off x="0" y="0"/>
                                              <a:ext cx="868045" cy="394652"/>
                                            </a:xfrm>
                                            <a:prstGeom prst="rect">
                                              <a:avLst/>
                                            </a:prstGeom>
                                            <a:noFill/>
                                            <a:ln>
                                              <a:noFill/>
                                            </a:ln>
                                          </pic:spPr>
                                        </pic:pic>
                                      </a:graphicData>
                                    </a:graphic>
                                  </wp:inline>
                                </w:drawing>
                              </w:r>
                            </w:p>
                          </w:txbxContent>
                        </v:textbox>
                      </v:shape>
                      <v:shape id="Прямая со стрелкой 307" o:spid="_x0000_s1127" type="#_x0000_t32" style="position:absolute;left:11334;top:1524;width:5525;height:142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" strokecolor="#4472c4 [3204]" strokeweight=".5pt">
                        <v:stroke endarrow="block" joinstyle="miter"/>
                      </v:shape>
                      <v:shape id="Прямая со стрелкой 308" o:spid="_x0000_s1128" type="#_x0000_t32" style="position:absolute;left:16954;top:1619;width:10192;height:38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" strokecolor="#4472c4 [3204]" strokeweight=".5pt">
                        <v:stroke endarrow="block" joinstyle="miter"/>
                      </v:shape>
                      <v:shape id="Прямая со стрелкой 309" o:spid="_x0000_s1129" type="#_x0000_t32" style="position:absolute;left:26955;top:3238;width:4382;height:228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" strokecolor="#4472c4 [3204]" strokeweight=".5pt">
                        <v:stroke endarrow="block" joinstyle="miter"/>
                      </v:shape>
                      <v:shape id="Прямая со стрелкой 312" o:spid="_x0000_s1130" type="#_x0000_t32" style="position:absolute;left:24098;top:1619;width:5620;height:142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" strokecolor="#4472c4 [3204]" strokeweight=".5pt">
                        <v:stroke endarrow="block" joinstyle="miter"/>
                      </v:shape>
                      <v:shape id="Прямая со стрелкой 313" o:spid="_x0000_s1131" type="#_x0000_t32" style="position:absolute;left:13811;top:1714;width:10192;height:381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" strokecolor="#4472c4 [3204]" strokeweight=".5pt">
                        <v:stroke endarrow="block" joinstyle="miter"/>
                      </v:shape>
                      <v:shape id="Прямая со стрелкой 314" o:spid="_x0000_s1132" type="#_x0000_t32" style="position:absolute;left:10287;top:3238;width:3714;height:238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" strokecolor="#4472c4 [3204]" strokeweight=".5pt">
                        <v:stroke endarrow="block" joinstyle="miter"/>
                      </v:shape>
                    </v:group>
                    <v:shape id="Надпись 316" o:spid="_x0000_s1133" type="#_x0000_t202" style="position:absolute;width:12287;height:22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" fillcolor="white [3201]" stroked="f" strokeweight=".5pt">
                      <v:textbox>
                        <w:txbxContent>
                          <w:p w14:paraId="799A53E7" w14:textId="452377EF" w:rsidR="003A70AC" w:rsidRDefault="003A70AC">
                            <w:pPr>
                              <w:rPr>
                                <w:lang w:val="ru-RU"/>
                              </w:rPr>
                            </w:pPr>
                            <w:r>
                              <w:rPr>
                                <w:lang w:val="ru-RU"/>
                              </w:rPr>
                              <w:t>Электронные блоки</w:t>
                            </w:r>
                          </w:p>
                          <w:p w14:paraId="7CBCE98E" w14:textId="7658F5B4" w:rsidR="003A70AC" w:rsidRDefault="003A70AC">
                            <w:pPr>
                              <w:rPr>
                                <w:lang w:val="ru-RU"/>
                              </w:rPr>
                            </w:pPr>
                          </w:p>
                          <w:p w14:paraId="4DD6E3D0" w14:textId="4833FD33" w:rsidR="003A70AC" w:rsidRDefault="003A70AC">
                            <w:pPr>
                              <w:rPr>
                                <w:lang w:val="ru-RU"/>
                              </w:rPr>
                            </w:pPr>
                            <w:r>
                              <w:rPr>
                                <w:lang w:val="ru-RU"/>
                              </w:rPr>
                              <w:t>Оксидная пленка</w:t>
                            </w:r>
                          </w:p>
                          <w:p w14:paraId="0D8574DB" w14:textId="53E0BB8A" w:rsidR="003A70AC" w:rsidRDefault="003A70AC">
                            <w:pPr>
                              <w:rPr>
                                <w:lang w:val="ru-RU"/>
                              </w:rPr>
                            </w:pPr>
                          </w:p>
                          <w:p w14:paraId="6F878FFF" w14:textId="7D989F7F" w:rsidR="003A70AC" w:rsidRPr="00C55F55" w:rsidRDefault="003A70AC">
                            <w:pPr>
                              <w:rPr>
                                <w:lang w:val="ru-RU"/>
                              </w:rPr>
                            </w:pPr>
                            <w:r>
                              <w:rPr>
                                <w:lang w:val="ru-RU"/>
                              </w:rPr>
                              <w:t>полупроводник</w:t>
                            </w:r>
                          </w:p>
                        </w:txbxContent>
                      </v:textbox>
                    </v:shape>
                  </v:group>
                  <v:shape id="Надпись 318" o:spid="_x0000_s1134" type="#_x0000_t202" style="position:absolute;left:26765;width:19929;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" fillcolor="white [3201]" stroked="f" strokeweight=".5pt">
                    <v:textbox>
                      <w:txbxContent>
                        <w:p w14:paraId="332A9003" w14:textId="2F300CA4" w:rsidR="003A70AC" w:rsidRPr="00C55F55" w:rsidRDefault="003A70AC">
                          <w:pPr>
                            <w:rPr>
                              <w:lang w:val="ru-RU"/>
                            </w:rPr>
                          </w:pPr>
                          <w:r>
                            <w:rPr>
                              <w:lang w:val="ru-RU"/>
                            </w:rPr>
                            <w:t>Прозрачная тонкая пленка</w:t>
                          </w:r>
                        </w:p>
                      </w:txbxContent>
                    </v:textbox>
                  </v:shape>
                </v:group>
                <v:shape id="Прямая со стрелкой 128" o:spid="_x0000_s1135" type="#_x0000_t32" style="position:absolute;left:7715;top:3333;width:8763;height:23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" strokecolor="#4472c4 [3204]" strokeweight=".5pt">
                  <v:stroke endarrow="block" joinstyle="miter"/>
                </v:shape>
                <v:shape id="Прямая со стрелкой 129" o:spid="_x0000_s1136" type="#_x0000_t32" style="position:absolute;left:11811;top:9906;width:342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" strokecolor="#4472c4 [3204]" strokeweight=".5pt">
                  <v:stroke endarrow="block" joinstyle="miter"/>
                </v:shape>
              </v:group>
            </w:pict>
          </mc:Fallback>
        </mc:AlternateContent>
      </w:r>
    </w:p>
    <w:p w14:paraId="48D2CE70" w14:textId="419C996C" w:rsidR="00E0499A" w:rsidRDefault="00E0499A">
      <w:pPr>
        <w:spacing w:after="200" w:line="276" w:lineRule="auto"/>
        <w:rPr>
          <w:rFonts w:ascii="Calibri" w:eastAsia="Calibri" w:hAnsi="Calibri" w:cs="Calibri"/>
          <w:b/>
          <w:color w:val="000000"/>
          <w:sz w:val="28"/>
          <w:szCs w:val="28"/>
        </w:rPr>
      </w:pPr>
    </w:p>
    <w:p w14:paraId="07CC5987" w14:textId="76BFD67F" w:rsidR="00E0499A" w:rsidRDefault="00E0499A">
      <w:pPr>
        <w:spacing w:after="200" w:line="276" w:lineRule="auto"/>
        <w:rPr>
          <w:rFonts w:ascii="Calibri" w:eastAsia="Calibri" w:hAnsi="Calibri" w:cs="Calibri"/>
          <w:b/>
          <w:color w:val="000000"/>
          <w:sz w:val="28"/>
          <w:szCs w:val="28"/>
        </w:rPr>
      </w:pPr>
    </w:p>
    <w:p w14:paraId="287A14DA" w14:textId="6E7EA4FE" w:rsidR="00E0499A" w:rsidRDefault="00E0499A">
      <w:pPr>
        <w:spacing w:after="200" w:line="276" w:lineRule="auto"/>
        <w:rPr>
          <w:rFonts w:ascii="Calibri" w:eastAsia="Calibri" w:hAnsi="Calibri" w:cs="Calibri"/>
          <w:b/>
          <w:color w:val="000000"/>
          <w:sz w:val="28"/>
          <w:szCs w:val="28"/>
        </w:rPr>
      </w:pPr>
    </w:p>
    <w:p w14:paraId="0B8C8E27" w14:textId="2A36149C" w:rsidR="00E0499A" w:rsidRDefault="00E0499A">
      <w:pPr>
        <w:spacing w:after="200" w:line="276" w:lineRule="auto"/>
        <w:rPr>
          <w:rFonts w:ascii="Calibri" w:eastAsia="Calibri" w:hAnsi="Calibri" w:cs="Calibri"/>
          <w:b/>
          <w:color w:val="000000"/>
          <w:sz w:val="28"/>
          <w:szCs w:val="28"/>
        </w:rPr>
      </w:pPr>
    </w:p>
    <w:p w14:paraId="77C15F1D" w14:textId="64693D97" w:rsidR="00E0499A" w:rsidRDefault="00E0499A">
      <w:pPr>
        <w:spacing w:after="200" w:line="276" w:lineRule="auto"/>
        <w:rPr>
          <w:rFonts w:ascii="Calibri" w:eastAsia="Calibri" w:hAnsi="Calibri" w:cs="Calibri"/>
          <w:b/>
          <w:color w:val="000000"/>
          <w:sz w:val="28"/>
          <w:szCs w:val="28"/>
        </w:rPr>
      </w:pPr>
    </w:p>
    <w:p w14:paraId="346CB77A" w14:textId="49C79332" w:rsidR="00D73A63" w:rsidRDefault="00D73A63">
      <w:pPr>
        <w:spacing w:after="200" w:line="276" w:lineRule="auto"/>
        <w:rPr>
          <w:rFonts w:ascii="Calibri" w:eastAsia="Calibri" w:hAnsi="Calibri" w:cs="Calibri"/>
          <w:b/>
          <w:color w:val="000000"/>
          <w:sz w:val="28"/>
          <w:szCs w:val="28"/>
        </w:rPr>
      </w:pPr>
    </w:p>
    <w:p w14:paraId="0866B0C5" w14:textId="77777777" w:rsidR="00D73A63" w:rsidRDefault="00D73A63">
      <w:pPr>
        <w:spacing w:after="200" w:line="276" w:lineRule="auto"/>
        <w:rPr>
          <w:rFonts w:ascii="Calibri" w:eastAsia="Calibri" w:hAnsi="Calibri" w:cs="Calibri"/>
          <w:b/>
          <w:color w:val="000000"/>
          <w:sz w:val="28"/>
          <w:szCs w:val="28"/>
        </w:rPr>
      </w:pPr>
    </w:p>
    <w:p w14:paraId="2FADD39F" w14:textId="19D0A200" w:rsidR="005C2C98" w:rsidRDefault="005C2C98">
      <w:pPr>
        <w:spacing w:after="200" w:line="276" w:lineRule="auto"/>
        <w:rPr>
          <w:rFonts w:ascii="Calibri" w:eastAsia="Calibri" w:hAnsi="Calibri" w:cs="Calibri"/>
          <w:bCs/>
          <w:color w:val="000000"/>
          <w:sz w:val="28"/>
          <w:szCs w:val="28"/>
        </w:rPr>
      </w:pPr>
    </w:p>
    <w:p w14:paraId="4A6074AD" w14:textId="77777777" w:rsidR="003E54D7" w:rsidRDefault="00A92FB2" w:rsidP="00A92FB2">
      <w:pPr>
        <w:spacing w:before="100" w:beforeAutospacing="1" w:after="100" w:afterAutospacing="1" w:line="240" w:lineRule="auto"/>
        <w:rPr>
          <w:rFonts w:ascii="Times New Roman" w:eastAsia="Times New Roman" w:hAnsi="Times New Roman" w:cs="Times New Roman"/>
          <w:color w:val="000000"/>
          <w:sz w:val="27"/>
          <w:szCs w:val="27"/>
        </w:rPr>
      </w:pPr>
      <w:r w:rsidRPr="00A92FB2">
        <w:rPr>
          <w:rFonts w:ascii="Times New Roman" w:eastAsia="Times New Roman" w:hAnsi="Times New Roman" w:cs="Times New Roman"/>
          <w:i/>
          <w:iCs/>
          <w:color w:val="000000"/>
          <w:sz w:val="27"/>
          <w:szCs w:val="27"/>
        </w:rPr>
        <w:t>Оптоэлектронные интегральные схемы</w:t>
      </w:r>
      <w:r w:rsidRPr="00A92FB2">
        <w:rPr>
          <w:rFonts w:ascii="Times New Roman" w:eastAsia="Times New Roman" w:hAnsi="Times New Roman" w:cs="Times New Roman"/>
          <w:color w:val="000000"/>
          <w:sz w:val="27"/>
          <w:szCs w:val="27"/>
        </w:rPr>
        <w:t xml:space="preserve"> — интегральные микросхемы, в которых осуществляется оптическая связь между отдельными узлами или компонентами с целью гальванической развязки. </w:t>
      </w:r>
    </w:p>
    <w:p w14:paraId="5E9803BD" w14:textId="45A447BA" w:rsidR="00A92FB2" w:rsidRPr="00A92FB2" w:rsidRDefault="00A92FB2" w:rsidP="00A92FB2">
      <w:pPr>
        <w:spacing w:before="100" w:beforeAutospacing="1" w:after="100" w:afterAutospacing="1" w:line="240" w:lineRule="auto"/>
        <w:rPr>
          <w:rFonts w:ascii="Times New Roman" w:eastAsia="Times New Roman" w:hAnsi="Times New Roman" w:cs="Times New Roman"/>
          <w:color w:val="000000"/>
          <w:sz w:val="27"/>
          <w:szCs w:val="27"/>
        </w:rPr>
      </w:pPr>
      <w:r w:rsidRPr="00A92FB2">
        <w:rPr>
          <w:rFonts w:ascii="Times New Roman" w:eastAsia="Times New Roman" w:hAnsi="Times New Roman" w:cs="Times New Roman"/>
          <w:color w:val="000000"/>
          <w:sz w:val="27"/>
          <w:szCs w:val="27"/>
        </w:rPr>
        <w:t xml:space="preserve">Основу любой как </w:t>
      </w:r>
      <w:proofErr w:type="spellStart"/>
      <w:r w:rsidRPr="00A92FB2">
        <w:rPr>
          <w:rFonts w:ascii="Times New Roman" w:eastAsia="Times New Roman" w:hAnsi="Times New Roman" w:cs="Times New Roman"/>
          <w:color w:val="000000"/>
          <w:sz w:val="27"/>
          <w:szCs w:val="27"/>
        </w:rPr>
        <w:t>оптопары</w:t>
      </w:r>
      <w:proofErr w:type="spellEnd"/>
      <w:r w:rsidRPr="00A92FB2">
        <w:rPr>
          <w:rFonts w:ascii="Times New Roman" w:eastAsia="Times New Roman" w:hAnsi="Times New Roman" w:cs="Times New Roman"/>
          <w:color w:val="000000"/>
          <w:sz w:val="27"/>
          <w:szCs w:val="27"/>
        </w:rPr>
        <w:t>, так и оптоэлектронной интегральной микросхемы составляют инфракрасный излучающий диод и оптически согласованный с ним приемник излучения.</w:t>
      </w:r>
      <w:r w:rsidRPr="00A92FB2">
        <w:rPr>
          <w:rFonts w:ascii="Times New Roman" w:eastAsia="Times New Roman" w:hAnsi="Times New Roman" w:cs="Times New Roman"/>
          <w:color w:val="000000"/>
          <w:sz w:val="27"/>
          <w:szCs w:val="27"/>
        </w:rPr>
        <w:br/>
        <w:t>по степени сложности конструкции:</w:t>
      </w:r>
    </w:p>
    <w:p w14:paraId="24589BAC" w14:textId="77777777" w:rsidR="003E54D7" w:rsidRPr="00A92FB2" w:rsidRDefault="003E54D7" w:rsidP="003E54D7">
      <w:pPr>
        <w:numPr>
          <w:ilvl w:val="0"/>
          <w:numId w:val="15"/>
        </w:numPr>
        <w:spacing w:before="100" w:beforeAutospacing="1" w:after="100" w:afterAutospacing="1" w:line="240" w:lineRule="auto"/>
        <w:rPr>
          <w:rFonts w:ascii="Times New Roman" w:eastAsia="Times New Roman" w:hAnsi="Times New Roman" w:cs="Times New Roman"/>
          <w:color w:val="000000"/>
          <w:sz w:val="27"/>
          <w:szCs w:val="27"/>
        </w:rPr>
      </w:pPr>
      <w:r w:rsidRPr="00A92FB2">
        <w:rPr>
          <w:rFonts w:ascii="Times New Roman" w:eastAsia="Times New Roman" w:hAnsi="Times New Roman" w:cs="Times New Roman"/>
          <w:color w:val="000000"/>
          <w:sz w:val="27"/>
          <w:szCs w:val="27"/>
        </w:rPr>
        <w:t>по форме передаваемых сигналов ( цифровой, аналоговый );</w:t>
      </w:r>
    </w:p>
    <w:p w14:paraId="08D460BA" w14:textId="7168DCF9" w:rsidR="00A92FB2" w:rsidRPr="00A92FB2" w:rsidRDefault="00A92FB2" w:rsidP="00A92FB2">
      <w:pPr>
        <w:numPr>
          <w:ilvl w:val="0"/>
          <w:numId w:val="15"/>
        </w:numPr>
        <w:spacing w:before="100" w:beforeAutospacing="1" w:after="100" w:afterAutospacing="1" w:line="240" w:lineRule="auto"/>
        <w:rPr>
          <w:rFonts w:ascii="Times New Roman" w:eastAsia="Times New Roman" w:hAnsi="Times New Roman" w:cs="Times New Roman"/>
          <w:color w:val="000000"/>
          <w:sz w:val="27"/>
          <w:szCs w:val="27"/>
        </w:rPr>
      </w:pPr>
      <w:r w:rsidRPr="00A92FB2">
        <w:rPr>
          <w:rFonts w:ascii="Times New Roman" w:eastAsia="Times New Roman" w:hAnsi="Times New Roman" w:cs="Times New Roman"/>
          <w:color w:val="000000"/>
          <w:sz w:val="27"/>
          <w:szCs w:val="27"/>
        </w:rPr>
        <w:t>стандартные (с фотодиодом или фототранзистором в качестве приемника излучения)</w:t>
      </w:r>
    </w:p>
    <w:p w14:paraId="568F64BC" w14:textId="07CA2D35" w:rsidR="00A92FB2" w:rsidRPr="00A92FB2" w:rsidRDefault="00A92FB2" w:rsidP="00A92FB2">
      <w:pPr>
        <w:numPr>
          <w:ilvl w:val="0"/>
          <w:numId w:val="15"/>
        </w:numPr>
        <w:spacing w:before="100" w:beforeAutospacing="1" w:after="100" w:afterAutospacing="1" w:line="240" w:lineRule="auto"/>
        <w:rPr>
          <w:rFonts w:ascii="Times New Roman" w:eastAsia="Times New Roman" w:hAnsi="Times New Roman" w:cs="Times New Roman"/>
          <w:color w:val="000000"/>
          <w:sz w:val="27"/>
          <w:szCs w:val="27"/>
        </w:rPr>
      </w:pPr>
      <w:r w:rsidRPr="00A92FB2">
        <w:rPr>
          <w:rFonts w:ascii="Times New Roman" w:eastAsia="Times New Roman" w:hAnsi="Times New Roman" w:cs="Times New Roman"/>
          <w:color w:val="000000"/>
          <w:sz w:val="27"/>
          <w:szCs w:val="27"/>
        </w:rPr>
        <w:t xml:space="preserve">специальные (двух-, трех- и четырехканальные датчики, дополняемые чипами специальных интегральных схем для соответствующей обработки сигналов </w:t>
      </w:r>
      <w:proofErr w:type="spellStart"/>
      <w:r w:rsidRPr="00A92FB2">
        <w:rPr>
          <w:rFonts w:ascii="Times New Roman" w:eastAsia="Times New Roman" w:hAnsi="Times New Roman" w:cs="Times New Roman"/>
          <w:color w:val="000000"/>
          <w:sz w:val="27"/>
          <w:szCs w:val="27"/>
        </w:rPr>
        <w:t>фотоприемного</w:t>
      </w:r>
      <w:proofErr w:type="spellEnd"/>
      <w:r w:rsidRPr="00A92FB2">
        <w:rPr>
          <w:rFonts w:ascii="Times New Roman" w:eastAsia="Times New Roman" w:hAnsi="Times New Roman" w:cs="Times New Roman"/>
          <w:color w:val="000000"/>
          <w:sz w:val="27"/>
          <w:szCs w:val="27"/>
        </w:rPr>
        <w:t xml:space="preserve"> устройства</w:t>
      </w:r>
    </w:p>
    <w:p w14:paraId="7FD0BC2D" w14:textId="5EF22B46" w:rsidR="00A92FB2" w:rsidRPr="00A92FB2" w:rsidRDefault="00A92FB2" w:rsidP="00A92FB2">
      <w:pPr>
        <w:numPr>
          <w:ilvl w:val="0"/>
          <w:numId w:val="15"/>
        </w:numPr>
        <w:spacing w:before="100" w:beforeAutospacing="1" w:after="100" w:afterAutospacing="1" w:line="240" w:lineRule="auto"/>
        <w:rPr>
          <w:rFonts w:ascii="Times New Roman" w:eastAsia="Times New Roman" w:hAnsi="Times New Roman" w:cs="Times New Roman"/>
          <w:color w:val="000000"/>
          <w:sz w:val="27"/>
          <w:szCs w:val="27"/>
        </w:rPr>
      </w:pPr>
      <w:r w:rsidRPr="00A92FB2">
        <w:rPr>
          <w:rFonts w:ascii="Times New Roman" w:eastAsia="Times New Roman" w:hAnsi="Times New Roman" w:cs="Times New Roman"/>
          <w:color w:val="000000"/>
          <w:sz w:val="27"/>
          <w:szCs w:val="27"/>
        </w:rPr>
        <w:t>по уровню основных параметров (коэффициент передачи по току, напряжение изоляции, полоса частот пропускаемого сигнала, диапазон рабочих температур, степень линейности зависимости коэффициента передачи по току от величины входного тока и т. д.) ;</w:t>
      </w:r>
    </w:p>
    <w:p w14:paraId="1C5610CF" w14:textId="77777777" w:rsidR="00A92FB2" w:rsidRPr="00A92FB2" w:rsidRDefault="00A92FB2" w:rsidP="00A92FB2">
      <w:pPr>
        <w:numPr>
          <w:ilvl w:val="0"/>
          <w:numId w:val="15"/>
        </w:numPr>
        <w:spacing w:before="100" w:beforeAutospacing="1" w:after="100" w:afterAutospacing="1" w:line="240" w:lineRule="auto"/>
        <w:rPr>
          <w:rFonts w:ascii="Times New Roman" w:eastAsia="Times New Roman" w:hAnsi="Times New Roman" w:cs="Times New Roman"/>
          <w:color w:val="000000"/>
          <w:sz w:val="27"/>
          <w:szCs w:val="27"/>
        </w:rPr>
      </w:pPr>
      <w:r w:rsidRPr="00A92FB2">
        <w:rPr>
          <w:rFonts w:ascii="Times New Roman" w:eastAsia="Times New Roman" w:hAnsi="Times New Roman" w:cs="Times New Roman"/>
          <w:color w:val="000000"/>
          <w:sz w:val="27"/>
          <w:szCs w:val="27"/>
        </w:rPr>
        <w:t>по наличию и степени сложности электронной схемы (для оптоэлектронных интегральных микросхем);</w:t>
      </w:r>
    </w:p>
    <w:p w14:paraId="2CCF9D48" w14:textId="77777777" w:rsidR="00A92FB2" w:rsidRPr="00A92FB2" w:rsidRDefault="00A92FB2" w:rsidP="00A92FB2">
      <w:pPr>
        <w:numPr>
          <w:ilvl w:val="0"/>
          <w:numId w:val="15"/>
        </w:numPr>
        <w:spacing w:before="100" w:beforeAutospacing="1" w:after="100" w:afterAutospacing="1" w:line="240" w:lineRule="auto"/>
        <w:rPr>
          <w:rFonts w:ascii="Times New Roman" w:eastAsia="Times New Roman" w:hAnsi="Times New Roman" w:cs="Times New Roman"/>
          <w:color w:val="000000"/>
          <w:sz w:val="27"/>
          <w:szCs w:val="27"/>
        </w:rPr>
      </w:pPr>
      <w:r w:rsidRPr="00A92FB2">
        <w:rPr>
          <w:rFonts w:ascii="Times New Roman" w:eastAsia="Times New Roman" w:hAnsi="Times New Roman" w:cs="Times New Roman"/>
          <w:color w:val="000000"/>
          <w:sz w:val="27"/>
          <w:szCs w:val="27"/>
        </w:rPr>
        <w:lastRenderedPageBreak/>
        <w:t>по областям применения (передача данных, мощные переключательные элементы, для управления IGBT/MOSFET, контрольная и измерительная аппаратура, медицинское оборудование, телефония, входные и выходные интерфейсы, изолированные усилители и т.д.)</w:t>
      </w:r>
    </w:p>
    <w:p w14:paraId="33D1A2F5" w14:textId="77777777" w:rsidR="00A92FB2" w:rsidRPr="00A92FB2" w:rsidRDefault="00A92FB2" w:rsidP="00A92FB2">
      <w:pPr>
        <w:spacing w:before="100" w:beforeAutospacing="1" w:after="100" w:afterAutospacing="1" w:line="240" w:lineRule="auto"/>
        <w:rPr>
          <w:rFonts w:ascii="Times New Roman" w:eastAsia="Times New Roman" w:hAnsi="Times New Roman" w:cs="Times New Roman"/>
          <w:color w:val="000000"/>
          <w:sz w:val="27"/>
          <w:szCs w:val="27"/>
        </w:rPr>
      </w:pPr>
      <w:r w:rsidRPr="00A92FB2">
        <w:rPr>
          <w:rFonts w:ascii="Times New Roman" w:eastAsia="Times New Roman" w:hAnsi="Times New Roman" w:cs="Times New Roman"/>
          <w:color w:val="000000"/>
          <w:sz w:val="27"/>
          <w:szCs w:val="27"/>
        </w:rPr>
        <w:t>приборы оптоэлектроники:</w:t>
      </w:r>
    </w:p>
    <w:p w14:paraId="72852ED9" w14:textId="7A632886" w:rsidR="003E54D7" w:rsidRPr="00A92FB2" w:rsidRDefault="003E54D7" w:rsidP="003E54D7">
      <w:pPr>
        <w:numPr>
          <w:ilvl w:val="0"/>
          <w:numId w:val="16"/>
        </w:numPr>
        <w:spacing w:before="100" w:beforeAutospacing="1" w:after="100" w:afterAutospacing="1" w:line="240" w:lineRule="auto"/>
        <w:rPr>
          <w:rFonts w:ascii="Times New Roman" w:eastAsia="Times New Roman" w:hAnsi="Times New Roman" w:cs="Times New Roman"/>
          <w:color w:val="000000"/>
          <w:sz w:val="27"/>
          <w:szCs w:val="27"/>
        </w:rPr>
      </w:pPr>
      <w:r w:rsidRPr="00A92FB2">
        <w:rPr>
          <w:rFonts w:ascii="Times New Roman" w:eastAsia="Times New Roman" w:hAnsi="Times New Roman" w:cs="Times New Roman"/>
          <w:color w:val="000000"/>
          <w:sz w:val="27"/>
          <w:szCs w:val="27"/>
        </w:rPr>
        <w:t>Для преобразования тока в световое излучение — различного рода полупроводниковые светодиоды и лазеры.</w:t>
      </w:r>
    </w:p>
    <w:p w14:paraId="0C6555A4" w14:textId="1C5411A7" w:rsidR="00A92FB2" w:rsidRPr="00A92FB2" w:rsidRDefault="00A92FB2" w:rsidP="00A92FB2">
      <w:pPr>
        <w:numPr>
          <w:ilvl w:val="0"/>
          <w:numId w:val="16"/>
        </w:numPr>
        <w:spacing w:before="100" w:beforeAutospacing="1" w:after="100" w:afterAutospacing="1" w:line="240" w:lineRule="auto"/>
        <w:rPr>
          <w:rFonts w:ascii="Times New Roman" w:eastAsia="Times New Roman" w:hAnsi="Times New Roman" w:cs="Times New Roman"/>
          <w:color w:val="000000"/>
          <w:sz w:val="27"/>
          <w:szCs w:val="27"/>
        </w:rPr>
      </w:pPr>
      <w:r w:rsidRPr="00A92FB2">
        <w:rPr>
          <w:rFonts w:ascii="Times New Roman" w:eastAsia="Times New Roman" w:hAnsi="Times New Roman" w:cs="Times New Roman"/>
          <w:color w:val="000000"/>
          <w:sz w:val="27"/>
          <w:szCs w:val="27"/>
        </w:rPr>
        <w:t>Для преобразования света в электрический ток —фоторезисторы, фотодиоды (</w:t>
      </w:r>
      <w:proofErr w:type="spellStart"/>
      <w:r w:rsidRPr="00A92FB2">
        <w:rPr>
          <w:rFonts w:ascii="Times New Roman" w:eastAsia="Times New Roman" w:hAnsi="Times New Roman" w:cs="Times New Roman"/>
          <w:color w:val="000000"/>
          <w:sz w:val="27"/>
          <w:szCs w:val="27"/>
        </w:rPr>
        <w:t>pin</w:t>
      </w:r>
      <w:proofErr w:type="spellEnd"/>
      <w:r w:rsidRPr="00A92FB2">
        <w:rPr>
          <w:rFonts w:ascii="Times New Roman" w:eastAsia="Times New Roman" w:hAnsi="Times New Roman" w:cs="Times New Roman"/>
          <w:color w:val="000000"/>
          <w:sz w:val="27"/>
          <w:szCs w:val="27"/>
        </w:rPr>
        <w:t xml:space="preserve">, лавинный), фототранзисторы, </w:t>
      </w:r>
      <w:proofErr w:type="spellStart"/>
      <w:r w:rsidRPr="00A92FB2">
        <w:rPr>
          <w:rFonts w:ascii="Times New Roman" w:eastAsia="Times New Roman" w:hAnsi="Times New Roman" w:cs="Times New Roman"/>
          <w:color w:val="000000"/>
          <w:sz w:val="27"/>
          <w:szCs w:val="27"/>
        </w:rPr>
        <w:t>фототиристоры</w:t>
      </w:r>
      <w:proofErr w:type="spellEnd"/>
      <w:r w:rsidR="003E54D7" w:rsidRPr="003E54D7">
        <w:rPr>
          <w:rFonts w:ascii="Times New Roman" w:eastAsia="Times New Roman" w:hAnsi="Times New Roman" w:cs="Times New Roman"/>
          <w:color w:val="000000"/>
          <w:sz w:val="27"/>
          <w:szCs w:val="27"/>
          <w:lang w:val="ru-RU"/>
        </w:rPr>
        <w:t>.</w:t>
      </w:r>
      <w:r w:rsidRPr="00A92FB2">
        <w:rPr>
          <w:rFonts w:ascii="Times New Roman" w:eastAsia="Times New Roman" w:hAnsi="Times New Roman" w:cs="Times New Roman"/>
          <w:color w:val="000000"/>
          <w:sz w:val="27"/>
          <w:szCs w:val="27"/>
        </w:rPr>
        <w:t xml:space="preserve"> </w:t>
      </w:r>
    </w:p>
    <w:p w14:paraId="76BD754B" w14:textId="2BC22953" w:rsidR="004B2F75" w:rsidRDefault="00A92FB2" w:rsidP="004B2F75">
      <w:pPr>
        <w:pStyle w:val="a4"/>
        <w:shd w:val="clear" w:color="auto" w:fill="FFFFFF"/>
        <w:spacing w:after="270" w:afterAutospacing="0"/>
        <w:rPr>
          <w:rFonts w:ascii="cuprumregular" w:hAnsi="cuprumregular"/>
          <w:color w:val="7B7B7B"/>
          <w:sz w:val="27"/>
          <w:szCs w:val="27"/>
        </w:rPr>
      </w:pPr>
      <w:r>
        <w:rPr>
          <w:rFonts w:ascii="cuprumregular" w:hAnsi="cuprumregular" w:hint="eastAsia"/>
          <w:color w:val="7B7B7B"/>
          <w:sz w:val="27"/>
          <w:szCs w:val="27"/>
        </w:rPr>
        <w:t>Специализированны</w:t>
      </w:r>
      <w:r>
        <w:rPr>
          <w:rFonts w:ascii="cuprumregular" w:hAnsi="cuprumregular"/>
          <w:color w:val="7B7B7B"/>
          <w:sz w:val="27"/>
          <w:szCs w:val="27"/>
        </w:rPr>
        <w:t>е</w:t>
      </w:r>
      <w:r w:rsidR="004B2F75">
        <w:rPr>
          <w:rFonts w:ascii="cuprumregular" w:hAnsi="cuprumregular"/>
          <w:color w:val="7B7B7B"/>
          <w:sz w:val="27"/>
          <w:szCs w:val="27"/>
        </w:rPr>
        <w:t xml:space="preserve"> </w:t>
      </w:r>
      <w:proofErr w:type="spellStart"/>
      <w:r>
        <w:rPr>
          <w:rFonts w:ascii="cuprumregular" w:hAnsi="cuprumregular" w:hint="eastAsia"/>
          <w:color w:val="7B7B7B"/>
          <w:sz w:val="27"/>
          <w:szCs w:val="27"/>
        </w:rPr>
        <w:t>оптопар</w:t>
      </w:r>
      <w:r>
        <w:rPr>
          <w:rFonts w:ascii="cuprumregular" w:hAnsi="cuprumregular"/>
          <w:color w:val="7B7B7B"/>
          <w:sz w:val="27"/>
          <w:szCs w:val="27"/>
        </w:rPr>
        <w:t>ы</w:t>
      </w:r>
      <w:proofErr w:type="spellEnd"/>
      <w:r w:rsidR="004B2F75">
        <w:rPr>
          <w:rFonts w:ascii="cuprumregular" w:hAnsi="cuprumregular"/>
          <w:color w:val="7B7B7B"/>
          <w:sz w:val="27"/>
          <w:szCs w:val="27"/>
        </w:rPr>
        <w:t xml:space="preserve"> и </w:t>
      </w:r>
      <w:r>
        <w:rPr>
          <w:rFonts w:ascii="cuprumregular" w:hAnsi="cuprumregular" w:hint="eastAsia"/>
          <w:color w:val="7B7B7B"/>
          <w:sz w:val="27"/>
          <w:szCs w:val="27"/>
        </w:rPr>
        <w:t>оптоэлектронны</w:t>
      </w:r>
      <w:r>
        <w:rPr>
          <w:rFonts w:ascii="cuprumregular" w:hAnsi="cuprumregular"/>
          <w:color w:val="7B7B7B"/>
          <w:sz w:val="27"/>
          <w:szCs w:val="27"/>
        </w:rPr>
        <w:t>е</w:t>
      </w:r>
      <w:r w:rsidR="004B2F75">
        <w:rPr>
          <w:rFonts w:ascii="cuprumregular" w:hAnsi="cuprumregular"/>
          <w:color w:val="7B7B7B"/>
          <w:sz w:val="27"/>
          <w:szCs w:val="27"/>
        </w:rPr>
        <w:t xml:space="preserve"> </w:t>
      </w:r>
      <w:r>
        <w:rPr>
          <w:rFonts w:ascii="cuprumregular" w:hAnsi="cuprumregular" w:hint="eastAsia"/>
          <w:color w:val="7B7B7B"/>
          <w:sz w:val="27"/>
          <w:szCs w:val="27"/>
        </w:rPr>
        <w:t>интегральны</w:t>
      </w:r>
      <w:r>
        <w:rPr>
          <w:rFonts w:ascii="cuprumregular" w:hAnsi="cuprumregular"/>
          <w:color w:val="7B7B7B"/>
          <w:sz w:val="27"/>
          <w:szCs w:val="27"/>
        </w:rPr>
        <w:t>е</w:t>
      </w:r>
      <w:r w:rsidR="004B2F75">
        <w:rPr>
          <w:rFonts w:ascii="cuprumregular" w:hAnsi="cuprumregular"/>
          <w:color w:val="7B7B7B"/>
          <w:sz w:val="27"/>
          <w:szCs w:val="27"/>
        </w:rPr>
        <w:t xml:space="preserve"> </w:t>
      </w:r>
      <w:r>
        <w:rPr>
          <w:rFonts w:ascii="cuprumregular" w:hAnsi="cuprumregular" w:hint="eastAsia"/>
          <w:color w:val="7B7B7B"/>
          <w:sz w:val="27"/>
          <w:szCs w:val="27"/>
        </w:rPr>
        <w:t>микросхем</w:t>
      </w:r>
      <w:r>
        <w:rPr>
          <w:rFonts w:ascii="cuprumregular" w:hAnsi="cuprumregular"/>
          <w:color w:val="7B7B7B"/>
          <w:sz w:val="27"/>
          <w:szCs w:val="27"/>
        </w:rPr>
        <w:t>ы</w:t>
      </w:r>
      <w:r w:rsidR="004B2F75">
        <w:rPr>
          <w:rFonts w:ascii="cuprumregular" w:hAnsi="cuprumregular"/>
          <w:color w:val="7B7B7B"/>
          <w:sz w:val="27"/>
          <w:szCs w:val="27"/>
        </w:rPr>
        <w:t>.</w:t>
      </w:r>
    </w:p>
    <w:p w14:paraId="2591B202" w14:textId="77777777" w:rsidR="00A92FB2" w:rsidRDefault="004B2F75" w:rsidP="004B2F75">
      <w:pPr>
        <w:pStyle w:val="a4"/>
        <w:shd w:val="clear" w:color="auto" w:fill="FFFFFF"/>
        <w:spacing w:after="270" w:afterAutospacing="0"/>
        <w:jc w:val="center"/>
        <w:rPr>
          <w:rFonts w:ascii="cuprumregular" w:hAnsi="cuprumregular"/>
          <w:color w:val="7B7B7B"/>
          <w:sz w:val="27"/>
          <w:szCs w:val="27"/>
        </w:rPr>
      </w:pPr>
      <w:r>
        <w:rPr>
          <w:rFonts w:ascii="cuprumregular" w:hAnsi="cuprumregular"/>
          <w:color w:val="7B7B7B"/>
          <w:sz w:val="27"/>
          <w:szCs w:val="27"/>
        </w:rPr>
        <w:t> </w:t>
      </w:r>
      <w:r>
        <w:rPr>
          <w:rFonts w:ascii="cuprumregular" w:hAnsi="cuprumregular"/>
          <w:noProof/>
          <w:color w:val="7B7B7B"/>
          <w:sz w:val="27"/>
          <w:szCs w:val="27"/>
        </w:rPr>
        <w:drawing>
          <wp:inline distT="0" distB="0" distL="0" distR="0" wp14:anchorId="06C397CB" wp14:editId="630AB154">
            <wp:extent cx="5276850" cy="2400300"/>
            <wp:effectExtent l="0" t="0" r="0" b="0"/>
            <wp:docPr id="937" name="Рисунок 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5276850" cy="2400300"/>
                    </a:xfrm>
                    <a:prstGeom prst="rect">
                      <a:avLst/>
                    </a:prstGeom>
                    <a:noFill/>
                    <a:ln>
                      <a:noFill/>
                    </a:ln>
                  </pic:spPr>
                </pic:pic>
              </a:graphicData>
            </a:graphic>
          </wp:inline>
        </w:drawing>
      </w:r>
      <w:r>
        <w:rPr>
          <w:rFonts w:ascii="cuprumregular" w:hAnsi="cuprumregular"/>
          <w:color w:val="7B7B7B"/>
          <w:sz w:val="27"/>
          <w:szCs w:val="27"/>
        </w:rPr>
        <w:br/>
        <w:t xml:space="preserve">Рис. 1    Основу любой как </w:t>
      </w:r>
      <w:proofErr w:type="spellStart"/>
      <w:r>
        <w:rPr>
          <w:rFonts w:ascii="cuprumregular" w:hAnsi="cuprumregular"/>
          <w:color w:val="7B7B7B"/>
          <w:sz w:val="27"/>
          <w:szCs w:val="27"/>
        </w:rPr>
        <w:t>оптопары</w:t>
      </w:r>
      <w:proofErr w:type="spellEnd"/>
      <w:r>
        <w:rPr>
          <w:rFonts w:ascii="cuprumregular" w:hAnsi="cuprumregular"/>
          <w:color w:val="7B7B7B"/>
          <w:sz w:val="27"/>
          <w:szCs w:val="27"/>
        </w:rPr>
        <w:t xml:space="preserve">, так и оптоэлектронной интегральной микросхемы составляют инфракрасный излучающий диод и оптически согласованный с ним приемник излучения. </w:t>
      </w:r>
    </w:p>
    <w:p w14:paraId="1AB21E0A" w14:textId="4BF12129" w:rsidR="00935F01" w:rsidRDefault="00935F01">
      <w:pPr>
        <w:spacing w:after="200" w:line="276" w:lineRule="auto"/>
        <w:rPr>
          <w:rFonts w:ascii="Calibri" w:eastAsia="Calibri" w:hAnsi="Calibri" w:cs="Calibri"/>
        </w:rPr>
      </w:pPr>
    </w:p>
    <w:p w14:paraId="50620900" w14:textId="03B54BE9" w:rsidR="005C2C98" w:rsidRDefault="00D07972" w:rsidP="005C2C98">
      <w:pPr>
        <w:spacing w:after="200" w:line="276" w:lineRule="auto"/>
        <w:rPr>
          <w:rFonts w:ascii="Calibri" w:eastAsia="Calibri" w:hAnsi="Calibri" w:cs="Calibri"/>
          <w:b/>
          <w:color w:val="000000"/>
          <w:sz w:val="28"/>
          <w:szCs w:val="28"/>
        </w:rPr>
      </w:pPr>
      <w:r>
        <w:rPr>
          <w:rFonts w:ascii="Arial" w:hAnsi="Arial" w:cs="Arial"/>
          <w:b/>
          <w:bCs/>
          <w:color w:val="202122"/>
          <w:sz w:val="21"/>
          <w:szCs w:val="21"/>
        </w:rPr>
        <w:t xml:space="preserve">Фотонная интегральная </w:t>
      </w:r>
      <w:proofErr w:type="gramStart"/>
      <w:r>
        <w:rPr>
          <w:rFonts w:ascii="Arial" w:hAnsi="Arial" w:cs="Arial"/>
          <w:b/>
          <w:bCs/>
          <w:color w:val="202122"/>
          <w:sz w:val="21"/>
          <w:szCs w:val="21"/>
        </w:rPr>
        <w:t>схема</w:t>
      </w:r>
      <w:r>
        <w:rPr>
          <w:rFonts w:ascii="Arial" w:hAnsi="Arial" w:cs="Arial"/>
          <w:color w:val="202122"/>
          <w:sz w:val="21"/>
          <w:szCs w:val="21"/>
        </w:rPr>
        <w:t> </w:t>
      </w:r>
      <w:r w:rsidRPr="005C2C98">
        <w:rPr>
          <w:rFonts w:ascii="Calibri" w:eastAsia="Calibri" w:hAnsi="Calibri" w:cs="Calibri"/>
          <w:b/>
          <w:color w:val="000000"/>
          <w:sz w:val="28"/>
          <w:szCs w:val="28"/>
        </w:rPr>
        <w:t xml:space="preserve"> </w:t>
      </w:r>
      <w:r w:rsidR="005C2C98" w:rsidRPr="005C2C98">
        <w:rPr>
          <w:rFonts w:ascii="Calibri" w:eastAsia="Calibri" w:hAnsi="Calibri" w:cs="Calibri"/>
          <w:b/>
          <w:color w:val="000000"/>
          <w:sz w:val="28"/>
          <w:szCs w:val="28"/>
        </w:rPr>
        <w:t>Чисто</w:t>
      </w:r>
      <w:proofErr w:type="gramEnd"/>
      <w:r w:rsidR="005C2C98" w:rsidRPr="005C2C98">
        <w:rPr>
          <w:rFonts w:ascii="Calibri" w:eastAsia="Calibri" w:hAnsi="Calibri" w:cs="Calibri"/>
          <w:b/>
          <w:color w:val="000000"/>
          <w:sz w:val="28"/>
          <w:szCs w:val="28"/>
        </w:rPr>
        <w:t xml:space="preserve"> оптические микросхемы. </w:t>
      </w:r>
    </w:p>
    <w:p w14:paraId="3A0EB6F9" w14:textId="413201DD" w:rsidR="00A1552B" w:rsidRDefault="00A1552B" w:rsidP="00A1552B">
      <w:pPr>
        <w:pStyle w:val="a4"/>
        <w:shd w:val="clear" w:color="auto" w:fill="FFFFFF"/>
        <w:spacing w:before="120" w:beforeAutospacing="0" w:after="120" w:afterAutospacing="0"/>
        <w:rPr>
          <w:rFonts w:ascii="Arial" w:hAnsi="Arial" w:cs="Arial"/>
          <w:color w:val="202122"/>
          <w:sz w:val="21"/>
          <w:szCs w:val="21"/>
        </w:rPr>
      </w:pPr>
      <w:r>
        <w:rPr>
          <w:rFonts w:ascii="Arial" w:hAnsi="Arial" w:cs="Arial"/>
          <w:b/>
          <w:bCs/>
          <w:color w:val="202122"/>
          <w:sz w:val="21"/>
          <w:szCs w:val="21"/>
        </w:rPr>
        <w:t>Фотонная интегральная схема</w:t>
      </w:r>
      <w:r>
        <w:rPr>
          <w:rFonts w:ascii="Arial" w:hAnsi="Arial" w:cs="Arial"/>
          <w:color w:val="202122"/>
          <w:sz w:val="21"/>
          <w:szCs w:val="21"/>
        </w:rPr>
        <w:t> </w:t>
      </w:r>
      <w:r w:rsidRPr="00A1552B">
        <w:rPr>
          <w:rFonts w:ascii="Arial" w:hAnsi="Arial" w:cs="Arial"/>
          <w:color w:val="202122"/>
          <w:sz w:val="21"/>
          <w:szCs w:val="21"/>
          <w:highlight w:val="yellow"/>
        </w:rPr>
        <w:t>сокр. ФИС</w:t>
      </w:r>
      <w:r w:rsidRPr="003A70AC">
        <w:rPr>
          <w:rFonts w:ascii="Arial" w:hAnsi="Arial" w:cs="Arial"/>
          <w:color w:val="202122"/>
          <w:sz w:val="21"/>
          <w:szCs w:val="21"/>
          <w:lang w:val="en-US"/>
        </w:rPr>
        <w:t xml:space="preserve"> (</w:t>
      </w:r>
      <w:hyperlink r:id="rId273" w:tooltip="Английский язык" w:history="1">
        <w:proofErr w:type="spellStart"/>
        <w:r>
          <w:rPr>
            <w:rStyle w:val="a9"/>
            <w:rFonts w:ascii="Arial" w:hAnsi="Arial" w:cs="Arial"/>
            <w:color w:val="0645AD"/>
            <w:sz w:val="21"/>
            <w:szCs w:val="21"/>
          </w:rPr>
          <w:t>англ</w:t>
        </w:r>
        <w:proofErr w:type="spellEnd"/>
        <w:r w:rsidRPr="003A70AC">
          <w:rPr>
            <w:rStyle w:val="a9"/>
            <w:rFonts w:ascii="Arial" w:hAnsi="Arial" w:cs="Arial"/>
            <w:color w:val="0645AD"/>
            <w:sz w:val="21"/>
            <w:szCs w:val="21"/>
            <w:lang w:val="en-US"/>
          </w:rPr>
          <w:t>.</w:t>
        </w:r>
      </w:hyperlink>
      <w:r w:rsidRPr="003A70AC">
        <w:rPr>
          <w:rFonts w:ascii="Arial" w:hAnsi="Arial" w:cs="Arial"/>
          <w:color w:val="202122"/>
          <w:sz w:val="21"/>
          <w:szCs w:val="21"/>
          <w:lang w:val="en-US"/>
        </w:rPr>
        <w:t> </w:t>
      </w:r>
      <w:r>
        <w:rPr>
          <w:rFonts w:ascii="Arial" w:hAnsi="Arial" w:cs="Arial"/>
          <w:i/>
          <w:iCs/>
          <w:color w:val="202122"/>
          <w:sz w:val="21"/>
          <w:szCs w:val="21"/>
          <w:lang w:val="en"/>
        </w:rPr>
        <w:t>photonic</w:t>
      </w:r>
      <w:r w:rsidRPr="003A70AC">
        <w:rPr>
          <w:rFonts w:ascii="Arial" w:hAnsi="Arial" w:cs="Arial"/>
          <w:i/>
          <w:iCs/>
          <w:color w:val="202122"/>
          <w:sz w:val="21"/>
          <w:szCs w:val="21"/>
          <w:lang w:val="en-US"/>
        </w:rPr>
        <w:t xml:space="preserve"> </w:t>
      </w:r>
      <w:r>
        <w:rPr>
          <w:rFonts w:ascii="Arial" w:hAnsi="Arial" w:cs="Arial"/>
          <w:i/>
          <w:iCs/>
          <w:color w:val="202122"/>
          <w:sz w:val="21"/>
          <w:szCs w:val="21"/>
          <w:lang w:val="en"/>
        </w:rPr>
        <w:t>integrated</w:t>
      </w:r>
      <w:r w:rsidRPr="003A70AC">
        <w:rPr>
          <w:rFonts w:ascii="Arial" w:hAnsi="Arial" w:cs="Arial"/>
          <w:i/>
          <w:iCs/>
          <w:color w:val="202122"/>
          <w:sz w:val="21"/>
          <w:szCs w:val="21"/>
          <w:lang w:val="en-US"/>
        </w:rPr>
        <w:t xml:space="preserve"> </w:t>
      </w:r>
      <w:r>
        <w:rPr>
          <w:rFonts w:ascii="Arial" w:hAnsi="Arial" w:cs="Arial"/>
          <w:i/>
          <w:iCs/>
          <w:color w:val="202122"/>
          <w:sz w:val="21"/>
          <w:szCs w:val="21"/>
          <w:lang w:val="en"/>
        </w:rPr>
        <w:t>circuit</w:t>
      </w:r>
      <w:r w:rsidRPr="003A70AC">
        <w:rPr>
          <w:rFonts w:ascii="Arial" w:hAnsi="Arial" w:cs="Arial"/>
          <w:color w:val="202122"/>
          <w:sz w:val="21"/>
          <w:szCs w:val="21"/>
          <w:lang w:val="en-US"/>
        </w:rPr>
        <w:t> </w:t>
      </w:r>
      <w:proofErr w:type="spellStart"/>
      <w:r>
        <w:rPr>
          <w:rFonts w:ascii="Arial" w:hAnsi="Arial" w:cs="Arial"/>
          <w:color w:val="202122"/>
          <w:sz w:val="21"/>
          <w:szCs w:val="21"/>
        </w:rPr>
        <w:t>сокр</w:t>
      </w:r>
      <w:proofErr w:type="spellEnd"/>
      <w:r w:rsidRPr="003A70AC">
        <w:rPr>
          <w:rFonts w:ascii="Arial" w:hAnsi="Arial" w:cs="Arial"/>
          <w:color w:val="202122"/>
          <w:sz w:val="21"/>
          <w:szCs w:val="21"/>
          <w:lang w:val="en-US"/>
        </w:rPr>
        <w:t xml:space="preserve">. </w:t>
      </w:r>
      <w:r>
        <w:rPr>
          <w:rFonts w:ascii="Arial" w:hAnsi="Arial" w:cs="Arial"/>
          <w:color w:val="202122"/>
          <w:sz w:val="21"/>
          <w:szCs w:val="21"/>
        </w:rPr>
        <w:t>PIC),— многокомпонентное фотонное устройство, изготовленное на плоской </w:t>
      </w:r>
      <w:hyperlink r:id="rId274" w:tooltip="Подложка" w:history="1">
        <w:r>
          <w:rPr>
            <w:rStyle w:val="a9"/>
            <w:rFonts w:ascii="Arial" w:hAnsi="Arial" w:cs="Arial"/>
            <w:color w:val="0645AD"/>
            <w:sz w:val="21"/>
            <w:szCs w:val="21"/>
          </w:rPr>
          <w:t>подложке</w:t>
        </w:r>
      </w:hyperlink>
      <w:r>
        <w:rPr>
          <w:rFonts w:ascii="Arial" w:hAnsi="Arial" w:cs="Arial"/>
          <w:color w:val="202122"/>
          <w:sz w:val="21"/>
          <w:szCs w:val="21"/>
        </w:rPr>
        <w:t xml:space="preserve"> и выполняющее отдельные функции обработки оптических сигналов. </w:t>
      </w:r>
      <w:r w:rsidR="0027492B">
        <w:rPr>
          <w:rFonts w:ascii="Arial" w:hAnsi="Arial" w:cs="Arial"/>
          <w:color w:val="202122"/>
          <w:sz w:val="21"/>
          <w:szCs w:val="21"/>
        </w:rPr>
        <w:t xml:space="preserve"> </w:t>
      </w:r>
    </w:p>
    <w:p w14:paraId="36AC9F4C" w14:textId="77777777" w:rsidR="007C7672" w:rsidRDefault="00A1552B" w:rsidP="007C7672">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 xml:space="preserve">Фотонная интегральная схема содержит множество оптически связанных между собой компонентов, изготовленных на одной подложке и совместно выполняющих разнообразные функции обработки оптических сигналов (обычно в видимом или ближнем инфракрасном диапазонах длин волн). Ожидается, что ФИС сыграют важнейшую роль в развитии </w:t>
      </w:r>
      <w:r w:rsidR="0027492B">
        <w:rPr>
          <w:rFonts w:ascii="Arial" w:hAnsi="Arial" w:cs="Arial"/>
          <w:color w:val="202122"/>
          <w:sz w:val="21"/>
          <w:szCs w:val="21"/>
        </w:rPr>
        <w:t>микроэлектроники и связи</w:t>
      </w:r>
      <w:r>
        <w:rPr>
          <w:rFonts w:ascii="Arial" w:hAnsi="Arial" w:cs="Arial"/>
          <w:color w:val="202122"/>
          <w:sz w:val="21"/>
          <w:szCs w:val="21"/>
        </w:rPr>
        <w:t>.</w:t>
      </w:r>
      <w:r w:rsidR="007C7672" w:rsidRPr="007C7672">
        <w:rPr>
          <w:rFonts w:ascii="Arial" w:hAnsi="Arial" w:cs="Arial"/>
          <w:color w:val="202122"/>
          <w:sz w:val="21"/>
          <w:szCs w:val="21"/>
        </w:rPr>
        <w:t xml:space="preserve"> </w:t>
      </w:r>
    </w:p>
    <w:p w14:paraId="1CE907C1" w14:textId="4D17A608" w:rsidR="007C7672" w:rsidRDefault="007C7672" w:rsidP="007C7672">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 xml:space="preserve">Функции обработки оптических сигналов </w:t>
      </w:r>
      <w:r>
        <w:rPr>
          <w:rFonts w:ascii="Arial" w:hAnsi="Arial" w:cs="Arial"/>
          <w:color w:val="202122"/>
          <w:sz w:val="21"/>
          <w:szCs w:val="21"/>
        </w:rPr>
        <w:t xml:space="preserve">уже </w:t>
      </w:r>
      <w:r>
        <w:rPr>
          <w:rFonts w:ascii="Arial" w:hAnsi="Arial" w:cs="Arial"/>
          <w:color w:val="202122"/>
          <w:sz w:val="21"/>
          <w:szCs w:val="21"/>
        </w:rPr>
        <w:t xml:space="preserve">применяются для перестраиваемых лазеров, для модулирования, усиления, фильтрации и мультиплексирования оптических сигналов, </w:t>
      </w:r>
      <w:hyperlink r:id="rId275" w:anchor="cite_note-1" w:history="1">
        <w:r>
          <w:rPr>
            <w:rStyle w:val="a9"/>
            <w:rFonts w:ascii="Arial" w:hAnsi="Arial" w:cs="Arial"/>
            <w:color w:val="0645AD"/>
            <w:sz w:val="17"/>
            <w:szCs w:val="17"/>
            <w:vertAlign w:val="superscript"/>
          </w:rPr>
          <w:t>[1]</w:t>
        </w:r>
      </w:hyperlink>
      <w:r>
        <w:rPr>
          <w:rFonts w:ascii="Arial" w:hAnsi="Arial" w:cs="Arial"/>
          <w:color w:val="202122"/>
          <w:sz w:val="21"/>
          <w:szCs w:val="21"/>
        </w:rPr>
        <w:t>.</w:t>
      </w:r>
    </w:p>
    <w:p w14:paraId="3D2ED780" w14:textId="32DB3ED2" w:rsidR="00A1552B" w:rsidRDefault="00A1552B" w:rsidP="00A1552B">
      <w:pPr>
        <w:pStyle w:val="a4"/>
        <w:shd w:val="clear" w:color="auto" w:fill="FFFFFF"/>
        <w:spacing w:before="120" w:beforeAutospacing="0" w:after="120" w:afterAutospacing="0"/>
        <w:rPr>
          <w:rFonts w:ascii="Arial" w:hAnsi="Arial" w:cs="Arial"/>
          <w:color w:val="202122"/>
          <w:sz w:val="21"/>
          <w:szCs w:val="21"/>
        </w:rPr>
      </w:pPr>
    </w:p>
    <w:p w14:paraId="68DCE049" w14:textId="77777777" w:rsidR="00A1552B" w:rsidRDefault="00A1552B" w:rsidP="00A1552B">
      <w:pPr>
        <w:pStyle w:val="2"/>
        <w:pBdr>
          <w:bottom w:val="single" w:sz="6" w:space="0" w:color="A2A9B1"/>
        </w:pBdr>
        <w:shd w:val="clear" w:color="auto" w:fill="FFFFFF"/>
        <w:spacing w:before="240" w:after="60"/>
        <w:rPr>
          <w:rFonts w:ascii="Georgia" w:hAnsi="Georgia"/>
          <w:b w:val="0"/>
          <w:bCs w:val="0"/>
          <w:color w:val="000000"/>
        </w:rPr>
      </w:pPr>
      <w:r>
        <w:rPr>
          <w:rStyle w:val="mw-headline"/>
          <w:rFonts w:ascii="Georgia" w:hAnsi="Georgia"/>
          <w:b w:val="0"/>
          <w:bCs w:val="0"/>
          <w:color w:val="000000"/>
        </w:rPr>
        <w:lastRenderedPageBreak/>
        <w:t>Монолитные ФИС</w:t>
      </w:r>
      <w:r>
        <w:rPr>
          <w:rStyle w:val="mw-editsection-bracket"/>
          <w:rFonts w:ascii="Arial" w:hAnsi="Arial" w:cs="Arial"/>
          <w:b w:val="0"/>
          <w:bCs w:val="0"/>
          <w:color w:val="54595D"/>
          <w:sz w:val="24"/>
          <w:szCs w:val="24"/>
        </w:rPr>
        <w:t>[</w:t>
      </w:r>
      <w:hyperlink r:id="rId276" w:tooltip="Редактировать раздел " w:history="1">
        <w:r>
          <w:rPr>
            <w:rStyle w:val="a9"/>
            <w:rFonts w:ascii="Arial" w:hAnsi="Arial" w:cs="Arial"/>
            <w:b w:val="0"/>
            <w:bCs w:val="0"/>
            <w:color w:val="0645AD"/>
            <w:sz w:val="24"/>
            <w:szCs w:val="24"/>
          </w:rPr>
          <w:t>править</w:t>
        </w:r>
      </w:hyperlink>
      <w:r>
        <w:rPr>
          <w:rStyle w:val="mw-editsection-divider"/>
          <w:rFonts w:ascii="Arial" w:hAnsi="Arial" w:cs="Arial"/>
          <w:b w:val="0"/>
          <w:bCs w:val="0"/>
          <w:color w:val="54595D"/>
          <w:sz w:val="24"/>
          <w:szCs w:val="24"/>
        </w:rPr>
        <w:t> | </w:t>
      </w:r>
      <w:hyperlink r:id="rId277" w:tooltip="Редактировать раздел " w:history="1">
        <w:r>
          <w:rPr>
            <w:rStyle w:val="a9"/>
            <w:rFonts w:ascii="Arial" w:hAnsi="Arial" w:cs="Arial"/>
            <w:b w:val="0"/>
            <w:bCs w:val="0"/>
            <w:color w:val="0645AD"/>
            <w:sz w:val="24"/>
            <w:szCs w:val="24"/>
          </w:rPr>
          <w:t>править код</w:t>
        </w:r>
      </w:hyperlink>
      <w:r>
        <w:rPr>
          <w:rStyle w:val="mw-editsection-bracket"/>
          <w:rFonts w:ascii="Arial" w:hAnsi="Arial" w:cs="Arial"/>
          <w:b w:val="0"/>
          <w:bCs w:val="0"/>
          <w:color w:val="54595D"/>
          <w:sz w:val="24"/>
          <w:szCs w:val="24"/>
        </w:rPr>
        <w:t>]</w:t>
      </w:r>
    </w:p>
    <w:p w14:paraId="49E04910" w14:textId="61836A57" w:rsidR="0027492B" w:rsidRDefault="00A1552B" w:rsidP="00A1552B">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 xml:space="preserve">Устройства, все компоненты которых изготовлены </w:t>
      </w:r>
      <w:proofErr w:type="gramStart"/>
      <w:r>
        <w:rPr>
          <w:rFonts w:ascii="Arial" w:hAnsi="Arial" w:cs="Arial"/>
          <w:color w:val="202122"/>
          <w:sz w:val="21"/>
          <w:szCs w:val="21"/>
        </w:rPr>
        <w:t>путём</w:t>
      </w:r>
      <w:r w:rsidR="007C7672">
        <w:rPr>
          <w:rFonts w:ascii="Arial" w:hAnsi="Arial" w:cs="Arial"/>
          <w:color w:val="202122"/>
          <w:sz w:val="21"/>
          <w:szCs w:val="21"/>
        </w:rPr>
        <w:t xml:space="preserve"> </w:t>
      </w:r>
      <w:r>
        <w:rPr>
          <w:rFonts w:ascii="Arial" w:hAnsi="Arial" w:cs="Arial"/>
          <w:color w:val="202122"/>
          <w:sz w:val="21"/>
          <w:szCs w:val="21"/>
        </w:rPr>
        <w:t xml:space="preserve"> структурирования</w:t>
      </w:r>
      <w:proofErr w:type="gramEnd"/>
      <w:r>
        <w:rPr>
          <w:rFonts w:ascii="Arial" w:hAnsi="Arial" w:cs="Arial"/>
          <w:color w:val="202122"/>
          <w:sz w:val="21"/>
          <w:szCs w:val="21"/>
        </w:rPr>
        <w:t xml:space="preserve"> </w:t>
      </w:r>
      <w:r w:rsidR="007C7672">
        <w:rPr>
          <w:rFonts w:ascii="Arial" w:hAnsi="Arial" w:cs="Arial"/>
          <w:color w:val="202122"/>
          <w:sz w:val="21"/>
          <w:szCs w:val="21"/>
        </w:rPr>
        <w:t xml:space="preserve">оптических свойств </w:t>
      </w:r>
      <w:r>
        <w:rPr>
          <w:rFonts w:ascii="Arial" w:hAnsi="Arial" w:cs="Arial"/>
          <w:color w:val="202122"/>
          <w:sz w:val="21"/>
          <w:szCs w:val="21"/>
        </w:rPr>
        <w:t xml:space="preserve">материала подложки, называются монолитными ФИС. </w:t>
      </w:r>
    </w:p>
    <w:p w14:paraId="43948EFC" w14:textId="77777777" w:rsidR="0027492B" w:rsidRDefault="00A1552B" w:rsidP="00A1552B">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В качестве материала подложек для монолитных ФИС обычно используются </w:t>
      </w:r>
      <w:proofErr w:type="spellStart"/>
      <w:r>
        <w:rPr>
          <w:rFonts w:ascii="Arial" w:hAnsi="Arial" w:cs="Arial"/>
          <w:color w:val="202122"/>
          <w:sz w:val="21"/>
          <w:szCs w:val="21"/>
        </w:rPr>
        <w:fldChar w:fldCharType="begin"/>
      </w:r>
      <w:r>
        <w:rPr>
          <w:rFonts w:ascii="Arial" w:hAnsi="Arial" w:cs="Arial"/>
          <w:color w:val="202122"/>
          <w:sz w:val="21"/>
          <w:szCs w:val="21"/>
        </w:rPr>
        <w:instrText xml:space="preserve"> HYPERLINK "https://ru.wikipedia.org/wiki/%D0%90%D1%80%D1%81%D0%B5%D0%BD%D0%B8%D0%B4_%D0%B3%D0%B0%D0%BB%D0%BB%D0%B8%D1%8F" \o "Арсенид галлия" </w:instrText>
      </w:r>
      <w:r>
        <w:rPr>
          <w:rFonts w:ascii="Arial" w:hAnsi="Arial" w:cs="Arial"/>
          <w:color w:val="202122"/>
          <w:sz w:val="21"/>
          <w:szCs w:val="21"/>
        </w:rPr>
        <w:fldChar w:fldCharType="separate"/>
      </w:r>
      <w:r>
        <w:rPr>
          <w:rStyle w:val="a9"/>
          <w:rFonts w:ascii="Arial" w:hAnsi="Arial" w:cs="Arial"/>
          <w:color w:val="0645AD"/>
          <w:sz w:val="21"/>
          <w:szCs w:val="21"/>
        </w:rPr>
        <w:t>GaAs</w:t>
      </w:r>
      <w:proofErr w:type="spellEnd"/>
      <w:r>
        <w:rPr>
          <w:rFonts w:ascii="Arial" w:hAnsi="Arial" w:cs="Arial"/>
          <w:color w:val="202122"/>
          <w:sz w:val="21"/>
          <w:szCs w:val="21"/>
        </w:rPr>
        <w:fldChar w:fldCharType="end"/>
      </w:r>
      <w:r>
        <w:rPr>
          <w:rFonts w:ascii="Arial" w:hAnsi="Arial" w:cs="Arial"/>
          <w:color w:val="202122"/>
          <w:sz w:val="21"/>
          <w:szCs w:val="21"/>
        </w:rPr>
        <w:t> или </w:t>
      </w:r>
      <w:proofErr w:type="spellStart"/>
      <w:r>
        <w:rPr>
          <w:rFonts w:ascii="Arial" w:hAnsi="Arial" w:cs="Arial"/>
          <w:color w:val="202122"/>
          <w:sz w:val="21"/>
          <w:szCs w:val="21"/>
        </w:rPr>
        <w:fldChar w:fldCharType="begin"/>
      </w:r>
      <w:r>
        <w:rPr>
          <w:rFonts w:ascii="Arial" w:hAnsi="Arial" w:cs="Arial"/>
          <w:color w:val="202122"/>
          <w:sz w:val="21"/>
          <w:szCs w:val="21"/>
        </w:rPr>
        <w:instrText xml:space="preserve"> HYPERLINK "https://ru.wikipedia.org/wiki/%D0%A4%D0%BE%D1%81%D1%84%D0%B8%D0%B4_%D0%B8%D0%BD%D0%B4%D0%B8%D1%8F" \o "Фосфид индия" </w:instrText>
      </w:r>
      <w:r>
        <w:rPr>
          <w:rFonts w:ascii="Arial" w:hAnsi="Arial" w:cs="Arial"/>
          <w:color w:val="202122"/>
          <w:sz w:val="21"/>
          <w:szCs w:val="21"/>
        </w:rPr>
        <w:fldChar w:fldCharType="separate"/>
      </w:r>
      <w:r>
        <w:rPr>
          <w:rStyle w:val="a9"/>
          <w:rFonts w:ascii="Arial" w:hAnsi="Arial" w:cs="Arial"/>
          <w:color w:val="0645AD"/>
          <w:sz w:val="21"/>
          <w:szCs w:val="21"/>
        </w:rPr>
        <w:t>InP</w:t>
      </w:r>
      <w:proofErr w:type="spellEnd"/>
      <w:r>
        <w:rPr>
          <w:rFonts w:ascii="Arial" w:hAnsi="Arial" w:cs="Arial"/>
          <w:color w:val="202122"/>
          <w:sz w:val="21"/>
          <w:szCs w:val="21"/>
        </w:rPr>
        <w:fldChar w:fldCharType="end"/>
      </w:r>
      <w:r>
        <w:rPr>
          <w:rFonts w:ascii="Arial" w:hAnsi="Arial" w:cs="Arial"/>
          <w:color w:val="202122"/>
          <w:sz w:val="21"/>
          <w:szCs w:val="21"/>
        </w:rPr>
        <w:t xml:space="preserve">, которые называются AIIIBV соединениями, так как состоят из элементов, расположенных в III и V столбцах периодической таблицы Менделеева. </w:t>
      </w:r>
    </w:p>
    <w:p w14:paraId="7C953658" w14:textId="2BFEA8E4" w:rsidR="00A1552B" w:rsidRDefault="00A1552B" w:rsidP="00A1552B">
      <w:pPr>
        <w:pStyle w:val="a4"/>
        <w:shd w:val="clear" w:color="auto" w:fill="FFFFFF"/>
        <w:spacing w:before="120" w:beforeAutospacing="0" w:after="120" w:afterAutospacing="0"/>
        <w:rPr>
          <w:rFonts w:ascii="Arial" w:hAnsi="Arial" w:cs="Arial"/>
          <w:color w:val="202122"/>
          <w:sz w:val="21"/>
          <w:szCs w:val="21"/>
        </w:rPr>
      </w:pPr>
    </w:p>
    <w:p w14:paraId="0352C868" w14:textId="77777777" w:rsidR="00A1552B" w:rsidRDefault="00A1552B" w:rsidP="00A1552B">
      <w:pPr>
        <w:pStyle w:val="2"/>
        <w:pBdr>
          <w:bottom w:val="single" w:sz="6" w:space="0" w:color="A2A9B1"/>
        </w:pBdr>
        <w:shd w:val="clear" w:color="auto" w:fill="FFFFFF"/>
        <w:spacing w:before="240" w:after="60"/>
        <w:rPr>
          <w:rFonts w:ascii="Georgia" w:hAnsi="Georgia" w:cs="Times New Roman"/>
          <w:b w:val="0"/>
          <w:bCs w:val="0"/>
          <w:color w:val="000000"/>
          <w:sz w:val="36"/>
          <w:szCs w:val="36"/>
        </w:rPr>
      </w:pPr>
      <w:r>
        <w:rPr>
          <w:rStyle w:val="mw-headline"/>
          <w:rFonts w:ascii="Georgia" w:hAnsi="Georgia"/>
          <w:b w:val="0"/>
          <w:bCs w:val="0"/>
          <w:color w:val="000000"/>
        </w:rPr>
        <w:t>Немонолитные ФИС</w:t>
      </w:r>
      <w:r>
        <w:rPr>
          <w:rStyle w:val="mw-editsection-bracket"/>
          <w:rFonts w:ascii="Arial" w:hAnsi="Arial" w:cs="Arial"/>
          <w:b w:val="0"/>
          <w:bCs w:val="0"/>
          <w:color w:val="54595D"/>
          <w:sz w:val="24"/>
          <w:szCs w:val="24"/>
        </w:rPr>
        <w:t>[</w:t>
      </w:r>
      <w:hyperlink r:id="rId278" w:tooltip="Редактировать раздел " w:history="1">
        <w:r>
          <w:rPr>
            <w:rStyle w:val="a9"/>
            <w:rFonts w:ascii="Arial" w:hAnsi="Arial" w:cs="Arial"/>
            <w:b w:val="0"/>
            <w:bCs w:val="0"/>
            <w:color w:val="0645AD"/>
            <w:sz w:val="24"/>
            <w:szCs w:val="24"/>
          </w:rPr>
          <w:t>править</w:t>
        </w:r>
      </w:hyperlink>
      <w:r>
        <w:rPr>
          <w:rStyle w:val="mw-editsection-divider"/>
          <w:rFonts w:ascii="Arial" w:hAnsi="Arial" w:cs="Arial"/>
          <w:b w:val="0"/>
          <w:bCs w:val="0"/>
          <w:color w:val="54595D"/>
          <w:sz w:val="24"/>
          <w:szCs w:val="24"/>
        </w:rPr>
        <w:t> | </w:t>
      </w:r>
      <w:hyperlink r:id="rId279" w:tooltip="Редактировать раздел " w:history="1">
        <w:r>
          <w:rPr>
            <w:rStyle w:val="a9"/>
            <w:rFonts w:ascii="Arial" w:hAnsi="Arial" w:cs="Arial"/>
            <w:b w:val="0"/>
            <w:bCs w:val="0"/>
            <w:color w:val="0645AD"/>
            <w:sz w:val="24"/>
            <w:szCs w:val="24"/>
          </w:rPr>
          <w:t>править код</w:t>
        </w:r>
      </w:hyperlink>
      <w:r>
        <w:rPr>
          <w:rStyle w:val="mw-editsection-bracket"/>
          <w:rFonts w:ascii="Arial" w:hAnsi="Arial" w:cs="Arial"/>
          <w:b w:val="0"/>
          <w:bCs w:val="0"/>
          <w:color w:val="54595D"/>
          <w:sz w:val="24"/>
          <w:szCs w:val="24"/>
        </w:rPr>
        <w:t>]</w:t>
      </w:r>
    </w:p>
    <w:p w14:paraId="599EFB5F" w14:textId="77777777" w:rsidR="0027492B" w:rsidRDefault="00A1552B" w:rsidP="00A1552B">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 xml:space="preserve">ФИС, не являющиеся монолитными, называются гибридными. </w:t>
      </w:r>
    </w:p>
    <w:p w14:paraId="7CE12DA5" w14:textId="77777777" w:rsidR="0027492B" w:rsidRDefault="00A1552B" w:rsidP="00A1552B">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 xml:space="preserve">Их обычно изготавливают на подложке из </w:t>
      </w:r>
      <w:proofErr w:type="spellStart"/>
      <w:r>
        <w:rPr>
          <w:rFonts w:ascii="Arial" w:hAnsi="Arial" w:cs="Arial"/>
          <w:color w:val="202122"/>
          <w:sz w:val="21"/>
          <w:szCs w:val="21"/>
        </w:rPr>
        <w:t>ниобата</w:t>
      </w:r>
      <w:proofErr w:type="spellEnd"/>
      <w:r>
        <w:rPr>
          <w:rFonts w:ascii="Arial" w:hAnsi="Arial" w:cs="Arial"/>
          <w:color w:val="202122"/>
          <w:sz w:val="21"/>
          <w:szCs w:val="21"/>
        </w:rPr>
        <w:t xml:space="preserve"> лития, кремния, стекла, реже — на подложке из полимеров. </w:t>
      </w:r>
    </w:p>
    <w:p w14:paraId="53C2E370" w14:textId="77777777" w:rsidR="0027492B" w:rsidRDefault="003A70AC" w:rsidP="00A1552B">
      <w:pPr>
        <w:pStyle w:val="a4"/>
        <w:shd w:val="clear" w:color="auto" w:fill="FFFFFF"/>
        <w:spacing w:before="120" w:beforeAutospacing="0" w:after="120" w:afterAutospacing="0"/>
        <w:rPr>
          <w:rFonts w:ascii="Arial" w:hAnsi="Arial" w:cs="Arial"/>
          <w:color w:val="202122"/>
          <w:sz w:val="21"/>
          <w:szCs w:val="21"/>
        </w:rPr>
      </w:pPr>
      <w:hyperlink r:id="rId280" w:tooltip="Кремний" w:history="1">
        <w:r w:rsidR="00A1552B">
          <w:rPr>
            <w:rStyle w:val="a9"/>
            <w:rFonts w:ascii="Arial" w:hAnsi="Arial" w:cs="Arial"/>
            <w:color w:val="0645AD"/>
            <w:sz w:val="21"/>
            <w:szCs w:val="21"/>
          </w:rPr>
          <w:t>Кремний</w:t>
        </w:r>
      </w:hyperlink>
      <w:r w:rsidR="00A1552B">
        <w:rPr>
          <w:rFonts w:ascii="Arial" w:hAnsi="Arial" w:cs="Arial"/>
          <w:color w:val="202122"/>
          <w:sz w:val="21"/>
          <w:szCs w:val="21"/>
        </w:rPr>
        <w:t xml:space="preserve"> — очень перспективный материал для создания ФИС, так как позволяет объединять фотонные и электронные интегральные схемы. </w:t>
      </w:r>
    </w:p>
    <w:p w14:paraId="19DEE9C4" w14:textId="5D2DD9D2" w:rsidR="00A1552B" w:rsidRDefault="00A1552B" w:rsidP="00A1552B">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на основе ряда стекол, легированных редкоземельными элементами, можно изготавливать лазеры и оптические усилители. Однако, обычно из таких материалов не удаётся изготавливать монолитные устройства, поскольку некоторые функциональные устройства (к примеру, </w:t>
      </w:r>
      <w:hyperlink r:id="rId281" w:tooltip="Полупроводниковый лазер" w:history="1">
        <w:r>
          <w:rPr>
            <w:rStyle w:val="a9"/>
            <w:rFonts w:ascii="Arial" w:hAnsi="Arial" w:cs="Arial"/>
            <w:color w:val="0645AD"/>
            <w:sz w:val="21"/>
            <w:szCs w:val="21"/>
          </w:rPr>
          <w:t>полупроводниковые лазеры</w:t>
        </w:r>
      </w:hyperlink>
      <w:r>
        <w:rPr>
          <w:rFonts w:ascii="Arial" w:hAnsi="Arial" w:cs="Arial"/>
          <w:color w:val="202122"/>
          <w:sz w:val="21"/>
          <w:szCs w:val="21"/>
        </w:rPr>
        <w:t>) проще приклеить, чем интегрировать в материал подложки.</w:t>
      </w:r>
    </w:p>
    <w:p w14:paraId="17BACF96" w14:textId="77777777" w:rsidR="00A1552B" w:rsidRDefault="00A1552B" w:rsidP="00A1552B">
      <w:pPr>
        <w:pStyle w:val="2"/>
        <w:pBdr>
          <w:bottom w:val="single" w:sz="6" w:space="0" w:color="A2A9B1"/>
        </w:pBdr>
        <w:shd w:val="clear" w:color="auto" w:fill="FFFFFF"/>
        <w:spacing w:before="240" w:after="60"/>
        <w:rPr>
          <w:rFonts w:ascii="Georgia" w:hAnsi="Georgia" w:cs="Times New Roman"/>
          <w:b w:val="0"/>
          <w:bCs w:val="0"/>
          <w:color w:val="000000"/>
          <w:sz w:val="36"/>
          <w:szCs w:val="36"/>
        </w:rPr>
      </w:pPr>
      <w:r>
        <w:rPr>
          <w:rStyle w:val="mw-headline"/>
          <w:rFonts w:ascii="Georgia" w:hAnsi="Georgia"/>
          <w:b w:val="0"/>
          <w:bCs w:val="0"/>
          <w:color w:val="000000"/>
        </w:rPr>
        <w:t>Производство и применение</w:t>
      </w:r>
      <w:r>
        <w:rPr>
          <w:rStyle w:val="mw-editsection-bracket"/>
          <w:rFonts w:ascii="Arial" w:hAnsi="Arial" w:cs="Arial"/>
          <w:b w:val="0"/>
          <w:bCs w:val="0"/>
          <w:color w:val="54595D"/>
          <w:sz w:val="24"/>
          <w:szCs w:val="24"/>
        </w:rPr>
        <w:t>[</w:t>
      </w:r>
      <w:hyperlink r:id="rId282" w:tooltip="Редактировать раздел " w:history="1">
        <w:r>
          <w:rPr>
            <w:rStyle w:val="a9"/>
            <w:rFonts w:ascii="Arial" w:hAnsi="Arial" w:cs="Arial"/>
            <w:b w:val="0"/>
            <w:bCs w:val="0"/>
            <w:color w:val="0645AD"/>
            <w:sz w:val="24"/>
            <w:szCs w:val="24"/>
          </w:rPr>
          <w:t>править</w:t>
        </w:r>
      </w:hyperlink>
      <w:r>
        <w:rPr>
          <w:rStyle w:val="mw-editsection-divider"/>
          <w:rFonts w:ascii="Arial" w:hAnsi="Arial" w:cs="Arial"/>
          <w:b w:val="0"/>
          <w:bCs w:val="0"/>
          <w:color w:val="54595D"/>
          <w:sz w:val="24"/>
          <w:szCs w:val="24"/>
        </w:rPr>
        <w:t> | </w:t>
      </w:r>
      <w:hyperlink r:id="rId283" w:tooltip="Редактировать раздел " w:history="1">
        <w:r>
          <w:rPr>
            <w:rStyle w:val="a9"/>
            <w:rFonts w:ascii="Arial" w:hAnsi="Arial" w:cs="Arial"/>
            <w:b w:val="0"/>
            <w:bCs w:val="0"/>
            <w:color w:val="0645AD"/>
            <w:sz w:val="24"/>
            <w:szCs w:val="24"/>
          </w:rPr>
          <w:t>править код</w:t>
        </w:r>
      </w:hyperlink>
      <w:r>
        <w:rPr>
          <w:rStyle w:val="mw-editsection-bracket"/>
          <w:rFonts w:ascii="Arial" w:hAnsi="Arial" w:cs="Arial"/>
          <w:b w:val="0"/>
          <w:bCs w:val="0"/>
          <w:color w:val="54595D"/>
          <w:sz w:val="24"/>
          <w:szCs w:val="24"/>
        </w:rPr>
        <w:t>]</w:t>
      </w:r>
    </w:p>
    <w:p w14:paraId="74BA6DA1" w14:textId="76E930C5" w:rsidR="00A1552B" w:rsidRDefault="00A1552B" w:rsidP="00A1552B">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Технология производства ФИС похожа на технологию, используемую при производстве электронных ИС, где фотолитография применяется для проведения травления и нанесения необходим</w:t>
      </w:r>
      <w:r w:rsidR="0027492B">
        <w:rPr>
          <w:rFonts w:ascii="Arial" w:hAnsi="Arial" w:cs="Arial"/>
          <w:color w:val="202122"/>
          <w:sz w:val="21"/>
          <w:szCs w:val="21"/>
        </w:rPr>
        <w:t>ой топологии прозрачных пленок и др.</w:t>
      </w:r>
      <w:r>
        <w:rPr>
          <w:rFonts w:ascii="Arial" w:hAnsi="Arial" w:cs="Arial"/>
          <w:color w:val="202122"/>
          <w:sz w:val="21"/>
          <w:szCs w:val="21"/>
        </w:rPr>
        <w:t xml:space="preserve"> материалов.</w:t>
      </w:r>
    </w:p>
    <w:p w14:paraId="2F0CA5E9" w14:textId="77777777" w:rsidR="00A1552B" w:rsidRDefault="00A1552B" w:rsidP="00A1552B">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Уже на сегодняшний день оптические интегральные схемы имеют самое широкое применение, при этом ключевой областью их использования являются оптические сети и системы связи, а также оборудование стойкое к воздействию электромагнитного импульса.</w:t>
      </w:r>
    </w:p>
    <w:p w14:paraId="1BC7FC02" w14:textId="77777777" w:rsidR="0027492B" w:rsidRDefault="00A1552B" w:rsidP="00A1552B">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 xml:space="preserve">Реконфигурируемые мультиплексоры ввода–вывода для систем оптической связи являются примером фотонных интегральных схем, которые заменили собой мультиплексоры на основе дискретных элементов. </w:t>
      </w:r>
    </w:p>
    <w:p w14:paraId="1345AF31" w14:textId="6B00E116" w:rsidR="00A1552B" w:rsidRDefault="00A1552B" w:rsidP="00A1552B">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Другой пример широко используемой в оптических системах связи ФИС — оптический передатчик, в котором на одном чипе объединены его основные компоненты: полупроводниковый </w:t>
      </w:r>
      <w:hyperlink r:id="rId284" w:tooltip="Лазер с распределённой обратной связью" w:history="1">
        <w:r>
          <w:rPr>
            <w:rStyle w:val="a9"/>
            <w:rFonts w:ascii="Arial" w:hAnsi="Arial" w:cs="Arial"/>
            <w:color w:val="0645AD"/>
            <w:sz w:val="21"/>
            <w:szCs w:val="21"/>
          </w:rPr>
          <w:t>лазер с распределённой обратной связью</w:t>
        </w:r>
      </w:hyperlink>
      <w:r>
        <w:rPr>
          <w:rFonts w:ascii="Arial" w:hAnsi="Arial" w:cs="Arial"/>
          <w:color w:val="202122"/>
          <w:sz w:val="21"/>
          <w:szCs w:val="21"/>
        </w:rPr>
        <w:t>, электрооптический модулятор и полупроводниковый усилитель.</w:t>
      </w:r>
    </w:p>
    <w:p w14:paraId="735EB294" w14:textId="3E49BFC8" w:rsidR="00A1552B" w:rsidRDefault="00A1552B" w:rsidP="00A1552B">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Использование ФИС позволяет изготавливать более компактные и высокопроизводительные оптические системы, а также предоставляет возможность их интеграции с электронными схемами.</w:t>
      </w:r>
    </w:p>
    <w:p w14:paraId="5C001E8A" w14:textId="77777777" w:rsidR="005C2C98" w:rsidRPr="00A1552B" w:rsidRDefault="005C2C98" w:rsidP="005C2C98">
      <w:pPr>
        <w:spacing w:after="200" w:line="276" w:lineRule="auto"/>
        <w:rPr>
          <w:rFonts w:ascii="Calibri" w:eastAsia="Calibri" w:hAnsi="Calibri" w:cs="Calibri"/>
          <w:b/>
          <w:color w:val="000000"/>
          <w:sz w:val="28"/>
          <w:szCs w:val="28"/>
          <w:lang w:val="ru-RU"/>
        </w:rPr>
      </w:pPr>
    </w:p>
    <w:p w14:paraId="0BA0704C" w14:textId="2A073864" w:rsidR="005C2C98" w:rsidRPr="00D07972" w:rsidRDefault="005C2C98" w:rsidP="005C2C98">
      <w:pPr>
        <w:spacing w:after="200" w:line="276" w:lineRule="auto"/>
        <w:rPr>
          <w:rFonts w:ascii="Calibri" w:eastAsia="Calibri" w:hAnsi="Calibri" w:cs="Calibri"/>
          <w:b/>
          <w:color w:val="000000"/>
          <w:sz w:val="28"/>
          <w:szCs w:val="28"/>
          <w:lang w:val="ru-RU"/>
        </w:rPr>
      </w:pPr>
      <w:r w:rsidRPr="005C2C98">
        <w:rPr>
          <w:rFonts w:ascii="Calibri" w:eastAsia="Calibri" w:hAnsi="Calibri" w:cs="Calibri"/>
          <w:b/>
          <w:color w:val="000000"/>
          <w:sz w:val="28"/>
          <w:szCs w:val="28"/>
        </w:rPr>
        <w:t>Фотоника</w:t>
      </w:r>
      <w:r w:rsidR="00D07972">
        <w:rPr>
          <w:rFonts w:ascii="Calibri" w:eastAsia="Calibri" w:hAnsi="Calibri" w:cs="Calibri"/>
          <w:b/>
          <w:color w:val="000000"/>
          <w:sz w:val="28"/>
          <w:szCs w:val="28"/>
          <w:lang w:val="ru-RU"/>
        </w:rPr>
        <w:t xml:space="preserve"> и Электроника.</w:t>
      </w:r>
    </w:p>
    <w:p w14:paraId="05F01367" w14:textId="77777777" w:rsidR="00D07972" w:rsidRDefault="0027492B" w:rsidP="00D07972">
      <w:pPr>
        <w:spacing w:after="200" w:line="276" w:lineRule="auto"/>
        <w:rPr>
          <w:rFonts w:ascii="Arial" w:hAnsi="Arial" w:cs="Arial"/>
          <w:color w:val="202122"/>
          <w:sz w:val="21"/>
          <w:szCs w:val="21"/>
        </w:rPr>
      </w:pPr>
      <w:r>
        <w:rPr>
          <w:rFonts w:ascii="Arial" w:hAnsi="Arial" w:cs="Arial"/>
          <w:color w:val="202122"/>
          <w:sz w:val="21"/>
          <w:szCs w:val="21"/>
        </w:rPr>
        <w:t>Фотоника по сути является аналогом </w:t>
      </w:r>
      <w:hyperlink r:id="rId285" w:tooltip="Электроника" w:history="1">
        <w:r>
          <w:rPr>
            <w:rStyle w:val="a9"/>
            <w:rFonts w:ascii="Arial" w:hAnsi="Arial" w:cs="Arial"/>
            <w:color w:val="0645AD"/>
            <w:sz w:val="21"/>
            <w:szCs w:val="21"/>
          </w:rPr>
          <w:t>электроники</w:t>
        </w:r>
      </w:hyperlink>
      <w:r>
        <w:rPr>
          <w:rFonts w:ascii="Arial" w:hAnsi="Arial" w:cs="Arial"/>
          <w:color w:val="202122"/>
          <w:sz w:val="21"/>
          <w:szCs w:val="21"/>
        </w:rPr>
        <w:t>, использующим вместо </w:t>
      </w:r>
      <w:hyperlink r:id="rId286" w:tooltip="Электрон" w:history="1">
        <w:r>
          <w:rPr>
            <w:rStyle w:val="a9"/>
            <w:rFonts w:ascii="Arial" w:hAnsi="Arial" w:cs="Arial"/>
            <w:color w:val="0645AD"/>
            <w:sz w:val="21"/>
            <w:szCs w:val="21"/>
          </w:rPr>
          <w:t>электронов</w:t>
        </w:r>
      </w:hyperlink>
      <w:r>
        <w:rPr>
          <w:rFonts w:ascii="Arial" w:hAnsi="Arial" w:cs="Arial"/>
          <w:color w:val="202122"/>
          <w:sz w:val="21"/>
          <w:szCs w:val="21"/>
        </w:rPr>
        <w:t> кванты электромагнитного поля — </w:t>
      </w:r>
      <w:hyperlink r:id="rId287" w:tooltip="Фотон" w:history="1">
        <w:r>
          <w:rPr>
            <w:rStyle w:val="a9"/>
            <w:rFonts w:ascii="Arial" w:hAnsi="Arial" w:cs="Arial"/>
            <w:color w:val="0645AD"/>
            <w:sz w:val="21"/>
            <w:szCs w:val="21"/>
          </w:rPr>
          <w:t>фотоны</w:t>
        </w:r>
      </w:hyperlink>
      <w:r>
        <w:rPr>
          <w:rFonts w:ascii="Arial" w:hAnsi="Arial" w:cs="Arial"/>
          <w:color w:val="202122"/>
          <w:sz w:val="21"/>
          <w:szCs w:val="21"/>
        </w:rPr>
        <w:t xml:space="preserve">. </w:t>
      </w:r>
    </w:p>
    <w:p w14:paraId="63F4D57F" w14:textId="5975594F" w:rsidR="00D07972" w:rsidRDefault="00D07972" w:rsidP="00D07972">
      <w:pPr>
        <w:spacing w:after="200" w:line="276" w:lineRule="auto"/>
        <w:rPr>
          <w:rFonts w:ascii="Arial" w:hAnsi="Arial" w:cs="Arial"/>
          <w:color w:val="202122"/>
          <w:sz w:val="21"/>
          <w:szCs w:val="21"/>
          <w:shd w:val="clear" w:color="auto" w:fill="FFFFFF"/>
        </w:rPr>
      </w:pPr>
      <w:proofErr w:type="spellStart"/>
      <w:r>
        <w:rPr>
          <w:rFonts w:ascii="Arial" w:hAnsi="Arial" w:cs="Arial"/>
          <w:b/>
          <w:bCs/>
          <w:color w:val="202122"/>
          <w:sz w:val="21"/>
          <w:szCs w:val="21"/>
          <w:shd w:val="clear" w:color="auto" w:fill="FFFFFF"/>
        </w:rPr>
        <w:t>Фото́ника</w:t>
      </w:r>
      <w:proofErr w:type="spellEnd"/>
      <w:r>
        <w:rPr>
          <w:rFonts w:ascii="Arial" w:hAnsi="Arial" w:cs="Arial"/>
          <w:color w:val="202122"/>
          <w:sz w:val="21"/>
          <w:szCs w:val="21"/>
          <w:shd w:val="clear" w:color="auto" w:fill="FFFFFF"/>
        </w:rPr>
        <w:t> — дисциплина, занимающаяся фундаментальными и прикладными аспектами работы с оптическими сигналами, а также созданием на их базе устройств различного назначения</w:t>
      </w:r>
      <w:hyperlink r:id="rId288" w:anchor="cite_note-1" w:history="1">
        <w:r>
          <w:rPr>
            <w:rStyle w:val="a9"/>
            <w:rFonts w:ascii="Arial" w:hAnsi="Arial" w:cs="Arial"/>
            <w:color w:val="0645AD"/>
            <w:sz w:val="17"/>
            <w:szCs w:val="17"/>
            <w:shd w:val="clear" w:color="auto" w:fill="FFFFFF"/>
            <w:vertAlign w:val="superscript"/>
          </w:rPr>
          <w:t>[1]</w:t>
        </w:r>
      </w:hyperlink>
      <w:r>
        <w:rPr>
          <w:rFonts w:ascii="Arial" w:hAnsi="Arial" w:cs="Arial"/>
          <w:color w:val="202122"/>
          <w:sz w:val="21"/>
          <w:szCs w:val="21"/>
          <w:shd w:val="clear" w:color="auto" w:fill="FFFFFF"/>
        </w:rPr>
        <w:t>.</w:t>
      </w:r>
    </w:p>
    <w:p w14:paraId="4D1604BF" w14:textId="42AF484C" w:rsidR="0027492B" w:rsidRDefault="0027492B" w:rsidP="0027492B">
      <w:pPr>
        <w:pStyle w:val="a4"/>
        <w:shd w:val="clear" w:color="auto" w:fill="FFFFFF"/>
        <w:spacing w:before="120" w:beforeAutospacing="0" w:after="120" w:afterAutospacing="0"/>
        <w:rPr>
          <w:rFonts w:ascii="Arial" w:hAnsi="Arial" w:cs="Arial"/>
          <w:color w:val="202122"/>
          <w:sz w:val="21"/>
          <w:szCs w:val="21"/>
        </w:rPr>
      </w:pPr>
    </w:p>
    <w:p w14:paraId="76EAC09E" w14:textId="249F103B" w:rsidR="0027492B" w:rsidRDefault="0027492B" w:rsidP="0027492B">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lastRenderedPageBreak/>
        <w:t xml:space="preserve">То есть, она занимается фотонными технологиями обработки сигналов, что связано с существенно меньшими помехами и </w:t>
      </w:r>
      <w:proofErr w:type="spellStart"/>
      <w:r>
        <w:rPr>
          <w:rFonts w:ascii="Arial" w:hAnsi="Arial" w:cs="Arial"/>
          <w:color w:val="202122"/>
          <w:sz w:val="21"/>
          <w:szCs w:val="21"/>
        </w:rPr>
        <w:t>энергопотерями</w:t>
      </w:r>
      <w:proofErr w:type="spellEnd"/>
      <w:r>
        <w:rPr>
          <w:rFonts w:ascii="Arial" w:hAnsi="Arial" w:cs="Arial"/>
          <w:color w:val="202122"/>
          <w:sz w:val="21"/>
          <w:szCs w:val="21"/>
        </w:rPr>
        <w:t xml:space="preserve">, а значит имеет </w:t>
      </w:r>
      <w:proofErr w:type="spellStart"/>
      <w:r>
        <w:rPr>
          <w:rFonts w:ascii="Arial" w:hAnsi="Arial" w:cs="Arial"/>
          <w:color w:val="202122"/>
          <w:sz w:val="21"/>
          <w:szCs w:val="21"/>
        </w:rPr>
        <w:t>бо́льшую</w:t>
      </w:r>
      <w:proofErr w:type="spellEnd"/>
      <w:r>
        <w:rPr>
          <w:rFonts w:ascii="Arial" w:hAnsi="Arial" w:cs="Arial"/>
          <w:color w:val="202122"/>
          <w:sz w:val="21"/>
          <w:szCs w:val="21"/>
        </w:rPr>
        <w:t xml:space="preserve"> возможность миниатюризации.</w:t>
      </w:r>
    </w:p>
    <w:p w14:paraId="26EC764B" w14:textId="77777777" w:rsidR="0027492B" w:rsidRDefault="0027492B" w:rsidP="0027492B">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Таким образом, фотоника:</w:t>
      </w:r>
    </w:p>
    <w:p w14:paraId="48EC97DF" w14:textId="77777777" w:rsidR="0027492B" w:rsidRDefault="0027492B" w:rsidP="0027492B">
      <w:pPr>
        <w:numPr>
          <w:ilvl w:val="0"/>
          <w:numId w:val="17"/>
        </w:numPr>
        <w:shd w:val="clear" w:color="auto" w:fill="FFFFFF"/>
        <w:spacing w:before="100" w:beforeAutospacing="1" w:after="24" w:line="240" w:lineRule="auto"/>
        <w:ind w:left="1104"/>
        <w:rPr>
          <w:rFonts w:ascii="Arial" w:hAnsi="Arial" w:cs="Arial"/>
          <w:color w:val="202122"/>
          <w:sz w:val="21"/>
          <w:szCs w:val="21"/>
        </w:rPr>
      </w:pPr>
      <w:r>
        <w:rPr>
          <w:rFonts w:ascii="Arial" w:hAnsi="Arial" w:cs="Arial"/>
          <w:color w:val="202122"/>
          <w:sz w:val="21"/>
          <w:szCs w:val="21"/>
        </w:rPr>
        <w:t>изучает генерацию, управление и детектирование фотонов в видимом и ближнем к нему </w:t>
      </w:r>
      <w:hyperlink r:id="rId289" w:tooltip="Спектр" w:history="1">
        <w:r>
          <w:rPr>
            <w:rStyle w:val="a9"/>
            <w:rFonts w:ascii="Arial" w:hAnsi="Arial" w:cs="Arial"/>
            <w:color w:val="0645AD"/>
            <w:sz w:val="21"/>
            <w:szCs w:val="21"/>
          </w:rPr>
          <w:t>спектре</w:t>
        </w:r>
      </w:hyperlink>
      <w:r>
        <w:rPr>
          <w:rFonts w:ascii="Arial" w:hAnsi="Arial" w:cs="Arial"/>
          <w:color w:val="202122"/>
          <w:sz w:val="21"/>
          <w:szCs w:val="21"/>
        </w:rPr>
        <w:t xml:space="preserve">. </w:t>
      </w:r>
    </w:p>
    <w:p w14:paraId="5882EFB0" w14:textId="7E8FE565" w:rsidR="0027492B" w:rsidRPr="0027492B" w:rsidRDefault="0027492B" w:rsidP="0027492B">
      <w:pPr>
        <w:shd w:val="clear" w:color="auto" w:fill="FFFFFF"/>
        <w:spacing w:before="100" w:beforeAutospacing="1" w:after="24" w:line="240" w:lineRule="auto"/>
        <w:rPr>
          <w:rFonts w:ascii="Arial" w:hAnsi="Arial" w:cs="Arial"/>
          <w:color w:val="202122"/>
          <w:sz w:val="21"/>
          <w:szCs w:val="21"/>
        </w:rPr>
      </w:pPr>
      <w:r w:rsidRPr="0027492B">
        <w:rPr>
          <w:rFonts w:ascii="Arial" w:hAnsi="Arial" w:cs="Arial"/>
          <w:color w:val="202122"/>
          <w:sz w:val="21"/>
          <w:szCs w:val="21"/>
        </w:rPr>
        <w:t>В том числе, на </w:t>
      </w:r>
      <w:hyperlink r:id="rId290" w:tooltip="Ультрафиолет" w:history="1">
        <w:r w:rsidRPr="0027492B">
          <w:rPr>
            <w:rStyle w:val="a9"/>
            <w:rFonts w:ascii="Arial" w:hAnsi="Arial" w:cs="Arial"/>
            <w:color w:val="0645AD"/>
            <w:sz w:val="21"/>
            <w:szCs w:val="21"/>
          </w:rPr>
          <w:t>ультрафиолетовой</w:t>
        </w:r>
      </w:hyperlink>
      <w:r w:rsidRPr="0027492B">
        <w:rPr>
          <w:rFonts w:ascii="Arial" w:hAnsi="Arial" w:cs="Arial"/>
          <w:color w:val="202122"/>
          <w:sz w:val="21"/>
          <w:szCs w:val="21"/>
        </w:rPr>
        <w:t> (</w:t>
      </w:r>
      <w:hyperlink r:id="rId291" w:tooltip="Длина волны" w:history="1">
        <w:r w:rsidRPr="0027492B">
          <w:rPr>
            <w:rStyle w:val="a9"/>
            <w:rFonts w:ascii="Arial" w:hAnsi="Arial" w:cs="Arial"/>
            <w:color w:val="0645AD"/>
            <w:sz w:val="21"/>
            <w:szCs w:val="21"/>
          </w:rPr>
          <w:t>длина волны</w:t>
        </w:r>
      </w:hyperlink>
      <w:r w:rsidRPr="0027492B">
        <w:rPr>
          <w:rFonts w:ascii="Arial" w:hAnsi="Arial" w:cs="Arial"/>
          <w:color w:val="202122"/>
          <w:sz w:val="21"/>
          <w:szCs w:val="21"/>
        </w:rPr>
        <w:t> 10…380 </w:t>
      </w:r>
      <w:proofErr w:type="spellStart"/>
      <w:r w:rsidRPr="0027492B">
        <w:rPr>
          <w:rFonts w:ascii="Arial" w:hAnsi="Arial" w:cs="Arial"/>
          <w:color w:val="202122"/>
          <w:sz w:val="21"/>
          <w:szCs w:val="21"/>
        </w:rPr>
        <w:fldChar w:fldCharType="begin"/>
      </w:r>
      <w:r w:rsidRPr="0027492B">
        <w:rPr>
          <w:rFonts w:ascii="Arial" w:hAnsi="Arial" w:cs="Arial"/>
          <w:color w:val="202122"/>
          <w:sz w:val="21"/>
          <w:szCs w:val="21"/>
        </w:rPr>
        <w:instrText xml:space="preserve"> HYPERLINK "https://ru.wikipedia.org/wiki/%D0%9C%D0%B5%D1%82%D1%80" \o "Метр" </w:instrText>
      </w:r>
      <w:r w:rsidRPr="0027492B">
        <w:rPr>
          <w:rFonts w:ascii="Arial" w:hAnsi="Arial" w:cs="Arial"/>
          <w:color w:val="202122"/>
          <w:sz w:val="21"/>
          <w:szCs w:val="21"/>
        </w:rPr>
        <w:fldChar w:fldCharType="separate"/>
      </w:r>
      <w:r w:rsidRPr="0027492B">
        <w:rPr>
          <w:rStyle w:val="a9"/>
          <w:rFonts w:ascii="Arial" w:hAnsi="Arial" w:cs="Arial"/>
          <w:color w:val="0645AD"/>
          <w:sz w:val="21"/>
          <w:szCs w:val="21"/>
        </w:rPr>
        <w:t>нм</w:t>
      </w:r>
      <w:proofErr w:type="spellEnd"/>
      <w:r w:rsidRPr="0027492B">
        <w:rPr>
          <w:rFonts w:ascii="Arial" w:hAnsi="Arial" w:cs="Arial"/>
          <w:color w:val="202122"/>
          <w:sz w:val="21"/>
          <w:szCs w:val="21"/>
        </w:rPr>
        <w:fldChar w:fldCharType="end"/>
      </w:r>
      <w:r w:rsidRPr="0027492B">
        <w:rPr>
          <w:rFonts w:ascii="Arial" w:hAnsi="Arial" w:cs="Arial"/>
          <w:color w:val="202122"/>
          <w:sz w:val="21"/>
          <w:szCs w:val="21"/>
        </w:rPr>
        <w:t>), длинноволновой инфракрасной (</w:t>
      </w:r>
      <w:hyperlink r:id="rId292" w:tooltip="Длина волны" w:history="1">
        <w:r w:rsidRPr="0027492B">
          <w:rPr>
            <w:rStyle w:val="a9"/>
            <w:rFonts w:ascii="Arial" w:hAnsi="Arial" w:cs="Arial"/>
            <w:color w:val="0645AD"/>
            <w:sz w:val="21"/>
            <w:szCs w:val="21"/>
          </w:rPr>
          <w:t>длина волны</w:t>
        </w:r>
      </w:hyperlink>
      <w:r w:rsidRPr="0027492B">
        <w:rPr>
          <w:rFonts w:ascii="Arial" w:hAnsi="Arial" w:cs="Arial"/>
          <w:color w:val="202122"/>
          <w:sz w:val="21"/>
          <w:szCs w:val="21"/>
        </w:rPr>
        <w:t> 15…150 </w:t>
      </w:r>
      <w:hyperlink r:id="rId293" w:tooltip="Метр" w:history="1">
        <w:r w:rsidRPr="0027492B">
          <w:rPr>
            <w:rStyle w:val="a9"/>
            <w:rFonts w:ascii="Arial" w:hAnsi="Arial" w:cs="Arial"/>
            <w:color w:val="0645AD"/>
            <w:sz w:val="21"/>
            <w:szCs w:val="21"/>
          </w:rPr>
          <w:t>мкм</w:t>
        </w:r>
      </w:hyperlink>
      <w:r w:rsidRPr="0027492B">
        <w:rPr>
          <w:rFonts w:ascii="Arial" w:hAnsi="Arial" w:cs="Arial"/>
          <w:color w:val="202122"/>
          <w:sz w:val="21"/>
          <w:szCs w:val="21"/>
        </w:rPr>
        <w:t xml:space="preserve">) и </w:t>
      </w:r>
      <w:proofErr w:type="spellStart"/>
      <w:r w:rsidRPr="0027492B">
        <w:rPr>
          <w:rFonts w:ascii="Arial" w:hAnsi="Arial" w:cs="Arial"/>
          <w:color w:val="202122"/>
          <w:sz w:val="21"/>
          <w:szCs w:val="21"/>
        </w:rPr>
        <w:t>сверхинфракрасной</w:t>
      </w:r>
      <w:proofErr w:type="spellEnd"/>
      <w:r w:rsidRPr="0027492B">
        <w:rPr>
          <w:rFonts w:ascii="Arial" w:hAnsi="Arial" w:cs="Arial"/>
          <w:color w:val="202122"/>
          <w:sz w:val="21"/>
          <w:szCs w:val="21"/>
        </w:rPr>
        <w:t xml:space="preserve"> части спектра (например,</w:t>
      </w:r>
      <w:r w:rsidR="001944CF">
        <w:rPr>
          <w:rFonts w:ascii="Arial" w:hAnsi="Arial" w:cs="Arial"/>
          <w:color w:val="202122"/>
          <w:sz w:val="21"/>
          <w:szCs w:val="21"/>
          <w:lang w:val="ru-RU"/>
        </w:rPr>
        <w:t xml:space="preserve"> 2</w:t>
      </w:r>
      <w:r w:rsidRPr="0027492B">
        <w:rPr>
          <w:rFonts w:ascii="Arial" w:hAnsi="Arial" w:cs="Arial"/>
          <w:color w:val="202122"/>
          <w:sz w:val="21"/>
          <w:szCs w:val="21"/>
        </w:rPr>
        <w:t>…4 </w:t>
      </w:r>
      <w:hyperlink r:id="rId294" w:tooltip="Герц (единица измерения)" w:history="1">
        <w:r w:rsidRPr="0027492B">
          <w:rPr>
            <w:rStyle w:val="a9"/>
            <w:rFonts w:ascii="Arial" w:hAnsi="Arial" w:cs="Arial"/>
            <w:color w:val="0645AD"/>
            <w:sz w:val="21"/>
            <w:szCs w:val="21"/>
          </w:rPr>
          <w:t>ТГц</w:t>
        </w:r>
      </w:hyperlink>
      <w:r w:rsidRPr="0027492B">
        <w:rPr>
          <w:rFonts w:ascii="Arial" w:hAnsi="Arial" w:cs="Arial"/>
          <w:color w:val="202122"/>
          <w:sz w:val="21"/>
          <w:szCs w:val="21"/>
        </w:rPr>
        <w:t> соответствует </w:t>
      </w:r>
      <w:hyperlink r:id="rId295" w:tooltip="Длина волны" w:history="1">
        <w:r w:rsidRPr="0027492B">
          <w:rPr>
            <w:rStyle w:val="a9"/>
            <w:rFonts w:ascii="Arial" w:hAnsi="Arial" w:cs="Arial"/>
            <w:color w:val="0645AD"/>
            <w:sz w:val="21"/>
            <w:szCs w:val="21"/>
          </w:rPr>
          <w:t>длине волны</w:t>
        </w:r>
      </w:hyperlink>
      <w:r w:rsidRPr="0027492B">
        <w:rPr>
          <w:rFonts w:ascii="Arial" w:hAnsi="Arial" w:cs="Arial"/>
          <w:color w:val="202122"/>
          <w:sz w:val="21"/>
          <w:szCs w:val="21"/>
        </w:rPr>
        <w:t> 75…150 мкм), где сегодня активно развиваются </w:t>
      </w:r>
      <w:hyperlink r:id="rId296" w:tooltip="Квант" w:history="1">
        <w:r w:rsidRPr="0027492B">
          <w:rPr>
            <w:rStyle w:val="a9"/>
            <w:rFonts w:ascii="Arial" w:hAnsi="Arial" w:cs="Arial"/>
            <w:color w:val="0645AD"/>
            <w:sz w:val="21"/>
            <w:szCs w:val="21"/>
          </w:rPr>
          <w:t>квантовые</w:t>
        </w:r>
      </w:hyperlink>
      <w:r w:rsidRPr="0027492B">
        <w:rPr>
          <w:rFonts w:ascii="Arial" w:hAnsi="Arial" w:cs="Arial"/>
          <w:color w:val="202122"/>
          <w:sz w:val="21"/>
          <w:szCs w:val="21"/>
        </w:rPr>
        <w:t> каскадные </w:t>
      </w:r>
      <w:hyperlink r:id="rId297" w:tooltip="Лазер" w:history="1">
        <w:r w:rsidRPr="0027492B">
          <w:rPr>
            <w:rStyle w:val="a9"/>
            <w:rFonts w:ascii="Arial" w:hAnsi="Arial" w:cs="Arial"/>
            <w:color w:val="0645AD"/>
            <w:sz w:val="21"/>
            <w:szCs w:val="21"/>
          </w:rPr>
          <w:t>лазеры</w:t>
        </w:r>
      </w:hyperlink>
      <w:r w:rsidRPr="0027492B">
        <w:rPr>
          <w:rFonts w:ascii="Arial" w:hAnsi="Arial" w:cs="Arial"/>
          <w:color w:val="202122"/>
          <w:sz w:val="21"/>
          <w:szCs w:val="21"/>
        </w:rPr>
        <w:t>.</w:t>
      </w:r>
    </w:p>
    <w:p w14:paraId="323227FA" w14:textId="1D5121DD" w:rsidR="0027492B" w:rsidRDefault="0027492B" w:rsidP="0027492B">
      <w:pPr>
        <w:numPr>
          <w:ilvl w:val="0"/>
          <w:numId w:val="17"/>
        </w:numPr>
        <w:shd w:val="clear" w:color="auto" w:fill="FFFFFF"/>
        <w:spacing w:before="100" w:beforeAutospacing="1" w:after="24" w:line="240" w:lineRule="auto"/>
        <w:ind w:left="1104"/>
        <w:rPr>
          <w:rFonts w:ascii="Arial" w:hAnsi="Arial" w:cs="Arial"/>
          <w:color w:val="202122"/>
          <w:sz w:val="21"/>
          <w:szCs w:val="21"/>
        </w:rPr>
      </w:pPr>
      <w:r>
        <w:rPr>
          <w:rFonts w:ascii="Arial" w:hAnsi="Arial" w:cs="Arial"/>
          <w:color w:val="202122"/>
          <w:sz w:val="21"/>
          <w:szCs w:val="21"/>
        </w:rPr>
        <w:t>занимается контролем и преобразованием оптических </w:t>
      </w:r>
      <w:hyperlink r:id="rId298" w:tooltip="Сигнал" w:history="1">
        <w:r>
          <w:rPr>
            <w:rStyle w:val="a9"/>
            <w:rFonts w:ascii="Arial" w:hAnsi="Arial" w:cs="Arial"/>
            <w:color w:val="0645AD"/>
            <w:sz w:val="21"/>
            <w:szCs w:val="21"/>
          </w:rPr>
          <w:t>сигналов</w:t>
        </w:r>
      </w:hyperlink>
      <w:r>
        <w:rPr>
          <w:rFonts w:ascii="Arial" w:hAnsi="Arial" w:cs="Arial"/>
          <w:color w:val="202122"/>
          <w:sz w:val="21"/>
          <w:szCs w:val="21"/>
        </w:rPr>
        <w:t> и имеет широкое применение: от передачи </w:t>
      </w:r>
      <w:hyperlink r:id="rId299" w:tooltip="Информация" w:history="1">
        <w:r>
          <w:rPr>
            <w:rStyle w:val="a9"/>
            <w:rFonts w:ascii="Arial" w:hAnsi="Arial" w:cs="Arial"/>
            <w:color w:val="0645AD"/>
            <w:sz w:val="21"/>
            <w:szCs w:val="21"/>
          </w:rPr>
          <w:t>информации</w:t>
        </w:r>
      </w:hyperlink>
      <w:r>
        <w:rPr>
          <w:rFonts w:ascii="Arial" w:hAnsi="Arial" w:cs="Arial"/>
          <w:color w:val="202122"/>
          <w:sz w:val="21"/>
          <w:szCs w:val="21"/>
        </w:rPr>
        <w:t> через </w:t>
      </w:r>
      <w:hyperlink r:id="rId300" w:tooltip="Оптическое волокно" w:history="1">
        <w:r>
          <w:rPr>
            <w:rStyle w:val="a9"/>
            <w:rFonts w:ascii="Arial" w:hAnsi="Arial" w:cs="Arial"/>
            <w:color w:val="0645AD"/>
            <w:sz w:val="21"/>
            <w:szCs w:val="21"/>
          </w:rPr>
          <w:t>оптические волокна</w:t>
        </w:r>
      </w:hyperlink>
      <w:r>
        <w:rPr>
          <w:rFonts w:ascii="Arial" w:hAnsi="Arial" w:cs="Arial"/>
          <w:color w:val="202122"/>
          <w:sz w:val="21"/>
          <w:szCs w:val="21"/>
        </w:rPr>
        <w:t> до создания новых </w:t>
      </w:r>
      <w:hyperlink r:id="rId301" w:tooltip="Сенсор" w:history="1">
        <w:r>
          <w:rPr>
            <w:rStyle w:val="a9"/>
            <w:rFonts w:ascii="Arial" w:hAnsi="Arial" w:cs="Arial"/>
            <w:color w:val="0645AD"/>
            <w:sz w:val="21"/>
            <w:szCs w:val="21"/>
          </w:rPr>
          <w:t>сенсоров</w:t>
        </w:r>
      </w:hyperlink>
      <w:r>
        <w:rPr>
          <w:rFonts w:ascii="Arial" w:hAnsi="Arial" w:cs="Arial"/>
          <w:color w:val="202122"/>
          <w:sz w:val="21"/>
          <w:szCs w:val="21"/>
        </w:rPr>
        <w:t>, которые модулируют световые </w:t>
      </w:r>
      <w:hyperlink r:id="rId302" w:tooltip="Сигнал" w:history="1">
        <w:r>
          <w:rPr>
            <w:rStyle w:val="a9"/>
            <w:rFonts w:ascii="Arial" w:hAnsi="Arial" w:cs="Arial"/>
            <w:color w:val="0645AD"/>
            <w:sz w:val="21"/>
            <w:szCs w:val="21"/>
          </w:rPr>
          <w:t>сигналы</w:t>
        </w:r>
      </w:hyperlink>
      <w:r>
        <w:rPr>
          <w:rFonts w:ascii="Arial" w:hAnsi="Arial" w:cs="Arial"/>
          <w:color w:val="202122"/>
          <w:sz w:val="21"/>
          <w:szCs w:val="21"/>
        </w:rPr>
        <w:t> в соответствии с малейшими изменениями</w:t>
      </w:r>
      <w:r w:rsidR="00D07972">
        <w:rPr>
          <w:rFonts w:ascii="Arial" w:hAnsi="Arial" w:cs="Arial"/>
          <w:color w:val="202122"/>
          <w:sz w:val="21"/>
          <w:szCs w:val="21"/>
          <w:lang w:val="ru-RU"/>
        </w:rPr>
        <w:t xml:space="preserve"> параметров</w:t>
      </w:r>
      <w:r>
        <w:rPr>
          <w:rFonts w:ascii="Arial" w:hAnsi="Arial" w:cs="Arial"/>
          <w:color w:val="202122"/>
          <w:sz w:val="21"/>
          <w:szCs w:val="21"/>
        </w:rPr>
        <w:t xml:space="preserve"> окружающей среды</w:t>
      </w:r>
      <w:hyperlink r:id="rId303" w:anchor="cite_note-2" w:history="1">
        <w:r>
          <w:rPr>
            <w:rStyle w:val="a9"/>
            <w:rFonts w:ascii="Arial" w:hAnsi="Arial" w:cs="Arial"/>
            <w:color w:val="0645AD"/>
            <w:sz w:val="17"/>
            <w:szCs w:val="17"/>
            <w:vertAlign w:val="superscript"/>
          </w:rPr>
          <w:t>[2]</w:t>
        </w:r>
      </w:hyperlink>
      <w:hyperlink r:id="rId304" w:anchor="cite_note-3" w:history="1">
        <w:r>
          <w:rPr>
            <w:rStyle w:val="a9"/>
            <w:rFonts w:ascii="Arial" w:hAnsi="Arial" w:cs="Arial"/>
            <w:color w:val="0645AD"/>
            <w:sz w:val="17"/>
            <w:szCs w:val="17"/>
            <w:vertAlign w:val="superscript"/>
          </w:rPr>
          <w:t>[3]</w:t>
        </w:r>
      </w:hyperlink>
      <w:r>
        <w:rPr>
          <w:rFonts w:ascii="Arial" w:hAnsi="Arial" w:cs="Arial"/>
          <w:color w:val="202122"/>
          <w:sz w:val="21"/>
          <w:szCs w:val="21"/>
        </w:rPr>
        <w:t>.</w:t>
      </w:r>
    </w:p>
    <w:p w14:paraId="17290DD2" w14:textId="77777777" w:rsidR="001944CF" w:rsidRDefault="001944CF" w:rsidP="0027492B">
      <w:pPr>
        <w:pStyle w:val="a4"/>
        <w:shd w:val="clear" w:color="auto" w:fill="FFFFFF"/>
        <w:spacing w:before="120" w:beforeAutospacing="0" w:after="120" w:afterAutospacing="0"/>
        <w:rPr>
          <w:rFonts w:ascii="Arial" w:hAnsi="Arial" w:cs="Arial"/>
          <w:color w:val="202122"/>
          <w:sz w:val="21"/>
          <w:szCs w:val="21"/>
        </w:rPr>
      </w:pPr>
    </w:p>
    <w:p w14:paraId="49347105" w14:textId="6162EB35" w:rsidR="0027492B" w:rsidRDefault="0027492B" w:rsidP="0027492B">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Фотоника охватывает широкий спектр </w:t>
      </w:r>
      <w:hyperlink r:id="rId305" w:tooltip="Оптика" w:history="1">
        <w:r>
          <w:rPr>
            <w:rStyle w:val="a9"/>
            <w:rFonts w:ascii="Arial" w:hAnsi="Arial" w:cs="Arial"/>
            <w:color w:val="0645AD"/>
            <w:sz w:val="21"/>
            <w:szCs w:val="21"/>
          </w:rPr>
          <w:t>оптических</w:t>
        </w:r>
      </w:hyperlink>
      <w:r>
        <w:rPr>
          <w:rFonts w:ascii="Arial" w:hAnsi="Arial" w:cs="Arial"/>
          <w:color w:val="202122"/>
          <w:sz w:val="21"/>
          <w:szCs w:val="21"/>
        </w:rPr>
        <w:t>, электрооптических</w:t>
      </w:r>
      <w:r w:rsidR="001944CF">
        <w:rPr>
          <w:rFonts w:ascii="Arial" w:hAnsi="Arial" w:cs="Arial"/>
          <w:color w:val="202122"/>
          <w:sz w:val="21"/>
          <w:szCs w:val="21"/>
        </w:rPr>
        <w:t xml:space="preserve"> </w:t>
      </w:r>
      <w:r>
        <w:rPr>
          <w:rFonts w:ascii="Arial" w:hAnsi="Arial" w:cs="Arial"/>
          <w:color w:val="202122"/>
          <w:sz w:val="21"/>
          <w:szCs w:val="21"/>
        </w:rPr>
        <w:t>и </w:t>
      </w:r>
      <w:hyperlink r:id="rId306" w:tooltip="Оптоэлектроника" w:history="1">
        <w:r>
          <w:rPr>
            <w:rStyle w:val="a9"/>
            <w:rFonts w:ascii="Arial" w:hAnsi="Arial" w:cs="Arial"/>
            <w:color w:val="0645AD"/>
            <w:sz w:val="21"/>
            <w:szCs w:val="21"/>
          </w:rPr>
          <w:t>оптоэлектронных</w:t>
        </w:r>
      </w:hyperlink>
      <w:r>
        <w:rPr>
          <w:rFonts w:ascii="Arial" w:hAnsi="Arial" w:cs="Arial"/>
          <w:color w:val="202122"/>
          <w:sz w:val="21"/>
          <w:szCs w:val="21"/>
        </w:rPr>
        <w:t> устройств и их разнообразных применений. Коренные области исследований фотоники включают </w:t>
      </w:r>
      <w:hyperlink r:id="rId307" w:tooltip="Волоконная оптика" w:history="1">
        <w:r>
          <w:rPr>
            <w:rStyle w:val="a9"/>
            <w:rFonts w:ascii="Arial" w:hAnsi="Arial" w:cs="Arial"/>
            <w:color w:val="0645AD"/>
            <w:sz w:val="21"/>
            <w:szCs w:val="21"/>
          </w:rPr>
          <w:t>волоконную</w:t>
        </w:r>
      </w:hyperlink>
      <w:r>
        <w:rPr>
          <w:rFonts w:ascii="Arial" w:hAnsi="Arial" w:cs="Arial"/>
          <w:color w:val="202122"/>
          <w:sz w:val="21"/>
          <w:szCs w:val="21"/>
        </w:rPr>
        <w:t> и </w:t>
      </w:r>
      <w:hyperlink r:id="rId308" w:tooltip="Интегральная оптика" w:history="1">
        <w:r>
          <w:rPr>
            <w:rStyle w:val="a9"/>
            <w:rFonts w:ascii="Arial" w:hAnsi="Arial" w:cs="Arial"/>
            <w:color w:val="0645AD"/>
            <w:sz w:val="21"/>
            <w:szCs w:val="21"/>
          </w:rPr>
          <w:t>интегральную</w:t>
        </w:r>
      </w:hyperlink>
      <w:r>
        <w:rPr>
          <w:rFonts w:ascii="Arial" w:hAnsi="Arial" w:cs="Arial"/>
          <w:color w:val="202122"/>
          <w:sz w:val="21"/>
          <w:szCs w:val="21"/>
        </w:rPr>
        <w:t> оптику, в том числе </w:t>
      </w:r>
      <w:hyperlink r:id="rId309" w:tooltip="Нелинейная оптика" w:history="1">
        <w:r>
          <w:rPr>
            <w:rStyle w:val="a9"/>
            <w:rFonts w:ascii="Arial" w:hAnsi="Arial" w:cs="Arial"/>
            <w:color w:val="0645AD"/>
            <w:sz w:val="21"/>
            <w:szCs w:val="21"/>
          </w:rPr>
          <w:t>нелинейную</w:t>
        </w:r>
        <w:r w:rsidR="001944CF">
          <w:rPr>
            <w:rStyle w:val="a9"/>
            <w:rFonts w:ascii="Arial" w:hAnsi="Arial" w:cs="Arial"/>
            <w:color w:val="0645AD"/>
            <w:sz w:val="21"/>
            <w:szCs w:val="21"/>
          </w:rPr>
          <w:t xml:space="preserve"> </w:t>
        </w:r>
        <w:r>
          <w:rPr>
            <w:rStyle w:val="a9"/>
            <w:rFonts w:ascii="Arial" w:hAnsi="Arial" w:cs="Arial"/>
            <w:color w:val="0645AD"/>
            <w:sz w:val="21"/>
            <w:szCs w:val="21"/>
          </w:rPr>
          <w:t>оптику</w:t>
        </w:r>
      </w:hyperlink>
      <w:r>
        <w:rPr>
          <w:rFonts w:ascii="Arial" w:hAnsi="Arial" w:cs="Arial"/>
          <w:color w:val="202122"/>
          <w:sz w:val="21"/>
          <w:szCs w:val="21"/>
        </w:rPr>
        <w:t>, </w:t>
      </w:r>
      <w:r w:rsidR="001944CF">
        <w:rPr>
          <w:rFonts w:ascii="Arial" w:hAnsi="Arial" w:cs="Arial"/>
          <w:color w:val="202122"/>
          <w:sz w:val="21"/>
          <w:szCs w:val="21"/>
        </w:rPr>
        <w:t xml:space="preserve"> </w:t>
      </w:r>
      <w:hyperlink r:id="rId310" w:tooltip="Физика" w:history="1">
        <w:r>
          <w:rPr>
            <w:rStyle w:val="a9"/>
            <w:rFonts w:ascii="Arial" w:hAnsi="Arial" w:cs="Arial"/>
            <w:color w:val="0645AD"/>
            <w:sz w:val="21"/>
            <w:szCs w:val="21"/>
          </w:rPr>
          <w:t>физику</w:t>
        </w:r>
      </w:hyperlink>
      <w:r>
        <w:rPr>
          <w:rFonts w:ascii="Arial" w:hAnsi="Arial" w:cs="Arial"/>
          <w:color w:val="202122"/>
          <w:sz w:val="21"/>
          <w:szCs w:val="21"/>
        </w:rPr>
        <w:t> </w:t>
      </w:r>
      <w:r w:rsidR="001944CF">
        <w:rPr>
          <w:rFonts w:ascii="Arial" w:hAnsi="Arial" w:cs="Arial"/>
          <w:color w:val="202122"/>
          <w:sz w:val="21"/>
          <w:szCs w:val="21"/>
        </w:rPr>
        <w:t xml:space="preserve"> </w:t>
      </w:r>
      <w:r>
        <w:rPr>
          <w:rFonts w:ascii="Arial" w:hAnsi="Arial" w:cs="Arial"/>
          <w:color w:val="202122"/>
          <w:sz w:val="21"/>
          <w:szCs w:val="21"/>
        </w:rPr>
        <w:t>и </w:t>
      </w:r>
      <w:hyperlink r:id="rId311" w:tooltip="Технология" w:history="1">
        <w:r>
          <w:rPr>
            <w:rStyle w:val="a9"/>
            <w:rFonts w:ascii="Arial" w:hAnsi="Arial" w:cs="Arial"/>
            <w:color w:val="0645AD"/>
            <w:sz w:val="21"/>
            <w:szCs w:val="21"/>
          </w:rPr>
          <w:t>технологию</w:t>
        </w:r>
      </w:hyperlink>
      <w:r>
        <w:rPr>
          <w:rFonts w:ascii="Arial" w:hAnsi="Arial" w:cs="Arial"/>
          <w:color w:val="202122"/>
          <w:sz w:val="21"/>
          <w:szCs w:val="21"/>
        </w:rPr>
        <w:t> </w:t>
      </w:r>
      <w:hyperlink r:id="rId312" w:tooltip="Полупроводник" w:history="1">
        <w:r>
          <w:rPr>
            <w:rStyle w:val="a9"/>
            <w:rFonts w:ascii="Arial" w:hAnsi="Arial" w:cs="Arial"/>
            <w:color w:val="0645AD"/>
            <w:sz w:val="21"/>
            <w:szCs w:val="21"/>
          </w:rPr>
          <w:t>полупроводниковых</w:t>
        </w:r>
      </w:hyperlink>
      <w:r>
        <w:rPr>
          <w:rFonts w:ascii="Arial" w:hAnsi="Arial" w:cs="Arial"/>
          <w:color w:val="202122"/>
          <w:sz w:val="21"/>
          <w:szCs w:val="21"/>
        </w:rPr>
        <w:t> соединений, </w:t>
      </w:r>
      <w:hyperlink r:id="rId313" w:tooltip="Полупроводник" w:history="1">
        <w:r>
          <w:rPr>
            <w:rStyle w:val="a9"/>
            <w:rFonts w:ascii="Arial" w:hAnsi="Arial" w:cs="Arial"/>
            <w:color w:val="0645AD"/>
            <w:sz w:val="21"/>
            <w:szCs w:val="21"/>
          </w:rPr>
          <w:t>полупроводниковые</w:t>
        </w:r>
      </w:hyperlink>
      <w:r>
        <w:rPr>
          <w:rFonts w:ascii="Arial" w:hAnsi="Arial" w:cs="Arial"/>
          <w:color w:val="202122"/>
          <w:sz w:val="21"/>
          <w:szCs w:val="21"/>
        </w:rPr>
        <w:t> </w:t>
      </w:r>
      <w:hyperlink r:id="rId314" w:tooltip="Лазер" w:history="1">
        <w:r>
          <w:rPr>
            <w:rStyle w:val="a9"/>
            <w:rFonts w:ascii="Arial" w:hAnsi="Arial" w:cs="Arial"/>
            <w:color w:val="0645AD"/>
            <w:sz w:val="21"/>
            <w:szCs w:val="21"/>
          </w:rPr>
          <w:t>лазеры</w:t>
        </w:r>
      </w:hyperlink>
      <w:r>
        <w:rPr>
          <w:rFonts w:ascii="Arial" w:hAnsi="Arial" w:cs="Arial"/>
          <w:color w:val="202122"/>
          <w:sz w:val="21"/>
          <w:szCs w:val="21"/>
        </w:rPr>
        <w:t>, </w:t>
      </w:r>
      <w:r w:rsidR="00D07972">
        <w:rPr>
          <w:rFonts w:ascii="Arial" w:hAnsi="Arial" w:cs="Arial"/>
          <w:color w:val="202122"/>
          <w:sz w:val="21"/>
          <w:szCs w:val="21"/>
        </w:rPr>
        <w:t xml:space="preserve"> </w:t>
      </w:r>
      <w:hyperlink r:id="rId315" w:tooltip="Оптоэлектроника" w:history="1">
        <w:r w:rsidR="00D07972">
          <w:rPr>
            <w:rStyle w:val="a9"/>
            <w:rFonts w:ascii="Arial" w:hAnsi="Arial" w:cs="Arial"/>
            <w:color w:val="0645AD"/>
            <w:sz w:val="21"/>
            <w:szCs w:val="21"/>
          </w:rPr>
          <w:t>о</w:t>
        </w:r>
        <w:r>
          <w:rPr>
            <w:rStyle w:val="a9"/>
            <w:rFonts w:ascii="Arial" w:hAnsi="Arial" w:cs="Arial"/>
            <w:color w:val="0645AD"/>
            <w:sz w:val="21"/>
            <w:szCs w:val="21"/>
          </w:rPr>
          <w:t>птоэлектронные</w:t>
        </w:r>
      </w:hyperlink>
      <w:r>
        <w:rPr>
          <w:rFonts w:ascii="Arial" w:hAnsi="Arial" w:cs="Arial"/>
          <w:color w:val="202122"/>
          <w:sz w:val="21"/>
          <w:szCs w:val="21"/>
        </w:rPr>
        <w:t> устройства, высокоскоростные электронные устройства.</w:t>
      </w:r>
    </w:p>
    <w:p w14:paraId="745DAD17" w14:textId="76BE970C" w:rsidR="0027492B" w:rsidRDefault="0027492B" w:rsidP="0027492B">
      <w:pPr>
        <w:pStyle w:val="2"/>
        <w:pBdr>
          <w:bottom w:val="single" w:sz="6" w:space="0" w:color="A2A9B1"/>
        </w:pBdr>
        <w:shd w:val="clear" w:color="auto" w:fill="FFFFFF"/>
        <w:spacing w:before="240" w:after="60"/>
        <w:rPr>
          <w:rFonts w:ascii="Georgia" w:hAnsi="Georgia" w:cs="Times New Roman"/>
          <w:b w:val="0"/>
          <w:bCs w:val="0"/>
          <w:color w:val="000000"/>
          <w:sz w:val="36"/>
          <w:szCs w:val="36"/>
        </w:rPr>
      </w:pPr>
      <w:r>
        <w:rPr>
          <w:rStyle w:val="mw-headline"/>
          <w:rFonts w:ascii="Georgia" w:hAnsi="Georgia"/>
          <w:b w:val="0"/>
          <w:bCs w:val="0"/>
          <w:color w:val="000000"/>
        </w:rPr>
        <w:t>История фотоники</w:t>
      </w:r>
    </w:p>
    <w:p w14:paraId="6CEBDF1D" w14:textId="77777777" w:rsidR="001944CF" w:rsidRDefault="0027492B" w:rsidP="0027492B">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Фотоника как область </w:t>
      </w:r>
      <w:hyperlink r:id="rId316" w:tooltip="Наука" w:history="1">
        <w:r>
          <w:rPr>
            <w:rStyle w:val="a9"/>
            <w:rFonts w:ascii="Arial" w:hAnsi="Arial" w:cs="Arial"/>
            <w:color w:val="0645AD"/>
            <w:sz w:val="21"/>
            <w:szCs w:val="21"/>
          </w:rPr>
          <w:t>науки</w:t>
        </w:r>
      </w:hyperlink>
      <w:r>
        <w:rPr>
          <w:rFonts w:ascii="Arial" w:hAnsi="Arial" w:cs="Arial"/>
          <w:color w:val="202122"/>
          <w:sz w:val="21"/>
          <w:szCs w:val="21"/>
        </w:rPr>
        <w:t> началась в 1960 году с изобретением </w:t>
      </w:r>
      <w:hyperlink r:id="rId317" w:tooltip="Лазер" w:history="1">
        <w:r>
          <w:rPr>
            <w:rStyle w:val="a9"/>
            <w:rFonts w:ascii="Arial" w:hAnsi="Arial" w:cs="Arial"/>
            <w:color w:val="0645AD"/>
            <w:sz w:val="21"/>
            <w:szCs w:val="21"/>
          </w:rPr>
          <w:t>лазера</w:t>
        </w:r>
      </w:hyperlink>
      <w:r>
        <w:rPr>
          <w:rFonts w:ascii="Arial" w:hAnsi="Arial" w:cs="Arial"/>
          <w:color w:val="202122"/>
          <w:sz w:val="21"/>
          <w:szCs w:val="21"/>
        </w:rPr>
        <w:t>, а также с изобретения </w:t>
      </w:r>
      <w:hyperlink r:id="rId318" w:tooltip="Лазерный диод" w:history="1">
        <w:r>
          <w:rPr>
            <w:rStyle w:val="a9"/>
            <w:rFonts w:ascii="Arial" w:hAnsi="Arial" w:cs="Arial"/>
            <w:color w:val="0645AD"/>
            <w:sz w:val="21"/>
            <w:szCs w:val="21"/>
          </w:rPr>
          <w:t>лазерного диода</w:t>
        </w:r>
      </w:hyperlink>
      <w:r>
        <w:rPr>
          <w:rFonts w:ascii="Arial" w:hAnsi="Arial" w:cs="Arial"/>
          <w:color w:val="202122"/>
          <w:sz w:val="21"/>
          <w:szCs w:val="21"/>
        </w:rPr>
        <w:t> </w:t>
      </w:r>
    </w:p>
    <w:p w14:paraId="0C559F1B" w14:textId="77777777" w:rsidR="001944CF" w:rsidRDefault="0027492B" w:rsidP="0027492B">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в 1970-х с последующим развитием </w:t>
      </w:r>
      <w:hyperlink r:id="rId319" w:tooltip="Оптическое волокно" w:history="1">
        <w:r>
          <w:rPr>
            <w:rStyle w:val="a9"/>
            <w:rFonts w:ascii="Arial" w:hAnsi="Arial" w:cs="Arial"/>
            <w:color w:val="0645AD"/>
            <w:sz w:val="21"/>
            <w:szCs w:val="21"/>
          </w:rPr>
          <w:t>волоконно-оптических</w:t>
        </w:r>
      </w:hyperlink>
      <w:r>
        <w:rPr>
          <w:rFonts w:ascii="Arial" w:hAnsi="Arial" w:cs="Arial"/>
          <w:color w:val="202122"/>
          <w:sz w:val="21"/>
          <w:szCs w:val="21"/>
        </w:rPr>
        <w:t xml:space="preserve"> систем связи как средств передачи информации, использующих световые методы. </w:t>
      </w:r>
    </w:p>
    <w:p w14:paraId="48C6312F" w14:textId="2FDB54EC" w:rsidR="0027492B" w:rsidRDefault="0027492B" w:rsidP="0027492B">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Эти изобретения сформировали базис для революции телекоммуникаций в конце XX-го века и послужили подспорьем для развития </w:t>
      </w:r>
      <w:hyperlink r:id="rId320" w:tooltip="Интернет" w:history="1">
        <w:r>
          <w:rPr>
            <w:rStyle w:val="a9"/>
            <w:rFonts w:ascii="Arial" w:hAnsi="Arial" w:cs="Arial"/>
            <w:color w:val="0645AD"/>
            <w:sz w:val="21"/>
            <w:szCs w:val="21"/>
          </w:rPr>
          <w:t>Интернета</w:t>
        </w:r>
      </w:hyperlink>
      <w:r>
        <w:rPr>
          <w:rFonts w:ascii="Arial" w:hAnsi="Arial" w:cs="Arial"/>
          <w:color w:val="202122"/>
          <w:sz w:val="21"/>
          <w:szCs w:val="21"/>
        </w:rPr>
        <w:t>.</w:t>
      </w:r>
    </w:p>
    <w:p w14:paraId="17993FA6" w14:textId="77777777" w:rsidR="001944CF" w:rsidRDefault="0027492B" w:rsidP="0027492B">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В мировой </w:t>
      </w:r>
      <w:hyperlink r:id="rId321" w:tooltip="Наука" w:history="1">
        <w:r>
          <w:rPr>
            <w:rStyle w:val="a9"/>
            <w:rFonts w:ascii="Arial" w:hAnsi="Arial" w:cs="Arial"/>
            <w:color w:val="0645AD"/>
            <w:sz w:val="21"/>
            <w:szCs w:val="21"/>
          </w:rPr>
          <w:t>науке</w:t>
        </w:r>
      </w:hyperlink>
      <w:r>
        <w:rPr>
          <w:rFonts w:ascii="Arial" w:hAnsi="Arial" w:cs="Arial"/>
          <w:color w:val="202122"/>
          <w:sz w:val="21"/>
          <w:szCs w:val="21"/>
        </w:rPr>
        <w:t> получило распространение более позднее и более широкое определение фотоники как раздела </w:t>
      </w:r>
      <w:hyperlink r:id="rId322" w:tooltip="Наука" w:history="1">
        <w:r>
          <w:rPr>
            <w:rStyle w:val="a9"/>
            <w:rFonts w:ascii="Arial" w:hAnsi="Arial" w:cs="Arial"/>
            <w:color w:val="0645AD"/>
            <w:sz w:val="21"/>
            <w:szCs w:val="21"/>
          </w:rPr>
          <w:t>науки</w:t>
        </w:r>
      </w:hyperlink>
      <w:r>
        <w:rPr>
          <w:rFonts w:ascii="Arial" w:hAnsi="Arial" w:cs="Arial"/>
          <w:color w:val="202122"/>
          <w:sz w:val="21"/>
          <w:szCs w:val="21"/>
        </w:rPr>
        <w:t>, изучающего системы, в которых </w:t>
      </w:r>
      <w:hyperlink r:id="rId323" w:tooltip="Носитель информации" w:history="1">
        <w:r>
          <w:rPr>
            <w:rStyle w:val="a9"/>
            <w:rFonts w:ascii="Arial" w:hAnsi="Arial" w:cs="Arial"/>
            <w:color w:val="0645AD"/>
            <w:sz w:val="21"/>
            <w:szCs w:val="21"/>
          </w:rPr>
          <w:t>носителями информации</w:t>
        </w:r>
      </w:hyperlink>
      <w:r>
        <w:rPr>
          <w:rFonts w:ascii="Arial" w:hAnsi="Arial" w:cs="Arial"/>
          <w:color w:val="202122"/>
          <w:sz w:val="21"/>
          <w:szCs w:val="21"/>
        </w:rPr>
        <w:t> являются </w:t>
      </w:r>
      <w:hyperlink r:id="rId324" w:tooltip="Фотон" w:history="1">
        <w:r>
          <w:rPr>
            <w:rStyle w:val="a9"/>
            <w:rFonts w:ascii="Arial" w:hAnsi="Arial" w:cs="Arial"/>
            <w:color w:val="0645AD"/>
            <w:sz w:val="21"/>
            <w:szCs w:val="21"/>
          </w:rPr>
          <w:t>фотоны</w:t>
        </w:r>
      </w:hyperlink>
      <w:r>
        <w:rPr>
          <w:rFonts w:ascii="Arial" w:hAnsi="Arial" w:cs="Arial"/>
          <w:color w:val="202122"/>
          <w:sz w:val="21"/>
          <w:szCs w:val="21"/>
        </w:rPr>
        <w:t xml:space="preserve">. </w:t>
      </w:r>
    </w:p>
    <w:p w14:paraId="0D499010" w14:textId="3B163EB0" w:rsidR="0027492B" w:rsidRDefault="0027492B" w:rsidP="0027492B">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Использование термина было подтверждено, когда сообщество </w:t>
      </w:r>
      <w:hyperlink r:id="rId325" w:tooltip="IEEE" w:history="1">
        <w:r>
          <w:rPr>
            <w:rStyle w:val="a9"/>
            <w:rFonts w:ascii="Arial" w:hAnsi="Arial" w:cs="Arial"/>
            <w:color w:val="0645AD"/>
            <w:sz w:val="21"/>
            <w:szCs w:val="21"/>
          </w:rPr>
          <w:t>IEEE</w:t>
        </w:r>
      </w:hyperlink>
      <w:r>
        <w:rPr>
          <w:rFonts w:ascii="Arial" w:hAnsi="Arial" w:cs="Arial"/>
          <w:color w:val="202122"/>
          <w:sz w:val="21"/>
          <w:szCs w:val="21"/>
        </w:rPr>
        <w:t> установило архивный доклад с названием «</w:t>
      </w:r>
      <w:proofErr w:type="spellStart"/>
      <w:r>
        <w:rPr>
          <w:rFonts w:ascii="Arial" w:hAnsi="Arial" w:cs="Arial"/>
          <w:color w:val="202122"/>
          <w:sz w:val="21"/>
          <w:szCs w:val="21"/>
        </w:rPr>
        <w:t>Photonics</w:t>
      </w:r>
      <w:proofErr w:type="spellEnd"/>
      <w:r>
        <w:rPr>
          <w:rFonts w:ascii="Arial" w:hAnsi="Arial" w:cs="Arial"/>
          <w:color w:val="202122"/>
          <w:sz w:val="21"/>
          <w:szCs w:val="21"/>
        </w:rPr>
        <w:t xml:space="preserve"> </w:t>
      </w:r>
      <w:proofErr w:type="spellStart"/>
      <w:r>
        <w:rPr>
          <w:rFonts w:ascii="Arial" w:hAnsi="Arial" w:cs="Arial"/>
          <w:color w:val="202122"/>
          <w:sz w:val="21"/>
          <w:szCs w:val="21"/>
        </w:rPr>
        <w:t>Technology</w:t>
      </w:r>
      <w:proofErr w:type="spellEnd"/>
      <w:r>
        <w:rPr>
          <w:rFonts w:ascii="Arial" w:hAnsi="Arial" w:cs="Arial"/>
          <w:color w:val="202122"/>
          <w:sz w:val="21"/>
          <w:szCs w:val="21"/>
        </w:rPr>
        <w:t xml:space="preserve"> </w:t>
      </w:r>
      <w:proofErr w:type="spellStart"/>
      <w:r>
        <w:rPr>
          <w:rFonts w:ascii="Arial" w:hAnsi="Arial" w:cs="Arial"/>
          <w:color w:val="202122"/>
          <w:sz w:val="21"/>
          <w:szCs w:val="21"/>
        </w:rPr>
        <w:t>Letters</w:t>
      </w:r>
      <w:proofErr w:type="spellEnd"/>
      <w:r>
        <w:rPr>
          <w:rFonts w:ascii="Arial" w:hAnsi="Arial" w:cs="Arial"/>
          <w:color w:val="202122"/>
          <w:sz w:val="21"/>
          <w:szCs w:val="21"/>
        </w:rPr>
        <w:t>» в конце 1980-х.</w:t>
      </w:r>
    </w:p>
    <w:p w14:paraId="5A287580" w14:textId="77777777" w:rsidR="0027492B" w:rsidRDefault="0027492B" w:rsidP="0027492B">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В течение этого периода приблизительно до 2001 г. фотоника была в значительной степени сконцентрирована на </w:t>
      </w:r>
      <w:hyperlink r:id="rId326" w:tooltip="Телекоммуникации" w:history="1">
        <w:r>
          <w:rPr>
            <w:rStyle w:val="a9"/>
            <w:rFonts w:ascii="Arial" w:hAnsi="Arial" w:cs="Arial"/>
            <w:color w:val="0645AD"/>
            <w:sz w:val="21"/>
            <w:szCs w:val="21"/>
          </w:rPr>
          <w:t>телекоммуникациях</w:t>
        </w:r>
      </w:hyperlink>
      <w:r>
        <w:rPr>
          <w:rFonts w:ascii="Arial" w:hAnsi="Arial" w:cs="Arial"/>
          <w:color w:val="202122"/>
          <w:sz w:val="21"/>
          <w:szCs w:val="21"/>
        </w:rPr>
        <w:t>. С 2001 года к ней также стали относиться:</w:t>
      </w:r>
    </w:p>
    <w:p w14:paraId="5D309879" w14:textId="77777777" w:rsidR="0027492B" w:rsidRDefault="003A70AC" w:rsidP="0027492B">
      <w:pPr>
        <w:numPr>
          <w:ilvl w:val="0"/>
          <w:numId w:val="18"/>
        </w:numPr>
        <w:shd w:val="clear" w:color="auto" w:fill="FFFFFF"/>
        <w:spacing w:before="100" w:beforeAutospacing="1" w:after="24" w:line="240" w:lineRule="auto"/>
        <w:ind w:left="1104"/>
        <w:rPr>
          <w:rFonts w:ascii="Arial" w:hAnsi="Arial" w:cs="Arial"/>
          <w:color w:val="202122"/>
          <w:sz w:val="21"/>
          <w:szCs w:val="21"/>
        </w:rPr>
      </w:pPr>
      <w:hyperlink r:id="rId327" w:tooltip="Лазер" w:history="1">
        <w:r w:rsidR="0027492B">
          <w:rPr>
            <w:rStyle w:val="a9"/>
            <w:rFonts w:ascii="Arial" w:hAnsi="Arial" w:cs="Arial"/>
            <w:color w:val="0645AD"/>
            <w:sz w:val="21"/>
            <w:szCs w:val="21"/>
          </w:rPr>
          <w:t>лазерное</w:t>
        </w:r>
      </w:hyperlink>
      <w:r w:rsidR="0027492B">
        <w:rPr>
          <w:rFonts w:ascii="Arial" w:hAnsi="Arial" w:cs="Arial"/>
          <w:color w:val="202122"/>
          <w:sz w:val="21"/>
          <w:szCs w:val="21"/>
        </w:rPr>
        <w:t> </w:t>
      </w:r>
      <w:hyperlink r:id="rId328" w:tooltip="Производство" w:history="1">
        <w:r w:rsidR="0027492B">
          <w:rPr>
            <w:rStyle w:val="a9"/>
            <w:rFonts w:ascii="Arial" w:hAnsi="Arial" w:cs="Arial"/>
            <w:color w:val="0645AD"/>
            <w:sz w:val="21"/>
            <w:szCs w:val="21"/>
          </w:rPr>
          <w:t>производство</w:t>
        </w:r>
      </w:hyperlink>
      <w:r w:rsidR="0027492B">
        <w:rPr>
          <w:rFonts w:ascii="Arial" w:hAnsi="Arial" w:cs="Arial"/>
          <w:color w:val="202122"/>
          <w:sz w:val="21"/>
          <w:szCs w:val="21"/>
        </w:rPr>
        <w:t>,</w:t>
      </w:r>
    </w:p>
    <w:p w14:paraId="2C564628" w14:textId="77777777" w:rsidR="0027492B" w:rsidRDefault="003A70AC" w:rsidP="0027492B">
      <w:pPr>
        <w:numPr>
          <w:ilvl w:val="0"/>
          <w:numId w:val="18"/>
        </w:numPr>
        <w:shd w:val="clear" w:color="auto" w:fill="FFFFFF"/>
        <w:spacing w:before="100" w:beforeAutospacing="1" w:after="24" w:line="240" w:lineRule="auto"/>
        <w:ind w:left="1104"/>
        <w:rPr>
          <w:rFonts w:ascii="Arial" w:hAnsi="Arial" w:cs="Arial"/>
          <w:color w:val="202122"/>
          <w:sz w:val="21"/>
          <w:szCs w:val="21"/>
        </w:rPr>
      </w:pPr>
      <w:hyperlink r:id="rId329" w:tooltip="Биология" w:history="1">
        <w:r w:rsidR="0027492B">
          <w:rPr>
            <w:rStyle w:val="a9"/>
            <w:rFonts w:ascii="Arial" w:hAnsi="Arial" w:cs="Arial"/>
            <w:color w:val="0645AD"/>
            <w:sz w:val="21"/>
            <w:szCs w:val="21"/>
          </w:rPr>
          <w:t>биологические</w:t>
        </w:r>
      </w:hyperlink>
      <w:r w:rsidR="0027492B">
        <w:rPr>
          <w:rFonts w:ascii="Arial" w:hAnsi="Arial" w:cs="Arial"/>
          <w:color w:val="202122"/>
          <w:sz w:val="21"/>
          <w:szCs w:val="21"/>
        </w:rPr>
        <w:t> и </w:t>
      </w:r>
      <w:hyperlink r:id="rId330" w:tooltip="Химия" w:history="1">
        <w:r w:rsidR="0027492B">
          <w:rPr>
            <w:rStyle w:val="a9"/>
            <w:rFonts w:ascii="Arial" w:hAnsi="Arial" w:cs="Arial"/>
            <w:color w:val="0645AD"/>
            <w:sz w:val="21"/>
            <w:szCs w:val="21"/>
          </w:rPr>
          <w:t>химические</w:t>
        </w:r>
      </w:hyperlink>
      <w:r w:rsidR="0027492B">
        <w:rPr>
          <w:rFonts w:ascii="Arial" w:hAnsi="Arial" w:cs="Arial"/>
          <w:color w:val="202122"/>
          <w:sz w:val="21"/>
          <w:szCs w:val="21"/>
        </w:rPr>
        <w:t> исследования,</w:t>
      </w:r>
    </w:p>
    <w:p w14:paraId="04CE2B1A" w14:textId="77777777" w:rsidR="0027492B" w:rsidRDefault="003A70AC" w:rsidP="0027492B">
      <w:pPr>
        <w:numPr>
          <w:ilvl w:val="0"/>
          <w:numId w:val="18"/>
        </w:numPr>
        <w:shd w:val="clear" w:color="auto" w:fill="FFFFFF"/>
        <w:spacing w:before="100" w:beforeAutospacing="1" w:after="24" w:line="240" w:lineRule="auto"/>
        <w:ind w:left="1104"/>
        <w:rPr>
          <w:rFonts w:ascii="Arial" w:hAnsi="Arial" w:cs="Arial"/>
          <w:color w:val="202122"/>
          <w:sz w:val="21"/>
          <w:szCs w:val="21"/>
        </w:rPr>
      </w:pPr>
      <w:hyperlink r:id="rId331" w:tooltip="Изменение климата" w:history="1">
        <w:r w:rsidR="0027492B">
          <w:rPr>
            <w:rStyle w:val="a9"/>
            <w:rFonts w:ascii="Arial" w:hAnsi="Arial" w:cs="Arial"/>
            <w:color w:val="0645AD"/>
            <w:sz w:val="21"/>
            <w:szCs w:val="21"/>
          </w:rPr>
          <w:t>изменение климата</w:t>
        </w:r>
      </w:hyperlink>
      <w:r w:rsidR="0027492B">
        <w:rPr>
          <w:rFonts w:ascii="Arial" w:hAnsi="Arial" w:cs="Arial"/>
          <w:color w:val="202122"/>
          <w:sz w:val="21"/>
          <w:szCs w:val="21"/>
        </w:rPr>
        <w:t> и </w:t>
      </w:r>
      <w:hyperlink r:id="rId332" w:tooltip="Экологический мониторинг" w:history="1">
        <w:r w:rsidR="0027492B">
          <w:rPr>
            <w:rStyle w:val="a9"/>
            <w:rFonts w:ascii="Arial" w:hAnsi="Arial" w:cs="Arial"/>
            <w:color w:val="0645AD"/>
            <w:sz w:val="21"/>
            <w:szCs w:val="21"/>
          </w:rPr>
          <w:t>экологический мониторинг</w:t>
        </w:r>
      </w:hyperlink>
      <w:hyperlink r:id="rId333" w:anchor="cite_note-6" w:history="1">
        <w:r w:rsidR="0027492B">
          <w:rPr>
            <w:rStyle w:val="a9"/>
            <w:rFonts w:ascii="Arial" w:hAnsi="Arial" w:cs="Arial"/>
            <w:color w:val="0645AD"/>
            <w:sz w:val="17"/>
            <w:szCs w:val="17"/>
            <w:vertAlign w:val="superscript"/>
          </w:rPr>
          <w:t>[6]</w:t>
        </w:r>
      </w:hyperlink>
      <w:r w:rsidR="0027492B">
        <w:rPr>
          <w:rFonts w:ascii="Arial" w:hAnsi="Arial" w:cs="Arial"/>
          <w:color w:val="202122"/>
          <w:sz w:val="21"/>
          <w:szCs w:val="21"/>
        </w:rPr>
        <w:t>,</w:t>
      </w:r>
    </w:p>
    <w:p w14:paraId="74582B41" w14:textId="77777777" w:rsidR="0027492B" w:rsidRDefault="003A70AC" w:rsidP="0027492B">
      <w:pPr>
        <w:numPr>
          <w:ilvl w:val="0"/>
          <w:numId w:val="18"/>
        </w:numPr>
        <w:shd w:val="clear" w:color="auto" w:fill="FFFFFF"/>
        <w:spacing w:before="100" w:beforeAutospacing="1" w:after="24" w:line="240" w:lineRule="auto"/>
        <w:ind w:left="1104"/>
        <w:rPr>
          <w:rFonts w:ascii="Arial" w:hAnsi="Arial" w:cs="Arial"/>
          <w:color w:val="202122"/>
          <w:sz w:val="21"/>
          <w:szCs w:val="21"/>
        </w:rPr>
      </w:pPr>
      <w:hyperlink r:id="rId334" w:tooltip="Медицинская диагностика" w:history="1">
        <w:r w:rsidR="0027492B">
          <w:rPr>
            <w:rStyle w:val="a9"/>
            <w:rFonts w:ascii="Arial" w:hAnsi="Arial" w:cs="Arial"/>
            <w:color w:val="0645AD"/>
            <w:sz w:val="21"/>
            <w:szCs w:val="21"/>
          </w:rPr>
          <w:t>медицинская диагностика</w:t>
        </w:r>
      </w:hyperlink>
      <w:r w:rsidR="0027492B">
        <w:rPr>
          <w:rFonts w:ascii="Arial" w:hAnsi="Arial" w:cs="Arial"/>
          <w:color w:val="202122"/>
          <w:sz w:val="21"/>
          <w:szCs w:val="21"/>
        </w:rPr>
        <w:t> и </w:t>
      </w:r>
      <w:hyperlink r:id="rId335" w:tooltip="Терапия (лечение)" w:history="1">
        <w:r w:rsidR="0027492B">
          <w:rPr>
            <w:rStyle w:val="a9"/>
            <w:rFonts w:ascii="Arial" w:hAnsi="Arial" w:cs="Arial"/>
            <w:color w:val="0645AD"/>
            <w:sz w:val="21"/>
            <w:szCs w:val="21"/>
          </w:rPr>
          <w:t>терапия</w:t>
        </w:r>
      </w:hyperlink>
      <w:r w:rsidR="0027492B">
        <w:rPr>
          <w:rFonts w:ascii="Arial" w:hAnsi="Arial" w:cs="Arial"/>
          <w:color w:val="202122"/>
          <w:sz w:val="21"/>
          <w:szCs w:val="21"/>
        </w:rPr>
        <w:t>,</w:t>
      </w:r>
    </w:p>
    <w:p w14:paraId="75806042" w14:textId="77777777" w:rsidR="0027492B" w:rsidRDefault="003A70AC" w:rsidP="0027492B">
      <w:pPr>
        <w:numPr>
          <w:ilvl w:val="0"/>
          <w:numId w:val="18"/>
        </w:numPr>
        <w:shd w:val="clear" w:color="auto" w:fill="FFFFFF"/>
        <w:spacing w:before="100" w:beforeAutospacing="1" w:after="24" w:line="240" w:lineRule="auto"/>
        <w:ind w:left="1104"/>
        <w:rPr>
          <w:rFonts w:ascii="Arial" w:hAnsi="Arial" w:cs="Arial"/>
          <w:color w:val="202122"/>
          <w:sz w:val="21"/>
          <w:szCs w:val="21"/>
        </w:rPr>
      </w:pPr>
      <w:hyperlink r:id="rId336" w:tooltip="Технология" w:history="1">
        <w:r w:rsidR="0027492B">
          <w:rPr>
            <w:rStyle w:val="a9"/>
            <w:rFonts w:ascii="Arial" w:hAnsi="Arial" w:cs="Arial"/>
            <w:color w:val="0645AD"/>
            <w:sz w:val="21"/>
            <w:szCs w:val="21"/>
          </w:rPr>
          <w:t>технология</w:t>
        </w:r>
      </w:hyperlink>
      <w:r w:rsidR="0027492B">
        <w:rPr>
          <w:rFonts w:ascii="Arial" w:hAnsi="Arial" w:cs="Arial"/>
          <w:color w:val="202122"/>
          <w:sz w:val="21"/>
          <w:szCs w:val="21"/>
        </w:rPr>
        <w:t> показа и проекции,</w:t>
      </w:r>
    </w:p>
    <w:p w14:paraId="58F9C9B9" w14:textId="77777777" w:rsidR="0027492B" w:rsidRDefault="0027492B" w:rsidP="0027492B">
      <w:pPr>
        <w:numPr>
          <w:ilvl w:val="0"/>
          <w:numId w:val="18"/>
        </w:numPr>
        <w:shd w:val="clear" w:color="auto" w:fill="FFFFFF"/>
        <w:spacing w:before="100" w:beforeAutospacing="1" w:after="24" w:line="240" w:lineRule="auto"/>
        <w:ind w:left="1104"/>
        <w:rPr>
          <w:rFonts w:ascii="Arial" w:hAnsi="Arial" w:cs="Arial"/>
          <w:color w:val="202122"/>
          <w:sz w:val="21"/>
          <w:szCs w:val="21"/>
        </w:rPr>
      </w:pPr>
      <w:r>
        <w:rPr>
          <w:rFonts w:ascii="Arial" w:hAnsi="Arial" w:cs="Arial"/>
          <w:color w:val="202122"/>
          <w:sz w:val="21"/>
          <w:szCs w:val="21"/>
        </w:rPr>
        <w:t>оптическое вычисление.</w:t>
      </w:r>
    </w:p>
    <w:p w14:paraId="01BCA0E4" w14:textId="10E9A4CD" w:rsidR="0027492B" w:rsidRDefault="0027492B" w:rsidP="0027492B">
      <w:pPr>
        <w:pStyle w:val="3"/>
        <w:shd w:val="clear" w:color="auto" w:fill="FFFFFF"/>
        <w:spacing w:before="72"/>
        <w:rPr>
          <w:rFonts w:ascii="Arial" w:hAnsi="Arial" w:cs="Arial"/>
          <w:color w:val="000000"/>
          <w:sz w:val="29"/>
          <w:szCs w:val="29"/>
        </w:rPr>
      </w:pPr>
      <w:r>
        <w:rPr>
          <w:rStyle w:val="mw-headline"/>
          <w:rFonts w:ascii="Arial" w:hAnsi="Arial" w:cs="Arial"/>
          <w:color w:val="000000"/>
          <w:sz w:val="29"/>
          <w:szCs w:val="29"/>
        </w:rPr>
        <w:t>Перспективные разработки</w:t>
      </w:r>
    </w:p>
    <w:p w14:paraId="3C7506C5" w14:textId="77777777" w:rsidR="0027492B" w:rsidRDefault="0027492B" w:rsidP="0027492B">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В 2015 году в МГУ был создан сверхбыстрый фотонный переключатель, работающий на кремниевых наноструктурах, который в перспективе позволит создавать устройства передачи и обработки информации на скоростях в десятки и сотни терабит в секунду</w:t>
      </w:r>
      <w:hyperlink r:id="rId337" w:anchor="cite_note-7" w:history="1">
        <w:r>
          <w:rPr>
            <w:rStyle w:val="a9"/>
            <w:rFonts w:ascii="Arial" w:hAnsi="Arial" w:cs="Arial"/>
            <w:color w:val="0645AD"/>
            <w:sz w:val="17"/>
            <w:szCs w:val="17"/>
            <w:vertAlign w:val="superscript"/>
          </w:rPr>
          <w:t>[7]</w:t>
        </w:r>
      </w:hyperlink>
      <w:r>
        <w:rPr>
          <w:rFonts w:ascii="Arial" w:hAnsi="Arial" w:cs="Arial"/>
          <w:color w:val="202122"/>
          <w:sz w:val="21"/>
          <w:szCs w:val="21"/>
        </w:rPr>
        <w:t>.</w:t>
      </w:r>
    </w:p>
    <w:p w14:paraId="1B20E700" w14:textId="77777777" w:rsidR="0027492B" w:rsidRPr="0027492B" w:rsidRDefault="0027492B">
      <w:pPr>
        <w:spacing w:after="200" w:line="276" w:lineRule="auto"/>
        <w:rPr>
          <w:rFonts w:ascii="Calibri" w:eastAsia="Calibri" w:hAnsi="Calibri" w:cs="Calibri"/>
          <w:lang w:val="ru-RU"/>
        </w:rPr>
      </w:pPr>
    </w:p>
    <w:p w14:paraId="71A06675" w14:textId="77777777" w:rsidR="00D07972" w:rsidRDefault="00D07972" w:rsidP="00D07972">
      <w:pPr>
        <w:pStyle w:val="1"/>
        <w:shd w:val="clear" w:color="auto" w:fill="FFFFFF"/>
        <w:spacing w:before="0" w:beforeAutospacing="0" w:after="60" w:afterAutospacing="0"/>
        <w:rPr>
          <w:rFonts w:ascii="Segoe UI" w:hAnsi="Segoe UI" w:cs="Segoe UI"/>
          <w:color w:val="333333"/>
        </w:rPr>
      </w:pPr>
      <w:r>
        <w:rPr>
          <w:rStyle w:val="posttitle-text"/>
          <w:rFonts w:ascii="Segoe UI" w:hAnsi="Segoe UI" w:cs="Segoe UI"/>
          <w:b w:val="0"/>
          <w:bCs w:val="0"/>
          <w:color w:val="343434"/>
        </w:rPr>
        <w:lastRenderedPageBreak/>
        <w:t>IBM представила гибридную микросхему: кремниевая фотоника в действии</w:t>
      </w:r>
    </w:p>
    <w:p w14:paraId="31877DFB" w14:textId="77777777" w:rsidR="00D07972" w:rsidRDefault="00D07972" w:rsidP="00D07972">
      <w:pPr>
        <w:pStyle w:val="inline-listitem"/>
        <w:numPr>
          <w:ilvl w:val="0"/>
          <w:numId w:val="19"/>
        </w:numPr>
        <w:shd w:val="clear" w:color="auto" w:fill="FFFFFF"/>
        <w:spacing w:before="0" w:beforeAutospacing="0" w:after="0" w:afterAutospacing="0"/>
        <w:ind w:right="120"/>
        <w:rPr>
          <w:rFonts w:ascii="Segoe UI" w:hAnsi="Segoe UI" w:cs="Segoe UI"/>
          <w:color w:val="5E6973"/>
          <w:sz w:val="20"/>
          <w:szCs w:val="20"/>
        </w:rPr>
      </w:pPr>
      <w:hyperlink r:id="rId338" w:tooltip="Вы не подписаны на этот хаб" w:history="1">
        <w:r>
          <w:rPr>
            <w:rStyle w:val="a9"/>
            <w:rFonts w:ascii="Segoe UI" w:eastAsiaTheme="majorEastAsia" w:hAnsi="Segoe UI" w:cs="Segoe UI"/>
            <w:color w:val="5E6973"/>
            <w:sz w:val="20"/>
            <w:szCs w:val="20"/>
          </w:rPr>
          <w:t>Блог компании IBM</w:t>
        </w:r>
      </w:hyperlink>
      <w:r>
        <w:rPr>
          <w:rFonts w:ascii="Segoe UI" w:hAnsi="Segoe UI" w:cs="Segoe UI"/>
          <w:color w:val="5E6973"/>
          <w:sz w:val="20"/>
          <w:szCs w:val="20"/>
        </w:rPr>
        <w:t>,</w:t>
      </w:r>
    </w:p>
    <w:p w14:paraId="35F8DA2E" w14:textId="77777777" w:rsidR="00D07972" w:rsidRDefault="00D07972" w:rsidP="00D07972">
      <w:pPr>
        <w:pStyle w:val="inline-listitem"/>
        <w:numPr>
          <w:ilvl w:val="0"/>
          <w:numId w:val="19"/>
        </w:numPr>
        <w:shd w:val="clear" w:color="auto" w:fill="FFFFFF"/>
        <w:spacing w:before="0" w:beforeAutospacing="0" w:after="0" w:afterAutospacing="0"/>
        <w:ind w:right="120"/>
        <w:rPr>
          <w:rFonts w:ascii="Segoe UI" w:hAnsi="Segoe UI" w:cs="Segoe UI"/>
          <w:color w:val="5E6973"/>
          <w:sz w:val="20"/>
          <w:szCs w:val="20"/>
        </w:rPr>
      </w:pPr>
      <w:hyperlink r:id="rId339" w:tooltip="Вы не подписаны на этот хаб" w:history="1">
        <w:r>
          <w:rPr>
            <w:rStyle w:val="a9"/>
            <w:rFonts w:ascii="Segoe UI" w:eastAsiaTheme="majorEastAsia" w:hAnsi="Segoe UI" w:cs="Segoe UI"/>
            <w:color w:val="5E6973"/>
            <w:sz w:val="20"/>
            <w:szCs w:val="20"/>
          </w:rPr>
          <w:t>Высокая производительность</w:t>
        </w:r>
      </w:hyperlink>
      <w:r>
        <w:rPr>
          <w:rFonts w:ascii="Segoe UI" w:hAnsi="Segoe UI" w:cs="Segoe UI"/>
          <w:color w:val="5E6973"/>
          <w:sz w:val="20"/>
          <w:szCs w:val="20"/>
        </w:rPr>
        <w:t>,</w:t>
      </w:r>
    </w:p>
    <w:p w14:paraId="26D6E1F1" w14:textId="77777777" w:rsidR="00D07972" w:rsidRDefault="00D07972" w:rsidP="00D07972">
      <w:pPr>
        <w:pStyle w:val="inline-listitem"/>
        <w:numPr>
          <w:ilvl w:val="0"/>
          <w:numId w:val="19"/>
        </w:numPr>
        <w:shd w:val="clear" w:color="auto" w:fill="FFFFFF"/>
        <w:spacing w:before="0" w:beforeAutospacing="0" w:after="0" w:afterAutospacing="0"/>
        <w:ind w:right="120"/>
        <w:rPr>
          <w:rFonts w:ascii="Segoe UI" w:hAnsi="Segoe UI" w:cs="Segoe UI"/>
          <w:color w:val="5E6973"/>
          <w:sz w:val="20"/>
          <w:szCs w:val="20"/>
        </w:rPr>
      </w:pPr>
      <w:hyperlink r:id="rId340" w:tooltip="Вы не подписаны на этот хаб" w:history="1">
        <w:r>
          <w:rPr>
            <w:rStyle w:val="a9"/>
            <w:rFonts w:ascii="Segoe UI" w:eastAsiaTheme="majorEastAsia" w:hAnsi="Segoe UI" w:cs="Segoe UI"/>
            <w:color w:val="5E6973"/>
            <w:sz w:val="20"/>
            <w:szCs w:val="20"/>
          </w:rPr>
          <w:t>Разработка систем связи</w:t>
        </w:r>
      </w:hyperlink>
    </w:p>
    <w:p w14:paraId="34FECFFB" w14:textId="77777777" w:rsidR="00AF56F7" w:rsidRDefault="00D07972" w:rsidP="00D07972">
      <w:pPr>
        <w:shd w:val="clear" w:color="auto" w:fill="FFFFFF"/>
        <w:rPr>
          <w:rFonts w:ascii="Segoe UI" w:hAnsi="Segoe UI" w:cs="Segoe UI"/>
          <w:color w:val="222222"/>
        </w:rPr>
      </w:pPr>
      <w:r>
        <w:rPr>
          <w:rFonts w:ascii="Segoe UI" w:hAnsi="Segoe UI" w:cs="Segoe UI"/>
          <w:noProof/>
          <w:color w:val="222222"/>
        </w:rPr>
        <w:drawing>
          <wp:inline distT="0" distB="0" distL="0" distR="0" wp14:anchorId="3894CED5" wp14:editId="7FE72803">
            <wp:extent cx="5801437" cy="3189395"/>
            <wp:effectExtent l="0" t="0" r="0" b="0"/>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341">
                      <a:extLst>
                        <a:ext uri="{28A0092B-C50C-407E-A947-70E740481C1C}">
                          <a14:useLocalDpi xmlns:a14="http://schemas.microsoft.com/office/drawing/2010/main" val="0"/>
                        </a:ext>
                      </a:extLst>
                    </a:blip>
                    <a:srcRect/>
                    <a:stretch>
                      <a:fillRect/>
                    </a:stretch>
                  </pic:blipFill>
                  <pic:spPr bwMode="auto">
                    <a:xfrm>
                      <a:off x="0" y="0"/>
                      <a:ext cx="5807420" cy="3192684"/>
                    </a:xfrm>
                    <a:prstGeom prst="rect">
                      <a:avLst/>
                    </a:prstGeom>
                    <a:noFill/>
                    <a:ln>
                      <a:noFill/>
                    </a:ln>
                  </pic:spPr>
                </pic:pic>
              </a:graphicData>
            </a:graphic>
          </wp:inline>
        </w:drawing>
      </w:r>
      <w:r>
        <w:rPr>
          <w:rFonts w:ascii="Segoe UI" w:hAnsi="Segoe UI" w:cs="Segoe UI"/>
          <w:color w:val="222222"/>
        </w:rPr>
        <w:br/>
      </w:r>
      <w:r>
        <w:rPr>
          <w:rFonts w:ascii="Segoe UI" w:hAnsi="Segoe UI" w:cs="Segoe UI"/>
          <w:color w:val="222222"/>
        </w:rPr>
        <w:br/>
        <w:t>Кремниевая фотоника — одно из наиболее перспективных направлений в электронике, которое обещает значительное снижение энергопотребления и увеличение пропускной способности. Эта технология позволяет создавать электронно-оптические микросхемы на одном кристалле кремния, что позволяет отдельным чипам взаимодействовать посредством оптических, а не электрических сигналов. На создание первой работающей гибридной микросхемы у IBM ушло около 12 лет. Повышение производительности систем с такими чипами позволяет создавать намного более мощные суперкомпьютеры, чем те, что работают сейчас.</w:t>
      </w:r>
      <w:r>
        <w:rPr>
          <w:rFonts w:ascii="Segoe UI" w:hAnsi="Segoe UI" w:cs="Segoe UI"/>
          <w:color w:val="222222"/>
        </w:rPr>
        <w:br/>
      </w:r>
      <w:r>
        <w:rPr>
          <w:rFonts w:ascii="Segoe UI" w:hAnsi="Segoe UI" w:cs="Segoe UI"/>
          <w:color w:val="222222"/>
        </w:rPr>
        <w:br/>
        <w:t>Так, использование импульсов света вместо электрических импульсов позволяет обеспечить быструю передачу очень больших массивов информации как в пределах одного чипа, так и между разными частями электронной вычислительной системы. Ранее корпорации удалось создать фотонный приемопередатчик, который обеспечивал функцию мультиплексирования каналов по длине волны света. Теперь компания </w:t>
      </w:r>
      <w:hyperlink r:id="rId342" w:history="1">
        <w:r>
          <w:rPr>
            <w:rStyle w:val="a9"/>
            <w:rFonts w:ascii="Segoe UI" w:hAnsi="Segoe UI" w:cs="Segoe UI"/>
            <w:color w:val="548EAA"/>
          </w:rPr>
          <w:t>смогла разместить чипы</w:t>
        </w:r>
      </w:hyperlink>
      <w:r>
        <w:rPr>
          <w:rFonts w:ascii="Segoe UI" w:hAnsi="Segoe UI" w:cs="Segoe UI"/>
          <w:color w:val="222222"/>
        </w:rPr>
        <w:t>, выполненные по технологии кремниевой фотоники, прямо на модуле процессора.</w:t>
      </w:r>
      <w:r>
        <w:rPr>
          <w:rFonts w:ascii="Segoe UI" w:hAnsi="Segoe UI" w:cs="Segoe UI"/>
          <w:color w:val="222222"/>
        </w:rPr>
        <w:br/>
      </w:r>
      <w:bookmarkStart w:id="0" w:name="habracut"/>
      <w:bookmarkEnd w:id="0"/>
      <w:r>
        <w:rPr>
          <w:rFonts w:ascii="Segoe UI" w:hAnsi="Segoe UI" w:cs="Segoe UI"/>
          <w:color w:val="222222"/>
        </w:rPr>
        <w:br/>
      </w:r>
      <w:r>
        <w:rPr>
          <w:rFonts w:ascii="Segoe UI" w:hAnsi="Segoe UI" w:cs="Segoe UI"/>
          <w:noProof/>
          <w:color w:val="222222"/>
        </w:rPr>
        <w:lastRenderedPageBreak/>
        <w:drawing>
          <wp:inline distT="0" distB="0" distL="0" distR="0" wp14:anchorId="3FCF8497" wp14:editId="25BE336E">
            <wp:extent cx="4542663" cy="2841167"/>
            <wp:effectExtent l="0" t="0" r="0" b="0"/>
            <wp:docPr id="311" name="Рисунок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343">
                      <a:extLst>
                        <a:ext uri="{28A0092B-C50C-407E-A947-70E740481C1C}">
                          <a14:useLocalDpi xmlns:a14="http://schemas.microsoft.com/office/drawing/2010/main" val="0"/>
                        </a:ext>
                      </a:extLst>
                    </a:blip>
                    <a:srcRect/>
                    <a:stretch>
                      <a:fillRect/>
                    </a:stretch>
                  </pic:blipFill>
                  <pic:spPr bwMode="auto">
                    <a:xfrm>
                      <a:off x="0" y="0"/>
                      <a:ext cx="4572279" cy="2859690"/>
                    </a:xfrm>
                    <a:prstGeom prst="rect">
                      <a:avLst/>
                    </a:prstGeom>
                    <a:noFill/>
                    <a:ln>
                      <a:noFill/>
                    </a:ln>
                  </pic:spPr>
                </pic:pic>
              </a:graphicData>
            </a:graphic>
          </wp:inline>
        </w:drawing>
      </w:r>
      <w:r>
        <w:rPr>
          <w:rFonts w:ascii="Segoe UI" w:hAnsi="Segoe UI" w:cs="Segoe UI"/>
          <w:color w:val="222222"/>
        </w:rPr>
        <w:br/>
      </w:r>
      <w:r>
        <w:rPr>
          <w:rFonts w:ascii="Segoe UI" w:hAnsi="Segoe UI" w:cs="Segoe UI"/>
          <w:color w:val="222222"/>
        </w:rPr>
        <w:br/>
      </w:r>
    </w:p>
    <w:p w14:paraId="2435CDC5" w14:textId="77777777" w:rsidR="00AF56F7" w:rsidRDefault="00D07972" w:rsidP="00D07972">
      <w:pPr>
        <w:shd w:val="clear" w:color="auto" w:fill="FFFFFF"/>
        <w:rPr>
          <w:rFonts w:ascii="Segoe UI" w:hAnsi="Segoe UI" w:cs="Segoe UI"/>
          <w:color w:val="222222"/>
        </w:rPr>
      </w:pPr>
      <w:r>
        <w:rPr>
          <w:rFonts w:ascii="Segoe UI" w:hAnsi="Segoe UI" w:cs="Segoe UI"/>
          <w:color w:val="222222"/>
        </w:rPr>
        <w:t xml:space="preserve">Берт </w:t>
      </w:r>
      <w:proofErr w:type="spellStart"/>
      <w:r>
        <w:rPr>
          <w:rFonts w:ascii="Segoe UI" w:hAnsi="Segoe UI" w:cs="Segoe UI"/>
          <w:color w:val="222222"/>
        </w:rPr>
        <w:t>Оффрейн</w:t>
      </w:r>
      <w:proofErr w:type="spellEnd"/>
      <w:r>
        <w:rPr>
          <w:rFonts w:ascii="Segoe UI" w:hAnsi="Segoe UI" w:cs="Segoe UI"/>
          <w:color w:val="222222"/>
        </w:rPr>
        <w:t xml:space="preserve">, руководитель группы фотоники отдела IBM </w:t>
      </w:r>
      <w:proofErr w:type="spellStart"/>
      <w:r>
        <w:rPr>
          <w:rFonts w:ascii="Segoe UI" w:hAnsi="Segoe UI" w:cs="Segoe UI"/>
          <w:color w:val="222222"/>
        </w:rPr>
        <w:t>Research</w:t>
      </w:r>
      <w:proofErr w:type="spellEnd"/>
      <w:r>
        <w:rPr>
          <w:rFonts w:ascii="Segoe UI" w:hAnsi="Segoe UI" w:cs="Segoe UI"/>
          <w:color w:val="222222"/>
        </w:rPr>
        <w:t xml:space="preserve"> — </w:t>
      </w:r>
      <w:proofErr w:type="spellStart"/>
      <w:r>
        <w:rPr>
          <w:rFonts w:ascii="Segoe UI" w:hAnsi="Segoe UI" w:cs="Segoe UI"/>
          <w:color w:val="222222"/>
        </w:rPr>
        <w:t>Zurich</w:t>
      </w:r>
      <w:proofErr w:type="spellEnd"/>
      <w:r>
        <w:rPr>
          <w:rFonts w:ascii="Segoe UI" w:hAnsi="Segoe UI" w:cs="Segoe UI"/>
          <w:color w:val="222222"/>
        </w:rPr>
        <w:t xml:space="preserve">, вместе коллегами из Европы, США и Японии предлагает рассматривать </w:t>
      </w:r>
      <w:proofErr w:type="gramStart"/>
      <w:r>
        <w:rPr>
          <w:rFonts w:ascii="Segoe UI" w:hAnsi="Segoe UI" w:cs="Segoe UI"/>
          <w:color w:val="222222"/>
        </w:rPr>
        <w:t>чипы</w:t>
      </w:r>
      <w:proofErr w:type="gramEnd"/>
      <w:r>
        <w:rPr>
          <w:rFonts w:ascii="Segoe UI" w:hAnsi="Segoe UI" w:cs="Segoe UI"/>
          <w:color w:val="222222"/>
        </w:rPr>
        <w:t xml:space="preserve"> выполненные по технологии кремниевой фотоники наравне с обычными кремниевыми процессорами. Технология изготовления таких чипов также предлагается гибридная. Команда продемонстрировала эффективную работу гибридного чипа, что позволяет говорить о возможном прорыве в технологии кремниевой фотоники. Текущие разработки обычно предполагают использование оптического трансивера на краю платы. Но это — не выход, поскольку трансивер расположен достаточно далеко от процессора, и производительность системы значительно снижается.</w:t>
      </w:r>
    </w:p>
    <w:p w14:paraId="2689671B" w14:textId="77777777" w:rsidR="00181743" w:rsidRDefault="00D07972" w:rsidP="00D07972">
      <w:pPr>
        <w:shd w:val="clear" w:color="auto" w:fill="FFFFFF"/>
        <w:rPr>
          <w:rFonts w:ascii="Segoe UI" w:hAnsi="Segoe UI" w:cs="Segoe UI"/>
          <w:color w:val="222222"/>
        </w:rPr>
      </w:pPr>
      <w:r>
        <w:rPr>
          <w:rFonts w:ascii="Segoe UI" w:hAnsi="Segoe UI" w:cs="Segoe UI"/>
          <w:color w:val="222222"/>
        </w:rPr>
        <w:br/>
      </w:r>
      <w:r>
        <w:rPr>
          <w:rFonts w:ascii="Segoe UI" w:hAnsi="Segoe UI" w:cs="Segoe UI"/>
          <w:noProof/>
          <w:color w:val="222222"/>
        </w:rPr>
        <w:drawing>
          <wp:inline distT="0" distB="0" distL="0" distR="0" wp14:anchorId="171E6C13" wp14:editId="249CE1C8">
            <wp:extent cx="3884371" cy="3021962"/>
            <wp:effectExtent l="0" t="0" r="1905" b="7620"/>
            <wp:docPr id="310" name="Рисунок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344" cstate="print">
                      <a:extLst>
                        <a:ext uri="{28A0092B-C50C-407E-A947-70E740481C1C}">
                          <a14:useLocalDpi xmlns:a14="http://schemas.microsoft.com/office/drawing/2010/main" val="0"/>
                        </a:ext>
                      </a:extLst>
                    </a:blip>
                    <a:srcRect/>
                    <a:stretch>
                      <a:fillRect/>
                    </a:stretch>
                  </pic:blipFill>
                  <pic:spPr bwMode="auto">
                    <a:xfrm>
                      <a:off x="0" y="0"/>
                      <a:ext cx="3910081" cy="3041964"/>
                    </a:xfrm>
                    <a:prstGeom prst="rect">
                      <a:avLst/>
                    </a:prstGeom>
                    <a:noFill/>
                    <a:ln>
                      <a:noFill/>
                    </a:ln>
                  </pic:spPr>
                </pic:pic>
              </a:graphicData>
            </a:graphic>
          </wp:inline>
        </w:drawing>
      </w:r>
      <w:r>
        <w:rPr>
          <w:rFonts w:ascii="Segoe UI" w:hAnsi="Segoe UI" w:cs="Segoe UI"/>
          <w:color w:val="222222"/>
        </w:rPr>
        <w:br/>
      </w:r>
      <w:r>
        <w:rPr>
          <w:rFonts w:ascii="Segoe UI" w:hAnsi="Segoe UI" w:cs="Segoe UI"/>
          <w:color w:val="222222"/>
        </w:rPr>
        <w:br/>
      </w:r>
    </w:p>
    <w:p w14:paraId="12638D65" w14:textId="3B50443E" w:rsidR="00181743" w:rsidRDefault="00181743" w:rsidP="00D07972">
      <w:pPr>
        <w:shd w:val="clear" w:color="auto" w:fill="FFFFFF"/>
        <w:rPr>
          <w:rFonts w:ascii="Segoe UI" w:hAnsi="Segoe UI" w:cs="Segoe UI"/>
          <w:color w:val="222222"/>
        </w:rPr>
      </w:pPr>
    </w:p>
    <w:p w14:paraId="62EFE7F7" w14:textId="77777777" w:rsidR="00181743" w:rsidRDefault="00D07972" w:rsidP="00D07972">
      <w:pPr>
        <w:shd w:val="clear" w:color="auto" w:fill="FFFFFF"/>
        <w:rPr>
          <w:rFonts w:ascii="Segoe UI" w:hAnsi="Segoe UI" w:cs="Segoe UI"/>
          <w:color w:val="222222"/>
        </w:rPr>
      </w:pPr>
      <w:r>
        <w:rPr>
          <w:rFonts w:ascii="Segoe UI" w:hAnsi="Segoe UI" w:cs="Segoe UI"/>
          <w:color w:val="222222"/>
        </w:rPr>
        <w:lastRenderedPageBreak/>
        <w:t>Голубые линии — оптические световоды, передающие информацию в виде импульсов света. Оранжево-желтые структуры — медные проводники, по которым проходят скоростные электрические сигналы. Разработчикам удалось интегрировать </w:t>
      </w:r>
      <w:hyperlink r:id="rId345" w:history="1">
        <w:r>
          <w:rPr>
            <w:rStyle w:val="a9"/>
            <w:rFonts w:ascii="Segoe UI" w:hAnsi="Segoe UI" w:cs="Segoe UI"/>
            <w:color w:val="548EAA"/>
          </w:rPr>
          <w:t>оба типа проводников на одном чипе</w:t>
        </w:r>
      </w:hyperlink>
      <w:r>
        <w:rPr>
          <w:rFonts w:ascii="Segoe UI" w:hAnsi="Segoe UI" w:cs="Segoe UI"/>
          <w:color w:val="222222"/>
        </w:rPr>
        <w:t>.</w:t>
      </w:r>
    </w:p>
    <w:p w14:paraId="1CA69C1E" w14:textId="5191D6F2" w:rsidR="00D07972" w:rsidRDefault="00D07972" w:rsidP="00D07972">
      <w:pPr>
        <w:shd w:val="clear" w:color="auto" w:fill="FFFFFF"/>
        <w:rPr>
          <w:rFonts w:ascii="Segoe UI" w:hAnsi="Segoe UI" w:cs="Segoe UI"/>
          <w:color w:val="222222"/>
          <w:sz w:val="24"/>
          <w:szCs w:val="24"/>
        </w:rPr>
      </w:pPr>
      <w:r>
        <w:rPr>
          <w:rFonts w:ascii="Segoe UI" w:hAnsi="Segoe UI" w:cs="Segoe UI"/>
          <w:color w:val="222222"/>
        </w:rPr>
        <w:br/>
      </w:r>
      <w:r w:rsidR="00181743">
        <w:rPr>
          <w:noProof/>
        </w:rPr>
        <w:drawing>
          <wp:inline distT="0" distB="0" distL="0" distR="0" wp14:anchorId="4C3E5361" wp14:editId="0E1187C2">
            <wp:extent cx="5315009" cy="3543529"/>
            <wp:effectExtent l="0" t="0" r="0" b="0"/>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346">
                      <a:extLst>
                        <a:ext uri="{28A0092B-C50C-407E-A947-70E740481C1C}">
                          <a14:useLocalDpi xmlns:a14="http://schemas.microsoft.com/office/drawing/2010/main" val="0"/>
                        </a:ext>
                      </a:extLst>
                    </a:blip>
                    <a:srcRect/>
                    <a:stretch>
                      <a:fillRect/>
                    </a:stretch>
                  </pic:blipFill>
                  <pic:spPr bwMode="auto">
                    <a:xfrm>
                      <a:off x="0" y="0"/>
                      <a:ext cx="5327054" cy="3551560"/>
                    </a:xfrm>
                    <a:prstGeom prst="rect">
                      <a:avLst/>
                    </a:prstGeom>
                    <a:noFill/>
                    <a:ln>
                      <a:noFill/>
                    </a:ln>
                  </pic:spPr>
                </pic:pic>
              </a:graphicData>
            </a:graphic>
          </wp:inline>
        </w:drawing>
      </w:r>
      <w:r>
        <w:rPr>
          <w:rFonts w:ascii="Segoe UI" w:hAnsi="Segoe UI" w:cs="Segoe UI"/>
          <w:color w:val="222222"/>
        </w:rPr>
        <w:br/>
        <w:t xml:space="preserve">Разработка же гибридных микросхем позволяет достичь многократного увеличения производительности всей системы, где используются такие чипы. Команде разработчиков удалось разработать метод соединения полимерных и кремниевых </w:t>
      </w:r>
      <w:proofErr w:type="gramStart"/>
      <w:r>
        <w:rPr>
          <w:rFonts w:ascii="Segoe UI" w:hAnsi="Segoe UI" w:cs="Segoe UI"/>
          <w:color w:val="222222"/>
        </w:rPr>
        <w:t>световодов, несмотря на то, что</w:t>
      </w:r>
      <w:proofErr w:type="gramEnd"/>
      <w:r>
        <w:rPr>
          <w:rFonts w:ascii="Segoe UI" w:hAnsi="Segoe UI" w:cs="Segoe UI"/>
          <w:color w:val="222222"/>
        </w:rPr>
        <w:t xml:space="preserve"> размеры таких структур очень разные.</w:t>
      </w:r>
      <w:r>
        <w:rPr>
          <w:rFonts w:ascii="Segoe UI" w:hAnsi="Segoe UI" w:cs="Segoe UI"/>
          <w:color w:val="222222"/>
        </w:rPr>
        <w:br/>
      </w:r>
      <w:r>
        <w:rPr>
          <w:rFonts w:ascii="Segoe UI" w:hAnsi="Segoe UI" w:cs="Segoe UI"/>
          <w:color w:val="222222"/>
        </w:rPr>
        <w:br/>
      </w:r>
      <w:r>
        <w:rPr>
          <w:rFonts w:ascii="Segoe UI" w:hAnsi="Segoe UI" w:cs="Segoe UI"/>
          <w:noProof/>
          <w:color w:val="222222"/>
        </w:rPr>
        <w:drawing>
          <wp:inline distT="0" distB="0" distL="0" distR="0" wp14:anchorId="0524D8DE" wp14:editId="51F13CC8">
            <wp:extent cx="5940425" cy="3529965"/>
            <wp:effectExtent l="0" t="0" r="3175" b="0"/>
            <wp:docPr id="936" name="Рисунок 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347">
                      <a:extLst>
                        <a:ext uri="{28A0092B-C50C-407E-A947-70E740481C1C}">
                          <a14:useLocalDpi xmlns:a14="http://schemas.microsoft.com/office/drawing/2010/main" val="0"/>
                        </a:ext>
                      </a:extLst>
                    </a:blip>
                    <a:srcRect/>
                    <a:stretch>
                      <a:fillRect/>
                    </a:stretch>
                  </pic:blipFill>
                  <pic:spPr bwMode="auto">
                    <a:xfrm>
                      <a:off x="0" y="0"/>
                      <a:ext cx="5940425" cy="3529965"/>
                    </a:xfrm>
                    <a:prstGeom prst="rect">
                      <a:avLst/>
                    </a:prstGeom>
                    <a:noFill/>
                    <a:ln>
                      <a:noFill/>
                    </a:ln>
                  </pic:spPr>
                </pic:pic>
              </a:graphicData>
            </a:graphic>
          </wp:inline>
        </w:drawing>
      </w:r>
      <w:r>
        <w:rPr>
          <w:rFonts w:ascii="Segoe UI" w:hAnsi="Segoe UI" w:cs="Segoe UI"/>
          <w:color w:val="222222"/>
        </w:rPr>
        <w:br/>
      </w:r>
      <w:r>
        <w:rPr>
          <w:rFonts w:ascii="Segoe UI" w:hAnsi="Segoe UI" w:cs="Segoe UI"/>
          <w:color w:val="222222"/>
        </w:rPr>
        <w:lastRenderedPageBreak/>
        <w:br/>
        <w:t>Компьютерные системы с гибридными чипами такого типа будут использоваться для работы с огромными массивами данных, что позволит проводить аналитические вычисления, обрабатывая данные за считанные секунды. Когнитивные вычислительные суперсистемы смогут помочь вывести технологии и науку на новый уровень. Но специалистам предстоит еще изрядно потрудиться, прежде чем все это станет возможным.</w:t>
      </w:r>
    </w:p>
    <w:p w14:paraId="125CF28F" w14:textId="77777777" w:rsidR="008D0279" w:rsidRDefault="008D0279" w:rsidP="008D0279">
      <w:pPr>
        <w:pStyle w:val="2"/>
        <w:shd w:val="clear" w:color="auto" w:fill="FFFFFF"/>
        <w:spacing w:before="450"/>
        <w:textAlignment w:val="baseline"/>
        <w:rPr>
          <w:rFonts w:ascii="Open Sans" w:hAnsi="Open Sans"/>
          <w:color w:val="000000"/>
        </w:rPr>
      </w:pPr>
      <w:r>
        <w:rPr>
          <w:rFonts w:ascii="Open Sans" w:hAnsi="Open Sans"/>
          <w:color w:val="000000"/>
        </w:rPr>
        <w:t>IBM SNIPER. Кремниевый терабит</w:t>
      </w:r>
    </w:p>
    <w:p w14:paraId="12D214CB" w14:textId="77777777" w:rsidR="008D0279" w:rsidRDefault="008D0279" w:rsidP="008D0279">
      <w:pPr>
        <w:pStyle w:val="a4"/>
        <w:shd w:val="clear" w:color="auto" w:fill="FFFFFF"/>
        <w:spacing w:before="450" w:beforeAutospacing="0" w:after="0" w:afterAutospacing="0"/>
        <w:textAlignment w:val="baseline"/>
        <w:rPr>
          <w:rFonts w:ascii="Open Sans" w:hAnsi="Open Sans"/>
          <w:color w:val="000000"/>
          <w:sz w:val="26"/>
          <w:szCs w:val="26"/>
        </w:rPr>
      </w:pPr>
      <w:r>
        <w:rPr>
          <w:rFonts w:ascii="Open Sans" w:hAnsi="Open Sans"/>
          <w:color w:val="000000"/>
          <w:sz w:val="26"/>
          <w:szCs w:val="26"/>
        </w:rPr>
        <w:t xml:space="preserve">Решения в области кремниевой фотоники, предложенные компанией </w:t>
      </w:r>
      <w:proofErr w:type="spellStart"/>
      <w:r>
        <w:rPr>
          <w:rFonts w:ascii="Open Sans" w:hAnsi="Open Sans"/>
          <w:color w:val="000000"/>
          <w:sz w:val="26"/>
          <w:szCs w:val="26"/>
        </w:rPr>
        <w:t>Intel</w:t>
      </w:r>
      <w:proofErr w:type="spellEnd"/>
      <w:r>
        <w:rPr>
          <w:rFonts w:ascii="Open Sans" w:hAnsi="Open Sans"/>
          <w:color w:val="000000"/>
          <w:sz w:val="26"/>
          <w:szCs w:val="26"/>
        </w:rPr>
        <w:t xml:space="preserve">, направлены на продвижение фотонных технологий в области интерфейсов периферийных устройств. Ближайшей коммерческой перспективой является </w:t>
      </w:r>
      <w:proofErr w:type="spellStart"/>
      <w:r>
        <w:rPr>
          <w:rFonts w:ascii="Open Sans" w:hAnsi="Open Sans"/>
          <w:color w:val="000000"/>
          <w:sz w:val="26"/>
          <w:szCs w:val="26"/>
        </w:rPr>
        <w:t>пятидесятигигабитный</w:t>
      </w:r>
      <w:proofErr w:type="spellEnd"/>
      <w:r>
        <w:rPr>
          <w:rFonts w:ascii="Open Sans" w:hAnsi="Open Sans"/>
          <w:color w:val="000000"/>
          <w:sz w:val="26"/>
          <w:szCs w:val="26"/>
        </w:rPr>
        <w:t xml:space="preserve"> оптический вариант интерфейса </w:t>
      </w:r>
      <w:proofErr w:type="spellStart"/>
      <w:r>
        <w:rPr>
          <w:rFonts w:ascii="Open Sans" w:hAnsi="Open Sans"/>
          <w:color w:val="000000"/>
          <w:sz w:val="26"/>
          <w:szCs w:val="26"/>
        </w:rPr>
        <w:t>Thunderbolt</w:t>
      </w:r>
      <w:proofErr w:type="spellEnd"/>
      <w:r>
        <w:rPr>
          <w:rFonts w:ascii="Open Sans" w:hAnsi="Open Sans"/>
          <w:color w:val="000000"/>
          <w:sz w:val="26"/>
          <w:szCs w:val="26"/>
        </w:rPr>
        <w:t xml:space="preserve"> (возможно, к моменту промышленной реализации его назовут по-другому). В более отдалённой перспективе </w:t>
      </w:r>
      <w:proofErr w:type="spellStart"/>
      <w:r>
        <w:rPr>
          <w:rFonts w:ascii="Open Sans" w:hAnsi="Open Sans"/>
          <w:color w:val="000000"/>
          <w:sz w:val="26"/>
          <w:szCs w:val="26"/>
        </w:rPr>
        <w:t>Intel</w:t>
      </w:r>
      <w:proofErr w:type="spellEnd"/>
      <w:r>
        <w:rPr>
          <w:rFonts w:ascii="Open Sans" w:hAnsi="Open Sans"/>
          <w:color w:val="000000"/>
          <w:sz w:val="26"/>
          <w:szCs w:val="26"/>
        </w:rPr>
        <w:t xml:space="preserve"> рассматривает увеличение пропускной способности до двухсот гигабит в секунду. Сказать, что это быстро, значит не сказать ничего: например, содержимое диска DVD при такой скорости может быть передано за одну секунду.</w:t>
      </w:r>
    </w:p>
    <w:p w14:paraId="2074761B" w14:textId="77777777" w:rsidR="008D0279" w:rsidRDefault="008D0279" w:rsidP="008D0279">
      <w:pPr>
        <w:pStyle w:val="a4"/>
        <w:shd w:val="clear" w:color="auto" w:fill="FFFFFF"/>
        <w:spacing w:before="450" w:beforeAutospacing="0" w:after="0" w:afterAutospacing="0"/>
        <w:textAlignment w:val="baseline"/>
        <w:rPr>
          <w:rFonts w:ascii="Open Sans" w:hAnsi="Open Sans"/>
          <w:color w:val="000000"/>
          <w:sz w:val="26"/>
          <w:szCs w:val="26"/>
        </w:rPr>
      </w:pPr>
      <w:r>
        <w:rPr>
          <w:rFonts w:ascii="Open Sans" w:hAnsi="Open Sans"/>
          <w:color w:val="000000"/>
          <w:sz w:val="26"/>
          <w:szCs w:val="26"/>
        </w:rPr>
        <w:t xml:space="preserve">Точно такую же цель поставила перед собой лаборатория IBM </w:t>
      </w:r>
      <w:proofErr w:type="spellStart"/>
      <w:r>
        <w:rPr>
          <w:rFonts w:ascii="Open Sans" w:hAnsi="Open Sans"/>
          <w:color w:val="000000"/>
          <w:sz w:val="26"/>
          <w:szCs w:val="26"/>
        </w:rPr>
        <w:t>Research</w:t>
      </w:r>
      <w:proofErr w:type="spellEnd"/>
      <w:r>
        <w:rPr>
          <w:rFonts w:ascii="Open Sans" w:hAnsi="Open Sans"/>
          <w:color w:val="000000"/>
          <w:sz w:val="26"/>
          <w:szCs w:val="26"/>
        </w:rPr>
        <w:t>. Поставила и добилась! Правда, использовать свой терабит IBM планирует не в коммуникационных интерфейсах, а в высокоскоростных шинах, соединяющих ядра многоядерного процессора.</w:t>
      </w:r>
    </w:p>
    <w:p w14:paraId="78257763" w14:textId="77777777" w:rsidR="005C2C98" w:rsidRPr="008D0279" w:rsidRDefault="005C2C98">
      <w:pPr>
        <w:spacing w:after="200" w:line="276" w:lineRule="auto"/>
        <w:rPr>
          <w:rFonts w:ascii="Calibri" w:eastAsia="Calibri" w:hAnsi="Calibri" w:cs="Calibri"/>
          <w:lang w:val="ru-RU"/>
        </w:rPr>
      </w:pPr>
    </w:p>
    <w:p w14:paraId="3E37265F" w14:textId="77777777" w:rsidR="00935F01" w:rsidRPr="005C2C98" w:rsidRDefault="00AF2FE4">
      <w:pPr>
        <w:spacing w:after="200" w:line="276" w:lineRule="auto"/>
        <w:rPr>
          <w:rFonts w:ascii="Calibri" w:eastAsia="Calibri" w:hAnsi="Calibri" w:cs="Calibri"/>
          <w:b/>
          <w:color w:val="000000"/>
          <w:sz w:val="28"/>
          <w:szCs w:val="28"/>
        </w:rPr>
      </w:pPr>
      <w:r w:rsidRPr="005C2C98">
        <w:rPr>
          <w:rFonts w:ascii="Calibri" w:eastAsia="Calibri" w:hAnsi="Calibri" w:cs="Calibri"/>
          <w:b/>
          <w:sz w:val="28"/>
          <w:szCs w:val="28"/>
        </w:rPr>
        <w:t xml:space="preserve">Л 15. Программируемая микроэлектроника. Среда автоматизированного проектирования </w:t>
      </w:r>
      <w:proofErr w:type="spellStart"/>
      <w:r w:rsidRPr="005C2C98">
        <w:rPr>
          <w:rFonts w:ascii="Calibri" w:eastAsia="Calibri" w:hAnsi="Calibri" w:cs="Calibri"/>
          <w:b/>
          <w:sz w:val="28"/>
          <w:szCs w:val="28"/>
        </w:rPr>
        <w:t>Xilinx</w:t>
      </w:r>
      <w:proofErr w:type="spellEnd"/>
      <w:r w:rsidRPr="005C2C98">
        <w:rPr>
          <w:rFonts w:ascii="Calibri" w:eastAsia="Calibri" w:hAnsi="Calibri" w:cs="Calibri"/>
          <w:b/>
          <w:sz w:val="28"/>
          <w:szCs w:val="28"/>
        </w:rPr>
        <w:t xml:space="preserve"> ISE 2. Среда моделирования </w:t>
      </w:r>
      <w:proofErr w:type="spellStart"/>
      <w:r w:rsidRPr="005C2C98">
        <w:rPr>
          <w:rFonts w:ascii="Calibri" w:eastAsia="Calibri" w:hAnsi="Calibri" w:cs="Calibri"/>
          <w:b/>
          <w:sz w:val="28"/>
          <w:szCs w:val="28"/>
        </w:rPr>
        <w:t>MatLab</w:t>
      </w:r>
      <w:proofErr w:type="spellEnd"/>
      <w:r w:rsidRPr="005C2C98">
        <w:rPr>
          <w:rFonts w:ascii="Calibri" w:eastAsia="Calibri" w:hAnsi="Calibri" w:cs="Calibri"/>
          <w:b/>
          <w:sz w:val="28"/>
          <w:szCs w:val="28"/>
        </w:rPr>
        <w:t>/</w:t>
      </w:r>
      <w:proofErr w:type="spellStart"/>
      <w:r w:rsidRPr="005C2C98">
        <w:rPr>
          <w:rFonts w:ascii="Calibri" w:eastAsia="Calibri" w:hAnsi="Calibri" w:cs="Calibri"/>
          <w:b/>
          <w:sz w:val="28"/>
          <w:szCs w:val="28"/>
        </w:rPr>
        <w:t>Simulink</w:t>
      </w:r>
      <w:proofErr w:type="spellEnd"/>
      <w:r w:rsidRPr="005C2C98">
        <w:rPr>
          <w:rFonts w:ascii="Calibri" w:eastAsia="Calibri" w:hAnsi="Calibri" w:cs="Calibri"/>
          <w:b/>
          <w:sz w:val="28"/>
          <w:szCs w:val="28"/>
        </w:rPr>
        <w:t xml:space="preserve">. </w:t>
      </w:r>
    </w:p>
    <w:p w14:paraId="64C7E1F3" w14:textId="77777777" w:rsidR="00935F01" w:rsidRDefault="00935F01">
      <w:pPr>
        <w:spacing w:after="200" w:line="276" w:lineRule="auto"/>
        <w:rPr>
          <w:rFonts w:ascii="Calibri" w:eastAsia="Calibri" w:hAnsi="Calibri" w:cs="Calibri"/>
          <w:color w:val="000000"/>
        </w:rPr>
      </w:pPr>
    </w:p>
    <w:sectPr w:rsidR="00935F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inherit">
    <w:altName w:val="Cambria"/>
    <w:panose1 w:val="00000000000000000000"/>
    <w:charset w:val="00"/>
    <w:family w:val="roman"/>
    <w:notTrueType/>
    <w:pitch w:val="default"/>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Roboto">
    <w:altName w:val="Arial"/>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Black">
    <w:panose1 w:val="020B0A04020102020204"/>
    <w:charset w:val="CC"/>
    <w:family w:val="swiss"/>
    <w:pitch w:val="variable"/>
    <w:sig w:usb0="A00002AF" w:usb1="400078FB" w:usb2="00000000" w:usb3="00000000" w:csb0="0000009F" w:csb1="00000000"/>
  </w:font>
  <w:font w:name="Verdana">
    <w:panose1 w:val="020B0604030504040204"/>
    <w:charset w:val="CC"/>
    <w:family w:val="swiss"/>
    <w:pitch w:val="variable"/>
    <w:sig w:usb0="A00006FF" w:usb1="4000205B" w:usb2="00000010" w:usb3="00000000" w:csb0="0000019F" w:csb1="00000000"/>
  </w:font>
  <w:font w:name="cuprumregular">
    <w:altName w:val="Cambria"/>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Open Sans">
    <w:altName w:val="Segoe UI"/>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64755"/>
    <w:multiLevelType w:val="hybridMultilevel"/>
    <w:tmpl w:val="6652AF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873B16"/>
    <w:multiLevelType w:val="multilevel"/>
    <w:tmpl w:val="07A0DB3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9B637F"/>
    <w:multiLevelType w:val="multilevel"/>
    <w:tmpl w:val="805A6D3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0738A6"/>
    <w:multiLevelType w:val="multilevel"/>
    <w:tmpl w:val="E5BABAA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8F362E8"/>
    <w:multiLevelType w:val="multilevel"/>
    <w:tmpl w:val="2E109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005022"/>
    <w:multiLevelType w:val="multilevel"/>
    <w:tmpl w:val="F69A1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6536D6"/>
    <w:multiLevelType w:val="multilevel"/>
    <w:tmpl w:val="BFDCF9A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CEE0FCB"/>
    <w:multiLevelType w:val="multilevel"/>
    <w:tmpl w:val="287EC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A614F0"/>
    <w:multiLevelType w:val="multilevel"/>
    <w:tmpl w:val="DA6E6DB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2B410B9"/>
    <w:multiLevelType w:val="multilevel"/>
    <w:tmpl w:val="5BA42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2DE5AC7"/>
    <w:multiLevelType w:val="multilevel"/>
    <w:tmpl w:val="A1D2A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73C67F7"/>
    <w:multiLevelType w:val="multilevel"/>
    <w:tmpl w:val="91781C2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7837F6B"/>
    <w:multiLevelType w:val="multilevel"/>
    <w:tmpl w:val="FB62982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7C14143"/>
    <w:multiLevelType w:val="multilevel"/>
    <w:tmpl w:val="B7A4BD1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8020DAA"/>
    <w:multiLevelType w:val="multilevel"/>
    <w:tmpl w:val="B002C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DEE18F3"/>
    <w:multiLevelType w:val="multilevel"/>
    <w:tmpl w:val="9B8E3E7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76C31A1"/>
    <w:multiLevelType w:val="multilevel"/>
    <w:tmpl w:val="3AAC5F6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B762B58"/>
    <w:multiLevelType w:val="multilevel"/>
    <w:tmpl w:val="18083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D7830BD"/>
    <w:multiLevelType w:val="multilevel"/>
    <w:tmpl w:val="20B63A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6"/>
  </w:num>
  <w:num w:numId="2">
    <w:abstractNumId w:val="8"/>
  </w:num>
  <w:num w:numId="3">
    <w:abstractNumId w:val="6"/>
  </w:num>
  <w:num w:numId="4">
    <w:abstractNumId w:val="3"/>
  </w:num>
  <w:num w:numId="5">
    <w:abstractNumId w:val="12"/>
  </w:num>
  <w:num w:numId="6">
    <w:abstractNumId w:val="15"/>
  </w:num>
  <w:num w:numId="7">
    <w:abstractNumId w:val="1"/>
  </w:num>
  <w:num w:numId="8">
    <w:abstractNumId w:val="2"/>
  </w:num>
  <w:num w:numId="9">
    <w:abstractNumId w:val="11"/>
  </w:num>
  <w:num w:numId="10">
    <w:abstractNumId w:val="13"/>
  </w:num>
  <w:num w:numId="11">
    <w:abstractNumId w:val="0"/>
  </w:num>
  <w:num w:numId="12">
    <w:abstractNumId w:val="9"/>
  </w:num>
  <w:num w:numId="13">
    <w:abstractNumId w:val="18"/>
  </w:num>
  <w:num w:numId="14">
    <w:abstractNumId w:val="7"/>
  </w:num>
  <w:num w:numId="15">
    <w:abstractNumId w:val="14"/>
  </w:num>
  <w:num w:numId="16">
    <w:abstractNumId w:val="4"/>
  </w:num>
  <w:num w:numId="17">
    <w:abstractNumId w:val="5"/>
  </w:num>
  <w:num w:numId="18">
    <w:abstractNumId w:val="10"/>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F01"/>
    <w:rsid w:val="00181743"/>
    <w:rsid w:val="001944CF"/>
    <w:rsid w:val="0027492B"/>
    <w:rsid w:val="003A70AC"/>
    <w:rsid w:val="003E54D7"/>
    <w:rsid w:val="004B2F75"/>
    <w:rsid w:val="005204C0"/>
    <w:rsid w:val="005C2C98"/>
    <w:rsid w:val="007C7672"/>
    <w:rsid w:val="007D0A36"/>
    <w:rsid w:val="008D0279"/>
    <w:rsid w:val="00935F01"/>
    <w:rsid w:val="00957563"/>
    <w:rsid w:val="00A1552B"/>
    <w:rsid w:val="00A92FB2"/>
    <w:rsid w:val="00AF2FE4"/>
    <w:rsid w:val="00AF56F7"/>
    <w:rsid w:val="00C55F55"/>
    <w:rsid w:val="00D07972"/>
    <w:rsid w:val="00D73A63"/>
    <w:rsid w:val="00E0499A"/>
    <w:rsid w:val="00EB514F"/>
    <w:rsid w:val="00ED56B3"/>
    <w:rsid w:val="00FE0ABC"/>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639A6"/>
  <w15:docId w15:val="{E41FDBDC-49D9-4B19-A7DD-59C4D38B1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KZ" w:eastAsia="ru-K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FE0ABC"/>
    <w:pPr>
      <w:spacing w:before="100" w:beforeAutospacing="1" w:after="100" w:afterAutospacing="1" w:line="240" w:lineRule="auto"/>
      <w:outlineLvl w:val="0"/>
    </w:pPr>
    <w:rPr>
      <w:rFonts w:ascii="Times New Roman" w:eastAsia="Times New Roman" w:hAnsi="Times New Roman" w:cs="Times New Roman"/>
      <w:b/>
      <w:bCs/>
      <w:kern w:val="36"/>
      <w:sz w:val="48"/>
      <w:szCs w:val="48"/>
      <w:lang w:val="ru-RU" w:eastAsia="ru-RU"/>
    </w:rPr>
  </w:style>
  <w:style w:type="paragraph" w:styleId="2">
    <w:name w:val="heading 2"/>
    <w:basedOn w:val="a"/>
    <w:next w:val="a"/>
    <w:link w:val="20"/>
    <w:uiPriority w:val="9"/>
    <w:semiHidden/>
    <w:unhideWhenUsed/>
    <w:qFormat/>
    <w:rsid w:val="00FE0ABC"/>
    <w:pPr>
      <w:keepNext/>
      <w:keepLines/>
      <w:spacing w:before="200" w:after="0" w:line="276" w:lineRule="auto"/>
      <w:outlineLvl w:val="1"/>
    </w:pPr>
    <w:rPr>
      <w:rFonts w:asciiTheme="majorHAnsi" w:eastAsiaTheme="majorEastAsia" w:hAnsiTheme="majorHAnsi" w:cstheme="majorBidi"/>
      <w:b/>
      <w:bCs/>
      <w:color w:val="4472C4" w:themeColor="accent1"/>
      <w:sz w:val="26"/>
      <w:szCs w:val="26"/>
      <w:lang w:val="ru-RU" w:eastAsia="en-US"/>
    </w:rPr>
  </w:style>
  <w:style w:type="paragraph" w:styleId="3">
    <w:name w:val="heading 3"/>
    <w:basedOn w:val="a"/>
    <w:next w:val="a"/>
    <w:link w:val="30"/>
    <w:uiPriority w:val="9"/>
    <w:semiHidden/>
    <w:unhideWhenUsed/>
    <w:qFormat/>
    <w:rsid w:val="00FE0ABC"/>
    <w:pPr>
      <w:keepNext/>
      <w:keepLines/>
      <w:spacing w:before="200" w:after="0" w:line="276" w:lineRule="auto"/>
      <w:outlineLvl w:val="2"/>
    </w:pPr>
    <w:rPr>
      <w:rFonts w:asciiTheme="majorHAnsi" w:eastAsiaTheme="majorEastAsia" w:hAnsiTheme="majorHAnsi" w:cstheme="majorBidi"/>
      <w:b/>
      <w:bCs/>
      <w:color w:val="4472C4" w:themeColor="accent1"/>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AF2FE4"/>
    <w:rPr>
      <w:b/>
      <w:bCs/>
    </w:rPr>
  </w:style>
  <w:style w:type="paragraph" w:styleId="a4">
    <w:name w:val="Normal (Web)"/>
    <w:basedOn w:val="a"/>
    <w:uiPriority w:val="99"/>
    <w:unhideWhenUsed/>
    <w:rsid w:val="00FE0AB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10">
    <w:name w:val="Заголовок 1 Знак"/>
    <w:basedOn w:val="a0"/>
    <w:link w:val="1"/>
    <w:uiPriority w:val="9"/>
    <w:rsid w:val="00FE0ABC"/>
    <w:rPr>
      <w:rFonts w:ascii="Times New Roman" w:eastAsia="Times New Roman" w:hAnsi="Times New Roman" w:cs="Times New Roman"/>
      <w:b/>
      <w:bCs/>
      <w:kern w:val="36"/>
      <w:sz w:val="48"/>
      <w:szCs w:val="48"/>
      <w:lang w:val="ru-RU" w:eastAsia="ru-RU"/>
    </w:rPr>
  </w:style>
  <w:style w:type="character" w:customStyle="1" w:styleId="20">
    <w:name w:val="Заголовок 2 Знак"/>
    <w:basedOn w:val="a0"/>
    <w:link w:val="2"/>
    <w:uiPriority w:val="9"/>
    <w:semiHidden/>
    <w:rsid w:val="00FE0ABC"/>
    <w:rPr>
      <w:rFonts w:asciiTheme="majorHAnsi" w:eastAsiaTheme="majorEastAsia" w:hAnsiTheme="majorHAnsi" w:cstheme="majorBidi"/>
      <w:b/>
      <w:bCs/>
      <w:color w:val="4472C4" w:themeColor="accent1"/>
      <w:sz w:val="26"/>
      <w:szCs w:val="26"/>
      <w:lang w:val="ru-RU" w:eastAsia="en-US"/>
    </w:rPr>
  </w:style>
  <w:style w:type="character" w:customStyle="1" w:styleId="30">
    <w:name w:val="Заголовок 3 Знак"/>
    <w:basedOn w:val="a0"/>
    <w:link w:val="3"/>
    <w:uiPriority w:val="9"/>
    <w:semiHidden/>
    <w:rsid w:val="00FE0ABC"/>
    <w:rPr>
      <w:rFonts w:asciiTheme="majorHAnsi" w:eastAsiaTheme="majorEastAsia" w:hAnsiTheme="majorHAnsi" w:cstheme="majorBidi"/>
      <w:b/>
      <w:bCs/>
      <w:color w:val="4472C4" w:themeColor="accent1"/>
      <w:lang w:val="ru-RU" w:eastAsia="en-US"/>
    </w:rPr>
  </w:style>
  <w:style w:type="paragraph" w:styleId="a5">
    <w:name w:val="Balloon Text"/>
    <w:basedOn w:val="a"/>
    <w:link w:val="a6"/>
    <w:uiPriority w:val="99"/>
    <w:semiHidden/>
    <w:unhideWhenUsed/>
    <w:rsid w:val="00FE0ABC"/>
    <w:pPr>
      <w:spacing w:after="0" w:line="240" w:lineRule="auto"/>
    </w:pPr>
    <w:rPr>
      <w:rFonts w:ascii="Tahoma" w:eastAsiaTheme="minorHAnsi" w:hAnsi="Tahoma" w:cs="Tahoma"/>
      <w:sz w:val="16"/>
      <w:szCs w:val="16"/>
      <w:lang w:val="ru-RU" w:eastAsia="en-US"/>
    </w:rPr>
  </w:style>
  <w:style w:type="character" w:customStyle="1" w:styleId="a6">
    <w:name w:val="Текст выноски Знак"/>
    <w:basedOn w:val="a0"/>
    <w:link w:val="a5"/>
    <w:uiPriority w:val="99"/>
    <w:semiHidden/>
    <w:rsid w:val="00FE0ABC"/>
    <w:rPr>
      <w:rFonts w:ascii="Tahoma" w:eastAsiaTheme="minorHAnsi" w:hAnsi="Tahoma" w:cs="Tahoma"/>
      <w:sz w:val="16"/>
      <w:szCs w:val="16"/>
      <w:lang w:val="ru-RU" w:eastAsia="en-US"/>
    </w:rPr>
  </w:style>
  <w:style w:type="character" w:styleId="a7">
    <w:name w:val="Placeholder Text"/>
    <w:basedOn w:val="a0"/>
    <w:uiPriority w:val="99"/>
    <w:semiHidden/>
    <w:rsid w:val="00FE0ABC"/>
    <w:rPr>
      <w:color w:val="808080"/>
    </w:rPr>
  </w:style>
  <w:style w:type="paragraph" w:styleId="a8">
    <w:name w:val="List Paragraph"/>
    <w:basedOn w:val="a"/>
    <w:uiPriority w:val="34"/>
    <w:qFormat/>
    <w:rsid w:val="00FE0ABC"/>
    <w:pPr>
      <w:spacing w:after="200" w:line="276" w:lineRule="auto"/>
      <w:ind w:left="720"/>
      <w:contextualSpacing/>
    </w:pPr>
    <w:rPr>
      <w:rFonts w:eastAsiaTheme="minorHAnsi"/>
      <w:lang w:val="ru-RU" w:eastAsia="en-US"/>
    </w:rPr>
  </w:style>
  <w:style w:type="character" w:styleId="a9">
    <w:name w:val="Hyperlink"/>
    <w:basedOn w:val="a0"/>
    <w:uiPriority w:val="99"/>
    <w:unhideWhenUsed/>
    <w:rsid w:val="00FE0ABC"/>
    <w:rPr>
      <w:color w:val="0563C1" w:themeColor="hyperlink"/>
      <w:u w:val="single"/>
    </w:rPr>
  </w:style>
  <w:style w:type="table" w:styleId="aa">
    <w:name w:val="Table Grid"/>
    <w:basedOn w:val="a1"/>
    <w:uiPriority w:val="59"/>
    <w:rsid w:val="00FE0ABC"/>
    <w:pPr>
      <w:spacing w:after="0" w:line="240" w:lineRule="auto"/>
    </w:pPr>
    <w:rPr>
      <w:rFonts w:eastAsiaTheme="minorHAnsi"/>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eyw">
    <w:name w:val="keyw"/>
    <w:basedOn w:val="a0"/>
    <w:rsid w:val="00FE0ABC"/>
  </w:style>
  <w:style w:type="character" w:customStyle="1" w:styleId="formula">
    <w:name w:val="formula"/>
    <w:basedOn w:val="a0"/>
    <w:rsid w:val="00FE0ABC"/>
  </w:style>
  <w:style w:type="character" w:customStyle="1" w:styleId="m">
    <w:name w:val="m"/>
    <w:basedOn w:val="a0"/>
    <w:rsid w:val="00FE0ABC"/>
  </w:style>
  <w:style w:type="character" w:customStyle="1" w:styleId="dvdnh">
    <w:name w:val="dvdnh"/>
    <w:basedOn w:val="a0"/>
    <w:rsid w:val="00FE0ABC"/>
  </w:style>
  <w:style w:type="character" w:customStyle="1" w:styleId="gywzne">
    <w:name w:val="gywzne"/>
    <w:basedOn w:val="a0"/>
    <w:rsid w:val="00FE0ABC"/>
  </w:style>
  <w:style w:type="character" w:customStyle="1" w:styleId="mw-headline">
    <w:name w:val="mw-headline"/>
    <w:basedOn w:val="a0"/>
    <w:rsid w:val="00FE0ABC"/>
  </w:style>
  <w:style w:type="character" w:customStyle="1" w:styleId="mw-editsection">
    <w:name w:val="mw-editsection"/>
    <w:basedOn w:val="a0"/>
    <w:rsid w:val="00FE0ABC"/>
  </w:style>
  <w:style w:type="character" w:customStyle="1" w:styleId="mw-editsection-bracket">
    <w:name w:val="mw-editsection-bracket"/>
    <w:basedOn w:val="a0"/>
    <w:rsid w:val="00FE0ABC"/>
  </w:style>
  <w:style w:type="character" w:customStyle="1" w:styleId="mw-editsection-divider">
    <w:name w:val="mw-editsection-divider"/>
    <w:basedOn w:val="a0"/>
    <w:rsid w:val="00FE0ABC"/>
  </w:style>
  <w:style w:type="character" w:customStyle="1" w:styleId="math-template">
    <w:name w:val="math-template"/>
    <w:basedOn w:val="a0"/>
    <w:rsid w:val="00FE0ABC"/>
  </w:style>
  <w:style w:type="character" w:customStyle="1" w:styleId="mwe-math-mathml-inline">
    <w:name w:val="mwe-math-mathml-inline"/>
    <w:basedOn w:val="a0"/>
    <w:rsid w:val="00FE0ABC"/>
  </w:style>
  <w:style w:type="character" w:customStyle="1" w:styleId="nowrap">
    <w:name w:val="nowrap"/>
    <w:basedOn w:val="a0"/>
    <w:rsid w:val="00FE0ABC"/>
  </w:style>
  <w:style w:type="character" w:customStyle="1" w:styleId="spelle">
    <w:name w:val="spelle"/>
    <w:basedOn w:val="a0"/>
    <w:rsid w:val="00FE0ABC"/>
  </w:style>
  <w:style w:type="paragraph" w:styleId="ab">
    <w:name w:val="caption"/>
    <w:basedOn w:val="a"/>
    <w:uiPriority w:val="35"/>
    <w:qFormat/>
    <w:rsid w:val="00FE0AB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c">
    <w:name w:val="Body Text"/>
    <w:basedOn w:val="a"/>
    <w:link w:val="ad"/>
    <w:uiPriority w:val="99"/>
    <w:unhideWhenUsed/>
    <w:rsid w:val="00FE0AB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d">
    <w:name w:val="Основной текст Знак"/>
    <w:basedOn w:val="a0"/>
    <w:link w:val="ac"/>
    <w:uiPriority w:val="99"/>
    <w:rsid w:val="00FE0ABC"/>
    <w:rPr>
      <w:rFonts w:ascii="Times New Roman" w:eastAsia="Times New Roman" w:hAnsi="Times New Roman" w:cs="Times New Roman"/>
      <w:sz w:val="24"/>
      <w:szCs w:val="24"/>
      <w:lang w:val="ru-RU" w:eastAsia="ru-RU"/>
    </w:rPr>
  </w:style>
  <w:style w:type="paragraph" w:customStyle="1" w:styleId="mtdisplayequation">
    <w:name w:val="mtdisplayequation"/>
    <w:basedOn w:val="a"/>
    <w:rsid w:val="00FE0AB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grame">
    <w:name w:val="grame"/>
    <w:basedOn w:val="a0"/>
    <w:rsid w:val="00FE0ABC"/>
  </w:style>
  <w:style w:type="paragraph" w:styleId="ae">
    <w:name w:val="Body Text Indent"/>
    <w:basedOn w:val="a"/>
    <w:link w:val="af"/>
    <w:uiPriority w:val="99"/>
    <w:semiHidden/>
    <w:unhideWhenUsed/>
    <w:rsid w:val="00FE0AB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f">
    <w:name w:val="Основной текст с отступом Знак"/>
    <w:basedOn w:val="a0"/>
    <w:link w:val="ae"/>
    <w:uiPriority w:val="99"/>
    <w:semiHidden/>
    <w:rsid w:val="00FE0ABC"/>
    <w:rPr>
      <w:rFonts w:ascii="Times New Roman" w:eastAsia="Times New Roman" w:hAnsi="Times New Roman" w:cs="Times New Roman"/>
      <w:sz w:val="24"/>
      <w:szCs w:val="24"/>
      <w:lang w:val="ru-RU" w:eastAsia="ru-RU"/>
    </w:rPr>
  </w:style>
  <w:style w:type="character" w:styleId="af0">
    <w:name w:val="FollowedHyperlink"/>
    <w:basedOn w:val="a0"/>
    <w:uiPriority w:val="99"/>
    <w:semiHidden/>
    <w:unhideWhenUsed/>
    <w:rsid w:val="00FE0ABC"/>
    <w:rPr>
      <w:color w:val="954F72" w:themeColor="followedHyperlink"/>
      <w:u w:val="single"/>
    </w:rPr>
  </w:style>
  <w:style w:type="character" w:styleId="af1">
    <w:name w:val="Emphasis"/>
    <w:basedOn w:val="a0"/>
    <w:uiPriority w:val="20"/>
    <w:qFormat/>
    <w:rsid w:val="00A92FB2"/>
    <w:rPr>
      <w:i/>
      <w:iCs/>
    </w:rPr>
  </w:style>
  <w:style w:type="character" w:customStyle="1" w:styleId="posttitle-text">
    <w:name w:val="post__title-text"/>
    <w:basedOn w:val="a0"/>
    <w:rsid w:val="00D07972"/>
  </w:style>
  <w:style w:type="paragraph" w:customStyle="1" w:styleId="inline-listitem">
    <w:name w:val="inline-list__item"/>
    <w:basedOn w:val="a"/>
    <w:rsid w:val="00D07972"/>
    <w:pPr>
      <w:spacing w:before="100" w:beforeAutospacing="1" w:after="100" w:afterAutospacing="1" w:line="240" w:lineRule="auto"/>
    </w:pPr>
    <w:rPr>
      <w:rFonts w:ascii="Times New Roman" w:eastAsia="Times New Roman" w:hAnsi="Times New Roman" w:cs="Times New Roman"/>
      <w:sz w:val="24"/>
      <w:szCs w:val="24"/>
      <w:lang w:val="ru-KZ" w:eastAsia="ru-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7402">
      <w:bodyDiv w:val="1"/>
      <w:marLeft w:val="0"/>
      <w:marRight w:val="0"/>
      <w:marTop w:val="0"/>
      <w:marBottom w:val="0"/>
      <w:divBdr>
        <w:top w:val="none" w:sz="0" w:space="0" w:color="auto"/>
        <w:left w:val="none" w:sz="0" w:space="0" w:color="auto"/>
        <w:bottom w:val="none" w:sz="0" w:space="0" w:color="auto"/>
        <w:right w:val="none" w:sz="0" w:space="0" w:color="auto"/>
      </w:divBdr>
    </w:div>
    <w:div w:id="703478720">
      <w:bodyDiv w:val="1"/>
      <w:marLeft w:val="0"/>
      <w:marRight w:val="0"/>
      <w:marTop w:val="0"/>
      <w:marBottom w:val="0"/>
      <w:divBdr>
        <w:top w:val="none" w:sz="0" w:space="0" w:color="auto"/>
        <w:left w:val="none" w:sz="0" w:space="0" w:color="auto"/>
        <w:bottom w:val="none" w:sz="0" w:space="0" w:color="auto"/>
        <w:right w:val="none" w:sz="0" w:space="0" w:color="auto"/>
      </w:divBdr>
    </w:div>
    <w:div w:id="853038904">
      <w:bodyDiv w:val="1"/>
      <w:marLeft w:val="0"/>
      <w:marRight w:val="0"/>
      <w:marTop w:val="0"/>
      <w:marBottom w:val="0"/>
      <w:divBdr>
        <w:top w:val="none" w:sz="0" w:space="0" w:color="auto"/>
        <w:left w:val="none" w:sz="0" w:space="0" w:color="auto"/>
        <w:bottom w:val="none" w:sz="0" w:space="0" w:color="auto"/>
        <w:right w:val="none" w:sz="0" w:space="0" w:color="auto"/>
      </w:divBdr>
      <w:divsChild>
        <w:div w:id="1323898189">
          <w:marLeft w:val="0"/>
          <w:marRight w:val="0"/>
          <w:marTop w:val="0"/>
          <w:marBottom w:val="360"/>
          <w:divBdr>
            <w:top w:val="none" w:sz="0" w:space="0" w:color="auto"/>
            <w:left w:val="none" w:sz="0" w:space="0" w:color="auto"/>
            <w:bottom w:val="none" w:sz="0" w:space="0" w:color="auto"/>
            <w:right w:val="none" w:sz="0" w:space="0" w:color="auto"/>
          </w:divBdr>
          <w:divsChild>
            <w:div w:id="1424840262">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1151678567">
      <w:bodyDiv w:val="1"/>
      <w:marLeft w:val="0"/>
      <w:marRight w:val="0"/>
      <w:marTop w:val="0"/>
      <w:marBottom w:val="0"/>
      <w:divBdr>
        <w:top w:val="none" w:sz="0" w:space="0" w:color="auto"/>
        <w:left w:val="none" w:sz="0" w:space="0" w:color="auto"/>
        <w:bottom w:val="none" w:sz="0" w:space="0" w:color="auto"/>
        <w:right w:val="none" w:sz="0" w:space="0" w:color="auto"/>
      </w:divBdr>
    </w:div>
    <w:div w:id="1322193779">
      <w:bodyDiv w:val="1"/>
      <w:marLeft w:val="0"/>
      <w:marRight w:val="0"/>
      <w:marTop w:val="0"/>
      <w:marBottom w:val="0"/>
      <w:divBdr>
        <w:top w:val="none" w:sz="0" w:space="0" w:color="auto"/>
        <w:left w:val="none" w:sz="0" w:space="0" w:color="auto"/>
        <w:bottom w:val="none" w:sz="0" w:space="0" w:color="auto"/>
        <w:right w:val="none" w:sz="0" w:space="0" w:color="auto"/>
      </w:divBdr>
    </w:div>
    <w:div w:id="1424298081">
      <w:bodyDiv w:val="1"/>
      <w:marLeft w:val="0"/>
      <w:marRight w:val="0"/>
      <w:marTop w:val="0"/>
      <w:marBottom w:val="0"/>
      <w:divBdr>
        <w:top w:val="none" w:sz="0" w:space="0" w:color="auto"/>
        <w:left w:val="none" w:sz="0" w:space="0" w:color="auto"/>
        <w:bottom w:val="none" w:sz="0" w:space="0" w:color="auto"/>
        <w:right w:val="none" w:sz="0" w:space="0" w:color="auto"/>
      </w:divBdr>
    </w:div>
    <w:div w:id="1510758540">
      <w:bodyDiv w:val="1"/>
      <w:marLeft w:val="0"/>
      <w:marRight w:val="0"/>
      <w:marTop w:val="0"/>
      <w:marBottom w:val="0"/>
      <w:divBdr>
        <w:top w:val="none" w:sz="0" w:space="0" w:color="auto"/>
        <w:left w:val="none" w:sz="0" w:space="0" w:color="auto"/>
        <w:bottom w:val="none" w:sz="0" w:space="0" w:color="auto"/>
        <w:right w:val="none" w:sz="0" w:space="0" w:color="auto"/>
      </w:divBdr>
    </w:div>
    <w:div w:id="1797721596">
      <w:bodyDiv w:val="1"/>
      <w:marLeft w:val="0"/>
      <w:marRight w:val="0"/>
      <w:marTop w:val="0"/>
      <w:marBottom w:val="0"/>
      <w:divBdr>
        <w:top w:val="none" w:sz="0" w:space="0" w:color="auto"/>
        <w:left w:val="none" w:sz="0" w:space="0" w:color="auto"/>
        <w:bottom w:val="none" w:sz="0" w:space="0" w:color="auto"/>
        <w:right w:val="none" w:sz="0" w:space="0" w:color="auto"/>
      </w:divBdr>
      <w:divsChild>
        <w:div w:id="2014339191">
          <w:marLeft w:val="0"/>
          <w:marRight w:val="0"/>
          <w:marTop w:val="0"/>
          <w:marBottom w:val="0"/>
          <w:divBdr>
            <w:top w:val="none" w:sz="0" w:space="0" w:color="auto"/>
            <w:left w:val="none" w:sz="0" w:space="0" w:color="auto"/>
            <w:bottom w:val="none" w:sz="0" w:space="0" w:color="auto"/>
            <w:right w:val="none" w:sz="0" w:space="0" w:color="auto"/>
          </w:divBdr>
        </w:div>
        <w:div w:id="1736660387">
          <w:marLeft w:val="0"/>
          <w:marRight w:val="0"/>
          <w:marTop w:val="48"/>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www.youtube.com/watch?v=aCOyq4YzBtY" TargetMode="External"/><Relationship Id="rId299" Type="http://schemas.openxmlformats.org/officeDocument/2006/relationships/hyperlink" Target="https://ru.wikipedia.org/wiki/%D0%98%D0%BD%D1%84%D0%BE%D1%80%D0%BC%D0%B0%D1%86%D0%B8%D1%8F" TargetMode="External"/><Relationship Id="rId303" Type="http://schemas.openxmlformats.org/officeDocument/2006/relationships/hyperlink" Target="https://ru.wikipedia.org/wiki/%D0%A4%D0%BE%D1%82%D0%BE%D0%BD%D0%B8%D0%BA%D0%B0" TargetMode="External"/><Relationship Id="rId21" Type="http://schemas.openxmlformats.org/officeDocument/2006/relationships/image" Target="media/image9.png"/><Relationship Id="rId42" Type="http://schemas.openxmlformats.org/officeDocument/2006/relationships/image" Target="media/image18.png"/><Relationship Id="rId63" Type="http://schemas.openxmlformats.org/officeDocument/2006/relationships/oleObject" Target="embeddings/oleObject30.bin"/><Relationship Id="rId84" Type="http://schemas.openxmlformats.org/officeDocument/2006/relationships/oleObject" Target="embeddings/oleObject41.bin"/><Relationship Id="rId138" Type="http://schemas.openxmlformats.org/officeDocument/2006/relationships/image" Target="media/image54.png"/><Relationship Id="rId159" Type="http://schemas.openxmlformats.org/officeDocument/2006/relationships/image" Target="media/image64.png"/><Relationship Id="rId324" Type="http://schemas.openxmlformats.org/officeDocument/2006/relationships/hyperlink" Target="https://ru.wikipedia.org/wiki/%D0%A4%D0%BE%D1%82%D0%BE%D0%BD" TargetMode="External"/><Relationship Id="rId345" Type="http://schemas.openxmlformats.org/officeDocument/2006/relationships/hyperlink" Target="http://researcher.watson.ibm.com/researcher/view_group.php?id=2757" TargetMode="External"/><Relationship Id="rId170" Type="http://schemas.openxmlformats.org/officeDocument/2006/relationships/oleObject" Target="embeddings/oleObject74.bin"/><Relationship Id="rId191" Type="http://schemas.openxmlformats.org/officeDocument/2006/relationships/image" Target="media/image79.png"/><Relationship Id="rId205" Type="http://schemas.openxmlformats.org/officeDocument/2006/relationships/oleObject" Target="embeddings/oleObject93.bin"/><Relationship Id="rId226" Type="http://schemas.openxmlformats.org/officeDocument/2006/relationships/image" Target="media/image97.png"/><Relationship Id="rId247" Type="http://schemas.openxmlformats.org/officeDocument/2006/relationships/image" Target="media/image116.png"/><Relationship Id="rId107" Type="http://schemas.openxmlformats.org/officeDocument/2006/relationships/hyperlink" Target="https://ru.wikipedia.org/wiki/%D0%9C%D0%B0%D0%B3%D0%BD%D0%B5%D1%82%D1%80%D0%BE%D0%BD" TargetMode="External"/><Relationship Id="rId268" Type="http://schemas.openxmlformats.org/officeDocument/2006/relationships/image" Target="media/image136.png"/><Relationship Id="rId289" Type="http://schemas.openxmlformats.org/officeDocument/2006/relationships/hyperlink" Target="https://ru.wikipedia.org/wiki/%D0%A1%D0%BF%D0%B5%D0%BA%D1%82%D1%80" TargetMode="External"/><Relationship Id="rId11" Type="http://schemas.openxmlformats.org/officeDocument/2006/relationships/image" Target="media/image4.png"/><Relationship Id="rId32" Type="http://schemas.openxmlformats.org/officeDocument/2006/relationships/oleObject" Target="embeddings/oleObject13.bin"/><Relationship Id="rId53" Type="http://schemas.openxmlformats.org/officeDocument/2006/relationships/image" Target="media/image23.png"/><Relationship Id="rId74" Type="http://schemas.openxmlformats.org/officeDocument/2006/relationships/oleObject" Target="embeddings/oleObject36.bin"/><Relationship Id="rId128" Type="http://schemas.openxmlformats.org/officeDocument/2006/relationships/image" Target="media/image49.png"/><Relationship Id="rId149" Type="http://schemas.openxmlformats.org/officeDocument/2006/relationships/image" Target="media/image59.png"/><Relationship Id="rId314" Type="http://schemas.openxmlformats.org/officeDocument/2006/relationships/hyperlink" Target="https://ru.wikipedia.org/wiki/%D0%9B%D0%B0%D0%B7%D0%B5%D1%80" TargetMode="External"/><Relationship Id="rId335" Type="http://schemas.openxmlformats.org/officeDocument/2006/relationships/hyperlink" Target="https://ru.wikipedia.org/wiki/%D0%A2%D0%B5%D1%80%D0%B0%D0%BF%D0%B8%D1%8F_(%D0%BB%D0%B5%D1%87%D0%B5%D0%BD%D0%B8%D0%B5)" TargetMode="External"/><Relationship Id="rId5" Type="http://schemas.openxmlformats.org/officeDocument/2006/relationships/image" Target="media/image1.png"/><Relationship Id="rId95" Type="http://schemas.openxmlformats.org/officeDocument/2006/relationships/hyperlink" Target="mailto:Eldos54@mail.ru" TargetMode="External"/><Relationship Id="rId160" Type="http://schemas.openxmlformats.org/officeDocument/2006/relationships/oleObject" Target="embeddings/oleObject69.bin"/><Relationship Id="rId181" Type="http://schemas.openxmlformats.org/officeDocument/2006/relationships/image" Target="media/image75.png"/><Relationship Id="rId216" Type="http://schemas.openxmlformats.org/officeDocument/2006/relationships/image" Target="media/image91.emf"/><Relationship Id="rId237" Type="http://schemas.openxmlformats.org/officeDocument/2006/relationships/image" Target="media/image106.jpeg"/><Relationship Id="rId258" Type="http://schemas.openxmlformats.org/officeDocument/2006/relationships/image" Target="media/image127.png"/><Relationship Id="rId279" Type="http://schemas.openxmlformats.org/officeDocument/2006/relationships/hyperlink" Target="https://ru.wikipedia.org/w/index.php?title=%D0%A4%D0%BE%D1%82%D0%BE%D0%BD%D0%BD%D0%B0%D1%8F_%D0%B8%D0%BD%D1%82%D0%B5%D0%B3%D1%80%D0%B0%D0%BB%D1%8C%D0%BD%D0%B0%D1%8F_%D1%81%D1%85%D0%B5%D0%BC%D0%B0&amp;action=edit&amp;section=2" TargetMode="External"/><Relationship Id="rId22" Type="http://schemas.openxmlformats.org/officeDocument/2006/relationships/oleObject" Target="embeddings/oleObject9.bin"/><Relationship Id="rId43" Type="http://schemas.openxmlformats.org/officeDocument/2006/relationships/oleObject" Target="embeddings/oleObject19.bin"/><Relationship Id="rId64" Type="http://schemas.openxmlformats.org/officeDocument/2006/relationships/image" Target="media/image28.png"/><Relationship Id="rId118" Type="http://schemas.openxmlformats.org/officeDocument/2006/relationships/image" Target="media/image44.png"/><Relationship Id="rId139" Type="http://schemas.openxmlformats.org/officeDocument/2006/relationships/oleObject" Target="embeddings/oleObject58.bin"/><Relationship Id="rId290" Type="http://schemas.openxmlformats.org/officeDocument/2006/relationships/hyperlink" Target="https://ru.wikipedia.org/wiki/%D0%A3%D0%BB%D1%8C%D1%82%D1%80%D0%B0%D1%84%D0%B8%D0%BE%D0%BB%D0%B5%D1%82" TargetMode="External"/><Relationship Id="rId304" Type="http://schemas.openxmlformats.org/officeDocument/2006/relationships/hyperlink" Target="https://ru.wikipedia.org/wiki/%D0%A4%D0%BE%D1%82%D0%BE%D0%BD%D0%B8%D0%BA%D0%B0" TargetMode="External"/><Relationship Id="rId325" Type="http://schemas.openxmlformats.org/officeDocument/2006/relationships/hyperlink" Target="https://ru.wikipedia.org/wiki/IEEE" TargetMode="External"/><Relationship Id="rId346" Type="http://schemas.openxmlformats.org/officeDocument/2006/relationships/image" Target="media/image144.jpeg"/><Relationship Id="rId85" Type="http://schemas.openxmlformats.org/officeDocument/2006/relationships/hyperlink" Target="http://elanina.narod.ru/lanina/ind/student/tehnology/text/page13.htm" TargetMode="External"/><Relationship Id="rId150" Type="http://schemas.openxmlformats.org/officeDocument/2006/relationships/oleObject" Target="embeddings/oleObject64.bin"/><Relationship Id="rId171" Type="http://schemas.openxmlformats.org/officeDocument/2006/relationships/image" Target="media/image70.png"/><Relationship Id="rId192" Type="http://schemas.openxmlformats.org/officeDocument/2006/relationships/oleObject" Target="embeddings/oleObject86.bin"/><Relationship Id="rId206" Type="http://schemas.openxmlformats.org/officeDocument/2006/relationships/image" Target="media/image86.png"/><Relationship Id="rId227" Type="http://schemas.openxmlformats.org/officeDocument/2006/relationships/image" Target="media/image98.png"/><Relationship Id="rId248" Type="http://schemas.openxmlformats.org/officeDocument/2006/relationships/image" Target="media/image117.png"/><Relationship Id="rId269" Type="http://schemas.openxmlformats.org/officeDocument/2006/relationships/image" Target="media/image137.png"/><Relationship Id="rId12" Type="http://schemas.openxmlformats.org/officeDocument/2006/relationships/oleObject" Target="embeddings/oleObject4.bin"/><Relationship Id="rId33" Type="http://schemas.openxmlformats.org/officeDocument/2006/relationships/image" Target="media/image14.png"/><Relationship Id="rId108" Type="http://schemas.openxmlformats.org/officeDocument/2006/relationships/hyperlink" Target="https://ru.wikipedia.org/wiki/%D0%AD%D0%BB%D0%B5%D0%BA%D1%82%D1%80%D0%BE%D0%BD%D0%BD%D0%BE-%D0%BB%D1%83%D1%87%D0%B5%D0%B2%D0%B0%D1%8F_%D1%82%D1%80%D1%83%D0%B1%D0%BA%D0%B0" TargetMode="External"/><Relationship Id="rId129" Type="http://schemas.openxmlformats.org/officeDocument/2006/relationships/oleObject" Target="embeddings/oleObject53.bin"/><Relationship Id="rId280" Type="http://schemas.openxmlformats.org/officeDocument/2006/relationships/hyperlink" Target="https://ru.wikipedia.org/wiki/%D0%9A%D1%80%D0%B5%D0%BC%D0%BD%D0%B8%D0%B9" TargetMode="External"/><Relationship Id="rId315" Type="http://schemas.openxmlformats.org/officeDocument/2006/relationships/hyperlink" Target="https://ru.wikipedia.org/wiki/%D0%9E%D0%BF%D1%82%D0%BE%D1%8D%D0%BB%D0%B5%D0%BA%D1%82%D1%80%D0%BE%D0%BD%D0%B8%D0%BA%D0%B0" TargetMode="External"/><Relationship Id="rId336" Type="http://schemas.openxmlformats.org/officeDocument/2006/relationships/hyperlink" Target="https://ru.wikipedia.org/wiki/%D0%A2%D0%B5%D1%85%D0%BD%D0%BE%D0%BB%D0%BE%D0%B3%D0%B8%D1%8F" TargetMode="External"/><Relationship Id="rId54" Type="http://schemas.openxmlformats.org/officeDocument/2006/relationships/oleObject" Target="embeddings/oleObject25.bin"/><Relationship Id="rId75" Type="http://schemas.openxmlformats.org/officeDocument/2006/relationships/image" Target="media/image33.png"/><Relationship Id="rId96" Type="http://schemas.openxmlformats.org/officeDocument/2006/relationships/hyperlink" Target="https://ru.wikipedia.org/wiki/%D0%93%D0%B5%D1%82%D1%82%D0%B5%D1%80_(%D1%8D%D0%BB%D0%B5%D0%BA%D1%82%D1%80%D0%BE%D0%B2%D0%B0%D0%BA%D1%83%D1%83%D0%BC%D0%BD%D0%B0%D1%8F_%D1%82%D0%B5%D1%85%D0%BD%D0%B8%D0%BA%D0%B0)" TargetMode="External"/><Relationship Id="rId140" Type="http://schemas.openxmlformats.org/officeDocument/2006/relationships/image" Target="media/image55.png"/><Relationship Id="rId161" Type="http://schemas.openxmlformats.org/officeDocument/2006/relationships/image" Target="media/image65.png"/><Relationship Id="rId182" Type="http://schemas.openxmlformats.org/officeDocument/2006/relationships/oleObject" Target="embeddings/oleObject80.bin"/><Relationship Id="rId217" Type="http://schemas.openxmlformats.org/officeDocument/2006/relationships/package" Target="embeddings/Microsoft_PowerPoint_Slide3.sldx"/><Relationship Id="rId6" Type="http://schemas.openxmlformats.org/officeDocument/2006/relationships/oleObject" Target="embeddings/oleObject1.bin"/><Relationship Id="rId238" Type="http://schemas.openxmlformats.org/officeDocument/2006/relationships/image" Target="media/image107.jpeg"/><Relationship Id="rId259" Type="http://schemas.openxmlformats.org/officeDocument/2006/relationships/image" Target="media/image128.png"/><Relationship Id="rId23" Type="http://schemas.openxmlformats.org/officeDocument/2006/relationships/image" Target="media/image10.png"/><Relationship Id="rId119" Type="http://schemas.openxmlformats.org/officeDocument/2006/relationships/oleObject" Target="embeddings/oleObject48.bin"/><Relationship Id="rId270" Type="http://schemas.openxmlformats.org/officeDocument/2006/relationships/image" Target="media/image138.png"/><Relationship Id="rId291" Type="http://schemas.openxmlformats.org/officeDocument/2006/relationships/hyperlink" Target="https://ru.wikipedia.org/wiki/%D0%94%D0%BB%D0%B8%D0%BD%D0%B0_%D0%B2%D0%BE%D0%BB%D0%BD%D1%8B" TargetMode="External"/><Relationship Id="rId305" Type="http://schemas.openxmlformats.org/officeDocument/2006/relationships/hyperlink" Target="https://ru.wikipedia.org/wiki/%D0%9E%D0%BF%D1%82%D0%B8%D0%BA%D0%B0" TargetMode="External"/><Relationship Id="rId326" Type="http://schemas.openxmlformats.org/officeDocument/2006/relationships/hyperlink" Target="https://ru.wikipedia.org/wiki/%D0%A2%D0%B5%D0%BB%D0%B5%D0%BA%D0%BE%D0%BC%D0%BC%D1%83%D0%BD%D0%B8%D0%BA%D0%B0%D1%86%D0%B8%D0%B8" TargetMode="External"/><Relationship Id="rId347" Type="http://schemas.openxmlformats.org/officeDocument/2006/relationships/image" Target="media/image145.png"/><Relationship Id="rId44" Type="http://schemas.openxmlformats.org/officeDocument/2006/relationships/image" Target="media/image19.png"/><Relationship Id="rId65" Type="http://schemas.openxmlformats.org/officeDocument/2006/relationships/oleObject" Target="embeddings/oleObject31.bin"/><Relationship Id="rId86" Type="http://schemas.openxmlformats.org/officeDocument/2006/relationships/image" Target="media/image38.png"/><Relationship Id="rId130" Type="http://schemas.openxmlformats.org/officeDocument/2006/relationships/image" Target="media/image50.png"/><Relationship Id="rId151" Type="http://schemas.openxmlformats.org/officeDocument/2006/relationships/image" Target="media/image60.png"/><Relationship Id="rId172" Type="http://schemas.openxmlformats.org/officeDocument/2006/relationships/oleObject" Target="embeddings/oleObject75.bin"/><Relationship Id="rId193" Type="http://schemas.openxmlformats.org/officeDocument/2006/relationships/image" Target="media/image80.png"/><Relationship Id="rId207" Type="http://schemas.openxmlformats.org/officeDocument/2006/relationships/oleObject" Target="embeddings/oleObject94.bin"/><Relationship Id="rId228" Type="http://schemas.openxmlformats.org/officeDocument/2006/relationships/image" Target="media/image99.png"/><Relationship Id="rId249" Type="http://schemas.openxmlformats.org/officeDocument/2006/relationships/image" Target="media/image118.png"/><Relationship Id="rId13" Type="http://schemas.openxmlformats.org/officeDocument/2006/relationships/image" Target="media/image5.png"/><Relationship Id="rId109" Type="http://schemas.openxmlformats.org/officeDocument/2006/relationships/image" Target="media/image40.png"/><Relationship Id="rId260" Type="http://schemas.openxmlformats.org/officeDocument/2006/relationships/image" Target="media/image129.png"/><Relationship Id="rId281" Type="http://schemas.openxmlformats.org/officeDocument/2006/relationships/hyperlink" Target="https://ru.wikipedia.org/wiki/%D0%9F%D0%BE%D0%BB%D1%83%D0%BF%D1%80%D0%BE%D0%B2%D0%BE%D0%B4%D0%BD%D0%B8%D0%BA%D0%BE%D0%B2%D1%8B%D0%B9_%D0%BB%D0%B0%D0%B7%D0%B5%D1%80" TargetMode="External"/><Relationship Id="rId316" Type="http://schemas.openxmlformats.org/officeDocument/2006/relationships/hyperlink" Target="https://ru.wikipedia.org/wiki/%D0%9D%D0%B0%D1%83%D0%BA%D0%B0" TargetMode="External"/><Relationship Id="rId337" Type="http://schemas.openxmlformats.org/officeDocument/2006/relationships/hyperlink" Target="https://ru.wikipedia.org/wiki/%D0%A4%D0%BE%D1%82%D0%BE%D0%BD%D0%B8%D0%BA%D0%B0" TargetMode="External"/><Relationship Id="rId34" Type="http://schemas.openxmlformats.org/officeDocument/2006/relationships/oleObject" Target="embeddings/oleObject14.bin"/><Relationship Id="rId55" Type="http://schemas.openxmlformats.org/officeDocument/2006/relationships/image" Target="media/image24.png"/><Relationship Id="rId76" Type="http://schemas.openxmlformats.org/officeDocument/2006/relationships/oleObject" Target="embeddings/oleObject37.bin"/><Relationship Id="rId97" Type="http://schemas.openxmlformats.org/officeDocument/2006/relationships/hyperlink" Target="https://ru.wikipedia.org/wiki/%D0%9A%D0%B0%D1%82%D0%B5%D0%B3%D0%BE%D1%80%D0%B8%D1%8F:%D0%92%D0%B0%D0%BA%D1%83%D1%83%D0%BC%D0%BD%D0%B0%D1%8F_%D1%82%D0%B5%D1%85%D0%BD%D0%B8%D0%BA%D0%B0" TargetMode="External"/><Relationship Id="rId120" Type="http://schemas.openxmlformats.org/officeDocument/2006/relationships/image" Target="media/image45.png"/><Relationship Id="rId141" Type="http://schemas.openxmlformats.org/officeDocument/2006/relationships/oleObject" Target="embeddings/oleObject59.bin"/><Relationship Id="rId7" Type="http://schemas.openxmlformats.org/officeDocument/2006/relationships/image" Target="media/image2.png"/><Relationship Id="rId162" Type="http://schemas.openxmlformats.org/officeDocument/2006/relationships/oleObject" Target="embeddings/oleObject70.bin"/><Relationship Id="rId183" Type="http://schemas.openxmlformats.org/officeDocument/2006/relationships/image" Target="media/image76.png"/><Relationship Id="rId218" Type="http://schemas.openxmlformats.org/officeDocument/2006/relationships/image" Target="media/image92.emf"/><Relationship Id="rId239" Type="http://schemas.openxmlformats.org/officeDocument/2006/relationships/image" Target="media/image108.jpeg"/><Relationship Id="rId250" Type="http://schemas.openxmlformats.org/officeDocument/2006/relationships/image" Target="media/image119.jpeg"/><Relationship Id="rId271" Type="http://schemas.openxmlformats.org/officeDocument/2006/relationships/image" Target="media/image139.png"/><Relationship Id="rId292" Type="http://schemas.openxmlformats.org/officeDocument/2006/relationships/hyperlink" Target="https://ru.wikipedia.org/wiki/%D0%94%D0%BB%D0%B8%D0%BD%D0%B0_%D0%B2%D0%BE%D0%BB%D0%BD%D1%8B" TargetMode="External"/><Relationship Id="rId306" Type="http://schemas.openxmlformats.org/officeDocument/2006/relationships/hyperlink" Target="https://ru.wikipedia.org/wiki/%D0%9E%D0%BF%D1%82%D0%BE%D1%8D%D0%BB%D0%B5%D0%BA%D1%82%D1%80%D0%BE%D0%BD%D0%B8%D0%BA%D0%B0" TargetMode="External"/><Relationship Id="rId24" Type="http://schemas.openxmlformats.org/officeDocument/2006/relationships/oleObject" Target="embeddings/oleObject10.bin"/><Relationship Id="rId45" Type="http://schemas.openxmlformats.org/officeDocument/2006/relationships/oleObject" Target="embeddings/oleObject20.bin"/><Relationship Id="rId66" Type="http://schemas.openxmlformats.org/officeDocument/2006/relationships/oleObject" Target="embeddings/oleObject32.bin"/><Relationship Id="rId87" Type="http://schemas.openxmlformats.org/officeDocument/2006/relationships/oleObject" Target="embeddings/oleObject42.bin"/><Relationship Id="rId110" Type="http://schemas.openxmlformats.org/officeDocument/2006/relationships/oleObject" Target="embeddings/oleObject44.bin"/><Relationship Id="rId131" Type="http://schemas.openxmlformats.org/officeDocument/2006/relationships/oleObject" Target="embeddings/oleObject54.bin"/><Relationship Id="rId327" Type="http://schemas.openxmlformats.org/officeDocument/2006/relationships/hyperlink" Target="https://ru.wikipedia.org/wiki/%D0%9B%D0%B0%D0%B7%D0%B5%D1%80" TargetMode="External"/><Relationship Id="rId348" Type="http://schemas.openxmlformats.org/officeDocument/2006/relationships/fontTable" Target="fontTable.xml"/><Relationship Id="rId152" Type="http://schemas.openxmlformats.org/officeDocument/2006/relationships/oleObject" Target="embeddings/oleObject65.bin"/><Relationship Id="rId173" Type="http://schemas.openxmlformats.org/officeDocument/2006/relationships/image" Target="media/image71.png"/><Relationship Id="rId194" Type="http://schemas.openxmlformats.org/officeDocument/2006/relationships/oleObject" Target="embeddings/oleObject87.bin"/><Relationship Id="rId208" Type="http://schemas.openxmlformats.org/officeDocument/2006/relationships/image" Target="media/image87.png"/><Relationship Id="rId229" Type="http://schemas.openxmlformats.org/officeDocument/2006/relationships/image" Target="media/image100.png"/><Relationship Id="rId240" Type="http://schemas.openxmlformats.org/officeDocument/2006/relationships/image" Target="media/image109.png"/><Relationship Id="rId261" Type="http://schemas.openxmlformats.org/officeDocument/2006/relationships/image" Target="media/image130.png"/><Relationship Id="rId14" Type="http://schemas.openxmlformats.org/officeDocument/2006/relationships/oleObject" Target="embeddings/oleObject5.bin"/><Relationship Id="rId35" Type="http://schemas.openxmlformats.org/officeDocument/2006/relationships/image" Target="media/image15.png"/><Relationship Id="rId56" Type="http://schemas.openxmlformats.org/officeDocument/2006/relationships/oleObject" Target="embeddings/oleObject26.bin"/><Relationship Id="rId77" Type="http://schemas.openxmlformats.org/officeDocument/2006/relationships/image" Target="media/image34.png"/><Relationship Id="rId100" Type="http://schemas.openxmlformats.org/officeDocument/2006/relationships/hyperlink" Target="https://ru.wikipedia.org/wiki/%D0%A2%D0%B5%D0%BC%D0%BF%D0%B5%D1%80%D0%B0%D1%82%D1%83%D1%80%D0%B0" TargetMode="External"/><Relationship Id="rId282" Type="http://schemas.openxmlformats.org/officeDocument/2006/relationships/hyperlink" Target="https://ru.wikipedia.org/w/index.php?title=%D0%A4%D0%BE%D1%82%D0%BE%D0%BD%D0%BD%D0%B0%D1%8F_%D0%B8%D0%BD%D1%82%D0%B5%D0%B3%D1%80%D0%B0%D0%BB%D1%8C%D0%BD%D0%B0%D1%8F_%D1%81%D1%85%D0%B5%D0%BC%D0%B0&amp;veaction=edit&amp;section=3" TargetMode="External"/><Relationship Id="rId317" Type="http://schemas.openxmlformats.org/officeDocument/2006/relationships/hyperlink" Target="https://ru.wikipedia.org/wiki/%D0%9B%D0%B0%D0%B7%D0%B5%D1%80" TargetMode="External"/><Relationship Id="rId338" Type="http://schemas.openxmlformats.org/officeDocument/2006/relationships/hyperlink" Target="https://habr.com/ru/company/ibm/" TargetMode="External"/><Relationship Id="rId8" Type="http://schemas.openxmlformats.org/officeDocument/2006/relationships/oleObject" Target="embeddings/oleObject2.bin"/><Relationship Id="rId98" Type="http://schemas.openxmlformats.org/officeDocument/2006/relationships/hyperlink" Target="https://ru.wikipedia.org/wiki/%D0%93%D0%B5%D1%82%D1%82%D0%B5%D1%80_(%D0%B3%D0%B0%D0%B7%D0%BE%D0%BF%D0%BE%D0%B3%D0%BB%D0%BE%D1%82%D0%B8%D1%82%D0%B5%D0%BB%D1%8C)" TargetMode="External"/><Relationship Id="rId121" Type="http://schemas.openxmlformats.org/officeDocument/2006/relationships/oleObject" Target="embeddings/oleObject49.bin"/><Relationship Id="rId142" Type="http://schemas.openxmlformats.org/officeDocument/2006/relationships/image" Target="media/image56.png"/><Relationship Id="rId163" Type="http://schemas.openxmlformats.org/officeDocument/2006/relationships/image" Target="media/image66.png"/><Relationship Id="rId184" Type="http://schemas.openxmlformats.org/officeDocument/2006/relationships/oleObject" Target="embeddings/oleObject81.bin"/><Relationship Id="rId219" Type="http://schemas.openxmlformats.org/officeDocument/2006/relationships/package" Target="embeddings/Microsoft_PowerPoint_Slide4.sldx"/><Relationship Id="rId230" Type="http://schemas.openxmlformats.org/officeDocument/2006/relationships/image" Target="media/image101.png"/><Relationship Id="rId251" Type="http://schemas.openxmlformats.org/officeDocument/2006/relationships/image" Target="media/image120.png"/><Relationship Id="rId25" Type="http://schemas.openxmlformats.org/officeDocument/2006/relationships/image" Target="media/image11.png"/><Relationship Id="rId46" Type="http://schemas.openxmlformats.org/officeDocument/2006/relationships/oleObject" Target="embeddings/oleObject21.bin"/><Relationship Id="rId67" Type="http://schemas.openxmlformats.org/officeDocument/2006/relationships/image" Target="media/image29.png"/><Relationship Id="rId272" Type="http://schemas.openxmlformats.org/officeDocument/2006/relationships/image" Target="media/image140.gif"/><Relationship Id="rId293" Type="http://schemas.openxmlformats.org/officeDocument/2006/relationships/hyperlink" Target="https://ru.wikipedia.org/wiki/%D0%9C%D0%B5%D1%82%D1%80" TargetMode="External"/><Relationship Id="rId307" Type="http://schemas.openxmlformats.org/officeDocument/2006/relationships/hyperlink" Target="https://ru.wikipedia.org/wiki/%D0%92%D0%BE%D0%BB%D0%BE%D0%BA%D0%BE%D0%BD%D0%BD%D0%B0%D1%8F_%D0%BE%D0%BF%D1%82%D0%B8%D0%BA%D0%B0" TargetMode="External"/><Relationship Id="rId328" Type="http://schemas.openxmlformats.org/officeDocument/2006/relationships/hyperlink" Target="https://ru.wikipedia.org/wiki/%D0%9F%D1%80%D0%BE%D0%B8%D0%B7%D0%B2%D0%BE%D0%B4%D1%81%D1%82%D0%B2%D0%BE" TargetMode="External"/><Relationship Id="rId349" Type="http://schemas.openxmlformats.org/officeDocument/2006/relationships/theme" Target="theme/theme1.xml"/><Relationship Id="rId20" Type="http://schemas.openxmlformats.org/officeDocument/2006/relationships/oleObject" Target="embeddings/oleObject8.bin"/><Relationship Id="rId41" Type="http://schemas.openxmlformats.org/officeDocument/2006/relationships/oleObject" Target="embeddings/oleObject18.bin"/><Relationship Id="rId62" Type="http://schemas.openxmlformats.org/officeDocument/2006/relationships/image" Target="media/image27.png"/><Relationship Id="rId83" Type="http://schemas.openxmlformats.org/officeDocument/2006/relationships/image" Target="media/image37.png"/><Relationship Id="rId88" Type="http://schemas.openxmlformats.org/officeDocument/2006/relationships/hyperlink" Target="https://ru.wikipedia.org/wiki/%D0%9C%D0%B8%D0%BB%D0%BB%D0%B8%D0%BC%D0%B5%D1%82%D1%80_%D1%80%D1%82%D1%83%D1%82%D0%BD%D0%BE%D0%B3%D0%BE_%D1%81%D1%82%D0%BE%D0%BB%D0%B1%D0%B0" TargetMode="External"/><Relationship Id="rId111" Type="http://schemas.openxmlformats.org/officeDocument/2006/relationships/image" Target="media/image41.png"/><Relationship Id="rId132" Type="http://schemas.openxmlformats.org/officeDocument/2006/relationships/image" Target="media/image51.png"/><Relationship Id="rId153" Type="http://schemas.openxmlformats.org/officeDocument/2006/relationships/image" Target="media/image61.png"/><Relationship Id="rId174" Type="http://schemas.openxmlformats.org/officeDocument/2006/relationships/oleObject" Target="embeddings/oleObject76.bin"/><Relationship Id="rId179" Type="http://schemas.openxmlformats.org/officeDocument/2006/relationships/image" Target="media/image74.png"/><Relationship Id="rId195" Type="http://schemas.openxmlformats.org/officeDocument/2006/relationships/image" Target="media/image81.png"/><Relationship Id="rId209" Type="http://schemas.openxmlformats.org/officeDocument/2006/relationships/oleObject" Target="embeddings/oleObject95.bin"/><Relationship Id="rId190" Type="http://schemas.openxmlformats.org/officeDocument/2006/relationships/oleObject" Target="embeddings/oleObject85.bin"/><Relationship Id="rId204" Type="http://schemas.openxmlformats.org/officeDocument/2006/relationships/image" Target="media/image85.png"/><Relationship Id="rId220" Type="http://schemas.openxmlformats.org/officeDocument/2006/relationships/package" Target="embeddings/Microsoft_PowerPoint_Slide5.sldx"/><Relationship Id="rId225" Type="http://schemas.openxmlformats.org/officeDocument/2006/relationships/image" Target="media/image96.png"/><Relationship Id="rId241" Type="http://schemas.openxmlformats.org/officeDocument/2006/relationships/image" Target="media/image110.png"/><Relationship Id="rId246" Type="http://schemas.openxmlformats.org/officeDocument/2006/relationships/image" Target="media/image115.jpeg"/><Relationship Id="rId267" Type="http://schemas.openxmlformats.org/officeDocument/2006/relationships/image" Target="media/image135.png"/><Relationship Id="rId288" Type="http://schemas.openxmlformats.org/officeDocument/2006/relationships/hyperlink" Target="https://ru.wikipedia.org/wiki/%D0%A4%D0%BE%D1%82%D0%BE%D0%BD%D0%B8%D0%BA%D0%B0" TargetMode="External"/><Relationship Id="rId15" Type="http://schemas.openxmlformats.org/officeDocument/2006/relationships/image" Target="media/image6.png"/><Relationship Id="rId36" Type="http://schemas.openxmlformats.org/officeDocument/2006/relationships/oleObject" Target="embeddings/oleObject15.bin"/><Relationship Id="rId57" Type="http://schemas.openxmlformats.org/officeDocument/2006/relationships/oleObject" Target="embeddings/oleObject27.bin"/><Relationship Id="rId106" Type="http://schemas.openxmlformats.org/officeDocument/2006/relationships/hyperlink" Target="https://ru.wikipedia.org/wiki/%D0%A0%D0%B0%D0%B4%D0%B8%D0%BE%D0%BB%D0%B0%D0%BC%D0%BF%D1%8B" TargetMode="External"/><Relationship Id="rId127" Type="http://schemas.openxmlformats.org/officeDocument/2006/relationships/oleObject" Target="embeddings/oleObject52.bin"/><Relationship Id="rId262" Type="http://schemas.openxmlformats.org/officeDocument/2006/relationships/hyperlink" Target="https://helpiks.org/4-48408.html" TargetMode="External"/><Relationship Id="rId283" Type="http://schemas.openxmlformats.org/officeDocument/2006/relationships/hyperlink" Target="https://ru.wikipedia.org/w/index.php?title=%D0%A4%D0%BE%D1%82%D0%BE%D0%BD%D0%BD%D0%B0%D1%8F_%D0%B8%D0%BD%D1%82%D0%B5%D0%B3%D1%80%D0%B0%D0%BB%D1%8C%D0%BD%D0%B0%D1%8F_%D1%81%D1%85%D0%B5%D0%BC%D0%B0&amp;action=edit&amp;section=3" TargetMode="External"/><Relationship Id="rId313" Type="http://schemas.openxmlformats.org/officeDocument/2006/relationships/hyperlink" Target="https://ru.wikipedia.org/wiki/%D0%9F%D0%BE%D0%BB%D1%83%D0%BF%D1%80%D0%BE%D0%B2%D0%BE%D0%B4%D0%BD%D0%B8%D0%BA" TargetMode="External"/><Relationship Id="rId318" Type="http://schemas.openxmlformats.org/officeDocument/2006/relationships/hyperlink" Target="https://ru.wikipedia.org/wiki/%D0%9B%D0%B0%D0%B7%D0%B5%D1%80%D0%BD%D1%8B%D0%B9_%D0%B4%D0%B8%D0%BE%D0%B4" TargetMode="External"/><Relationship Id="rId339" Type="http://schemas.openxmlformats.org/officeDocument/2006/relationships/hyperlink" Target="https://habr.com/ru/hub/hi/" TargetMode="External"/><Relationship Id="rId10" Type="http://schemas.openxmlformats.org/officeDocument/2006/relationships/oleObject" Target="embeddings/oleObject3.bin"/><Relationship Id="rId31" Type="http://schemas.openxmlformats.org/officeDocument/2006/relationships/image" Target="media/image13.png"/><Relationship Id="rId52" Type="http://schemas.openxmlformats.org/officeDocument/2006/relationships/oleObject" Target="embeddings/oleObject24.bin"/><Relationship Id="rId73" Type="http://schemas.openxmlformats.org/officeDocument/2006/relationships/image" Target="media/image32.png"/><Relationship Id="rId78" Type="http://schemas.openxmlformats.org/officeDocument/2006/relationships/oleObject" Target="embeddings/oleObject38.bin"/><Relationship Id="rId94" Type="http://schemas.openxmlformats.org/officeDocument/2006/relationships/hyperlink" Target="https://ru.wikipedia.org/wiki/%D0%92%D0%B0%D0%BA%D1%83%D1%83%D0%BC%D0%BD%D1%8B%D0%B9_%D0%BD%D0%B0%D1%81%D0%BE%D1%81" TargetMode="External"/><Relationship Id="rId99" Type="http://schemas.openxmlformats.org/officeDocument/2006/relationships/hyperlink" Target="https://ru.wikipedia.org/wiki/%D0%A2%D0%B8%D1%82%D0%B0%D0%BD_(%D1%8D%D0%BB%D0%B5%D0%BC%D0%B5%D0%BD%D1%82)" TargetMode="External"/><Relationship Id="rId101" Type="http://schemas.openxmlformats.org/officeDocument/2006/relationships/hyperlink" Target="https://ru.wikipedia.org/wiki/%D0%A2%D0%B5%D0%BF%D0%BB%D0%BE%D0%B2%D0%BE%D0%B5_%D0%B8%D0%B7%D0%BB%D1%83%D1%87%D0%B5%D0%BD%D0%B8%D0%B5" TargetMode="External"/><Relationship Id="rId122" Type="http://schemas.openxmlformats.org/officeDocument/2006/relationships/image" Target="media/image46.png"/><Relationship Id="rId143" Type="http://schemas.openxmlformats.org/officeDocument/2006/relationships/oleObject" Target="embeddings/oleObject60.bin"/><Relationship Id="rId148" Type="http://schemas.openxmlformats.org/officeDocument/2006/relationships/oleObject" Target="embeddings/oleObject63.bin"/><Relationship Id="rId164" Type="http://schemas.openxmlformats.org/officeDocument/2006/relationships/oleObject" Target="embeddings/oleObject71.bin"/><Relationship Id="rId169" Type="http://schemas.openxmlformats.org/officeDocument/2006/relationships/image" Target="media/image69.png"/><Relationship Id="rId185" Type="http://schemas.openxmlformats.org/officeDocument/2006/relationships/image" Target="media/image77.png"/><Relationship Id="rId334" Type="http://schemas.openxmlformats.org/officeDocument/2006/relationships/hyperlink" Target="https://ru.wikipedia.org/wiki/%D0%9C%D0%B5%D0%B4%D0%B8%D1%86%D0%B8%D0%BD%D1%81%D0%BA%D0%B0%D1%8F_%D0%B4%D0%B8%D0%B0%D0%B3%D0%BD%D0%BE%D1%81%D1%82%D0%B8%D0%BA%D0%B0" TargetMode="External"/><Relationship Id="rId4" Type="http://schemas.openxmlformats.org/officeDocument/2006/relationships/webSettings" Target="webSettings.xml"/><Relationship Id="rId9" Type="http://schemas.openxmlformats.org/officeDocument/2006/relationships/image" Target="media/image3.png"/><Relationship Id="rId180" Type="http://schemas.openxmlformats.org/officeDocument/2006/relationships/oleObject" Target="embeddings/oleObject79.bin"/><Relationship Id="rId210" Type="http://schemas.openxmlformats.org/officeDocument/2006/relationships/image" Target="media/image88.emf"/><Relationship Id="rId215" Type="http://schemas.openxmlformats.org/officeDocument/2006/relationships/package" Target="embeddings/Microsoft_PowerPoint_Slide2.sldx"/><Relationship Id="rId236" Type="http://schemas.openxmlformats.org/officeDocument/2006/relationships/image" Target="media/image105.gif"/><Relationship Id="rId257" Type="http://schemas.openxmlformats.org/officeDocument/2006/relationships/image" Target="media/image126.png"/><Relationship Id="rId278" Type="http://schemas.openxmlformats.org/officeDocument/2006/relationships/hyperlink" Target="https://ru.wikipedia.org/w/index.php?title=%D0%A4%D0%BE%D1%82%D0%BE%D0%BD%D0%BD%D0%B0%D1%8F_%D0%B8%D0%BD%D1%82%D0%B5%D0%B3%D1%80%D0%B0%D0%BB%D1%8C%D0%BD%D0%B0%D1%8F_%D1%81%D1%85%D0%B5%D0%BC%D0%B0&amp;veaction=edit&amp;section=2" TargetMode="External"/><Relationship Id="rId26" Type="http://schemas.openxmlformats.org/officeDocument/2006/relationships/oleObject" Target="embeddings/oleObject11.bin"/><Relationship Id="rId231" Type="http://schemas.openxmlformats.org/officeDocument/2006/relationships/image" Target="media/image102.png"/><Relationship Id="rId252" Type="http://schemas.openxmlformats.org/officeDocument/2006/relationships/image" Target="media/image121.jpeg"/><Relationship Id="rId273" Type="http://schemas.openxmlformats.org/officeDocument/2006/relationships/hyperlink" Target="https://ru.wikipedia.org/wiki/%D0%90%D0%BD%D0%B3%D0%BB%D0%B8%D0%B9%D1%81%D0%BA%D0%B8%D0%B9_%D1%8F%D0%B7%D1%8B%D0%BA" TargetMode="External"/><Relationship Id="rId294" Type="http://schemas.openxmlformats.org/officeDocument/2006/relationships/hyperlink" Target="https://ru.wikipedia.org/wiki/%D0%93%D0%B5%D1%80%D1%86_(%D0%B5%D0%B4%D0%B8%D0%BD%D0%B8%D1%86%D0%B0_%D0%B8%D0%B7%D0%BC%D0%B5%D1%80%D0%B5%D0%BD%D0%B8%D1%8F)" TargetMode="External"/><Relationship Id="rId308" Type="http://schemas.openxmlformats.org/officeDocument/2006/relationships/hyperlink" Target="https://ru.wikipedia.org/wiki/%D0%98%D0%BD%D1%82%D0%B5%D0%B3%D1%80%D0%B0%D0%BB%D1%8C%D0%BD%D0%B0%D1%8F_%D0%BE%D0%BF%D1%82%D0%B8%D0%BA%D0%B0" TargetMode="External"/><Relationship Id="rId329" Type="http://schemas.openxmlformats.org/officeDocument/2006/relationships/hyperlink" Target="https://ru.wikipedia.org/wiki/%D0%91%D0%B8%D0%BE%D0%BB%D0%BE%D0%B3%D0%B8%D1%8F" TargetMode="External"/><Relationship Id="rId47" Type="http://schemas.openxmlformats.org/officeDocument/2006/relationships/image" Target="media/image20.png"/><Relationship Id="rId68" Type="http://schemas.openxmlformats.org/officeDocument/2006/relationships/oleObject" Target="embeddings/oleObject33.bin"/><Relationship Id="rId89" Type="http://schemas.openxmlformats.org/officeDocument/2006/relationships/image" Target="media/image39.png"/><Relationship Id="rId112" Type="http://schemas.openxmlformats.org/officeDocument/2006/relationships/oleObject" Target="embeddings/oleObject45.bin"/><Relationship Id="rId133" Type="http://schemas.openxmlformats.org/officeDocument/2006/relationships/oleObject" Target="embeddings/oleObject55.bin"/><Relationship Id="rId154" Type="http://schemas.openxmlformats.org/officeDocument/2006/relationships/oleObject" Target="embeddings/oleObject66.bin"/><Relationship Id="rId175" Type="http://schemas.openxmlformats.org/officeDocument/2006/relationships/image" Target="media/image72.png"/><Relationship Id="rId340" Type="http://schemas.openxmlformats.org/officeDocument/2006/relationships/hyperlink" Target="https://habr.com/ru/hub/netdev/" TargetMode="External"/><Relationship Id="rId196" Type="http://schemas.openxmlformats.org/officeDocument/2006/relationships/oleObject" Target="embeddings/oleObject88.bin"/><Relationship Id="rId200" Type="http://schemas.openxmlformats.org/officeDocument/2006/relationships/oleObject" Target="embeddings/oleObject90.bin"/><Relationship Id="rId16" Type="http://schemas.openxmlformats.org/officeDocument/2006/relationships/oleObject" Target="embeddings/oleObject6.bin"/><Relationship Id="rId221" Type="http://schemas.openxmlformats.org/officeDocument/2006/relationships/image" Target="media/image93.emf"/><Relationship Id="rId242" Type="http://schemas.openxmlformats.org/officeDocument/2006/relationships/image" Target="media/image111.png"/><Relationship Id="rId263" Type="http://schemas.openxmlformats.org/officeDocument/2006/relationships/image" Target="media/image131.jpeg"/><Relationship Id="rId284" Type="http://schemas.openxmlformats.org/officeDocument/2006/relationships/hyperlink" Target="https://ru.wikipedia.org/wiki/%D0%9B%D0%B0%D0%B7%D0%B5%D1%80_%D1%81_%D1%80%D0%B0%D1%81%D0%BF%D1%80%D0%B5%D0%B4%D0%B5%D0%BB%D1%91%D0%BD%D0%BD%D0%BE%D0%B9_%D0%BE%D0%B1%D1%80%D0%B0%D1%82%D0%BD%D0%BE%D0%B9_%D1%81%D0%B2%D1%8F%D0%B7%D1%8C%D1%8E" TargetMode="External"/><Relationship Id="rId319" Type="http://schemas.openxmlformats.org/officeDocument/2006/relationships/hyperlink" Target="https://ru.wikipedia.org/wiki/%D0%9E%D0%BF%D1%82%D0%B8%D1%87%D0%B5%D1%81%D0%BA%D0%BE%D0%B5_%D0%B2%D0%BE%D0%BB%D0%BE%D0%BA%D0%BD%D0%BE" TargetMode="External"/><Relationship Id="rId37" Type="http://schemas.openxmlformats.org/officeDocument/2006/relationships/image" Target="media/image16.png"/><Relationship Id="rId58" Type="http://schemas.openxmlformats.org/officeDocument/2006/relationships/image" Target="media/image25.png"/><Relationship Id="rId79" Type="http://schemas.openxmlformats.org/officeDocument/2006/relationships/image" Target="media/image35.png"/><Relationship Id="rId102" Type="http://schemas.openxmlformats.org/officeDocument/2006/relationships/hyperlink" Target="https://ru.wikipedia.org/wiki/%D0%A4%D0%BE%D1%82%D0%BE%D0%BD" TargetMode="External"/><Relationship Id="rId123" Type="http://schemas.openxmlformats.org/officeDocument/2006/relationships/oleObject" Target="embeddings/oleObject50.bin"/><Relationship Id="rId144" Type="http://schemas.openxmlformats.org/officeDocument/2006/relationships/image" Target="media/image57.png"/><Relationship Id="rId330" Type="http://schemas.openxmlformats.org/officeDocument/2006/relationships/hyperlink" Target="https://ru.wikipedia.org/wiki/%D0%A5%D0%B8%D0%BC%D0%B8%D1%8F" TargetMode="External"/><Relationship Id="rId90" Type="http://schemas.openxmlformats.org/officeDocument/2006/relationships/oleObject" Target="embeddings/oleObject43.bin"/><Relationship Id="rId165" Type="http://schemas.openxmlformats.org/officeDocument/2006/relationships/image" Target="media/image67.png"/><Relationship Id="rId186" Type="http://schemas.openxmlformats.org/officeDocument/2006/relationships/oleObject" Target="embeddings/oleObject82.bin"/><Relationship Id="rId211" Type="http://schemas.openxmlformats.org/officeDocument/2006/relationships/package" Target="embeddings/Microsoft_PowerPoint_Slide.sldx"/><Relationship Id="rId232" Type="http://schemas.openxmlformats.org/officeDocument/2006/relationships/hyperlink" Target="https://siblec.ru/radiotekhnika-i-elektronika/elektronika/1-poluprovodnikovye-pribory" TargetMode="External"/><Relationship Id="rId253" Type="http://schemas.openxmlformats.org/officeDocument/2006/relationships/image" Target="media/image122.png"/><Relationship Id="rId274" Type="http://schemas.openxmlformats.org/officeDocument/2006/relationships/hyperlink" Target="https://ru.wikipedia.org/wiki/%D0%9F%D0%BE%D0%B4%D0%BB%D0%BE%D0%B6%D0%BA%D0%B0" TargetMode="External"/><Relationship Id="rId295" Type="http://schemas.openxmlformats.org/officeDocument/2006/relationships/hyperlink" Target="https://ru.wikipedia.org/wiki/%D0%94%D0%BB%D0%B8%D0%BD%D0%B0_%D0%B2%D0%BE%D0%BB%D0%BD%D1%8B" TargetMode="External"/><Relationship Id="rId309" Type="http://schemas.openxmlformats.org/officeDocument/2006/relationships/hyperlink" Target="https://ru.wikipedia.org/wiki/%D0%9D%D0%B5%D0%BB%D0%B8%D0%BD%D0%B5%D0%B9%D0%BD%D0%B0%D1%8F_%D0%BE%D0%BF%D1%82%D0%B8%D0%BA%D0%B0" TargetMode="External"/><Relationship Id="rId27" Type="http://schemas.openxmlformats.org/officeDocument/2006/relationships/image" Target="media/image12.png"/><Relationship Id="rId48" Type="http://schemas.openxmlformats.org/officeDocument/2006/relationships/oleObject" Target="embeddings/oleObject22.bin"/><Relationship Id="rId69" Type="http://schemas.openxmlformats.org/officeDocument/2006/relationships/image" Target="media/image30.png"/><Relationship Id="rId113" Type="http://schemas.openxmlformats.org/officeDocument/2006/relationships/image" Target="media/image42.png"/><Relationship Id="rId134" Type="http://schemas.openxmlformats.org/officeDocument/2006/relationships/image" Target="media/image52.png"/><Relationship Id="rId320" Type="http://schemas.openxmlformats.org/officeDocument/2006/relationships/hyperlink" Target="https://ru.wikipedia.org/wiki/%D0%98%D0%BD%D1%82%D0%B5%D1%80%D0%BD%D0%B5%D1%82" TargetMode="External"/><Relationship Id="rId80" Type="http://schemas.openxmlformats.org/officeDocument/2006/relationships/oleObject" Target="embeddings/oleObject39.bin"/><Relationship Id="rId155" Type="http://schemas.openxmlformats.org/officeDocument/2006/relationships/image" Target="media/image62.png"/><Relationship Id="rId176" Type="http://schemas.openxmlformats.org/officeDocument/2006/relationships/oleObject" Target="embeddings/oleObject77.bin"/><Relationship Id="rId197" Type="http://schemas.openxmlformats.org/officeDocument/2006/relationships/image" Target="media/image82.png"/><Relationship Id="rId341" Type="http://schemas.openxmlformats.org/officeDocument/2006/relationships/image" Target="media/image141.jpeg"/><Relationship Id="rId201" Type="http://schemas.openxmlformats.org/officeDocument/2006/relationships/image" Target="media/image84.png"/><Relationship Id="rId222" Type="http://schemas.openxmlformats.org/officeDocument/2006/relationships/package" Target="embeddings/Microsoft_PowerPoint_Slide6.sldx"/><Relationship Id="rId243" Type="http://schemas.openxmlformats.org/officeDocument/2006/relationships/image" Target="media/image112.png"/><Relationship Id="rId264" Type="http://schemas.openxmlformats.org/officeDocument/2006/relationships/image" Target="media/image132.jpeg"/><Relationship Id="rId285" Type="http://schemas.openxmlformats.org/officeDocument/2006/relationships/hyperlink" Target="https://ru.wikipedia.org/wiki/%D0%AD%D0%BB%D0%B5%D0%BA%D1%82%D1%80%D0%BE%D0%BD%D0%B8%D0%BA%D0%B0" TargetMode="External"/><Relationship Id="rId17" Type="http://schemas.openxmlformats.org/officeDocument/2006/relationships/image" Target="media/image7.png"/><Relationship Id="rId38" Type="http://schemas.openxmlformats.org/officeDocument/2006/relationships/oleObject" Target="embeddings/oleObject16.bin"/><Relationship Id="rId59" Type="http://schemas.openxmlformats.org/officeDocument/2006/relationships/oleObject" Target="embeddings/oleObject28.bin"/><Relationship Id="rId103" Type="http://schemas.openxmlformats.org/officeDocument/2006/relationships/hyperlink" Target="https://ru.wikipedia.org/wiki/%D0%9A%D0%BE%D0%BD%D0%B2%D0%B5%D0%BA%D1%86%D0%B8%D1%8F" TargetMode="External"/><Relationship Id="rId124" Type="http://schemas.openxmlformats.org/officeDocument/2006/relationships/image" Target="media/image47.png"/><Relationship Id="rId310" Type="http://schemas.openxmlformats.org/officeDocument/2006/relationships/hyperlink" Target="https://ru.wikipedia.org/wiki/%D0%A4%D0%B8%D0%B7%D0%B8%D0%BA%D0%B0" TargetMode="External"/><Relationship Id="rId70" Type="http://schemas.openxmlformats.org/officeDocument/2006/relationships/oleObject" Target="embeddings/oleObject34.bin"/><Relationship Id="rId91" Type="http://schemas.openxmlformats.org/officeDocument/2006/relationships/hyperlink" Target="https://ru.wikipedia.org/wiki/%D0%A1%D0%BA%D0%B0%D0%BD%D0%B8%D1%80%D1%83%D1%8E%D1%89%D0%B8%D0%B9_%D1%82%D1%83%D0%BD%D0%BD%D0%B5%D0%BB%D1%8C%D0%BD%D1%8B%D0%B9_%D0%BC%D0%B8%D0%BA%D1%80%D0%BE%D1%81%D0%BA%D0%BE%D0%BF" TargetMode="External"/><Relationship Id="rId145" Type="http://schemas.openxmlformats.org/officeDocument/2006/relationships/oleObject" Target="embeddings/oleObject61.bin"/><Relationship Id="rId166" Type="http://schemas.openxmlformats.org/officeDocument/2006/relationships/oleObject" Target="embeddings/oleObject72.bin"/><Relationship Id="rId187" Type="http://schemas.openxmlformats.org/officeDocument/2006/relationships/oleObject" Target="embeddings/oleObject83.bin"/><Relationship Id="rId331" Type="http://schemas.openxmlformats.org/officeDocument/2006/relationships/hyperlink" Target="https://ru.wikipedia.org/wiki/%D0%98%D0%B7%D0%BC%D0%B5%D0%BD%D0%B5%D0%BD%D0%B8%D0%B5_%D0%BA%D0%BB%D0%B8%D0%BC%D0%B0%D1%82%D0%B0" TargetMode="External"/><Relationship Id="rId1" Type="http://schemas.openxmlformats.org/officeDocument/2006/relationships/numbering" Target="numbering.xml"/><Relationship Id="rId212" Type="http://schemas.openxmlformats.org/officeDocument/2006/relationships/image" Target="media/image89.emf"/><Relationship Id="rId233" Type="http://schemas.openxmlformats.org/officeDocument/2006/relationships/image" Target="media/image103.png"/><Relationship Id="rId254" Type="http://schemas.openxmlformats.org/officeDocument/2006/relationships/image" Target="media/image123.png"/><Relationship Id="rId28" Type="http://schemas.openxmlformats.org/officeDocument/2006/relationships/oleObject" Target="embeddings/oleObject12.bin"/><Relationship Id="rId49" Type="http://schemas.openxmlformats.org/officeDocument/2006/relationships/image" Target="media/image21.png"/><Relationship Id="rId114" Type="http://schemas.openxmlformats.org/officeDocument/2006/relationships/oleObject" Target="embeddings/oleObject46.bin"/><Relationship Id="rId275" Type="http://schemas.openxmlformats.org/officeDocument/2006/relationships/hyperlink" Target="https://ru.wikipedia.org/wiki/%D0%A4%D0%BE%D1%82%D0%BE%D0%BD%D0%BD%D0%B0%D1%8F_%D0%B8%D0%BD%D1%82%D0%B5%D0%B3%D1%80%D0%B0%D0%BB%D1%8C%D0%BD%D0%B0%D1%8F_%D1%81%D1%85%D0%B5%D0%BC%D0%B0" TargetMode="External"/><Relationship Id="rId296" Type="http://schemas.openxmlformats.org/officeDocument/2006/relationships/hyperlink" Target="https://ru.wikipedia.org/wiki/%D0%9A%D0%B2%D0%B0%D0%BD%D1%82" TargetMode="External"/><Relationship Id="rId300" Type="http://schemas.openxmlformats.org/officeDocument/2006/relationships/hyperlink" Target="https://ru.wikipedia.org/wiki/%D0%9E%D0%BF%D1%82%D0%B8%D1%87%D0%B5%D1%81%D0%BA%D0%BE%D0%B5_%D0%B2%D0%BE%D0%BB%D0%BE%D0%BA%D0%BD%D0%BE" TargetMode="External"/><Relationship Id="rId60" Type="http://schemas.openxmlformats.org/officeDocument/2006/relationships/image" Target="media/image26.png"/><Relationship Id="rId81" Type="http://schemas.openxmlformats.org/officeDocument/2006/relationships/image" Target="media/image36.png"/><Relationship Id="rId135" Type="http://schemas.openxmlformats.org/officeDocument/2006/relationships/oleObject" Target="embeddings/oleObject56.bin"/><Relationship Id="rId156" Type="http://schemas.openxmlformats.org/officeDocument/2006/relationships/oleObject" Target="embeddings/oleObject67.bin"/><Relationship Id="rId177" Type="http://schemas.openxmlformats.org/officeDocument/2006/relationships/image" Target="media/image73.png"/><Relationship Id="rId198" Type="http://schemas.openxmlformats.org/officeDocument/2006/relationships/oleObject" Target="embeddings/oleObject89.bin"/><Relationship Id="rId321" Type="http://schemas.openxmlformats.org/officeDocument/2006/relationships/hyperlink" Target="https://ru.wikipedia.org/wiki/%D0%9D%D0%B0%D1%83%D0%BA%D0%B0" TargetMode="External"/><Relationship Id="rId342" Type="http://schemas.openxmlformats.org/officeDocument/2006/relationships/hyperlink" Target="http://www.semiconductor-today.com/news_items/2015/mar/ibm_190315.shtml" TargetMode="External"/><Relationship Id="rId202" Type="http://schemas.openxmlformats.org/officeDocument/2006/relationships/oleObject" Target="embeddings/oleObject91.bin"/><Relationship Id="rId223" Type="http://schemas.openxmlformats.org/officeDocument/2006/relationships/image" Target="media/image94.png"/><Relationship Id="rId244" Type="http://schemas.openxmlformats.org/officeDocument/2006/relationships/image" Target="media/image113.jpeg"/><Relationship Id="rId18" Type="http://schemas.openxmlformats.org/officeDocument/2006/relationships/oleObject" Target="embeddings/oleObject7.bin"/><Relationship Id="rId39" Type="http://schemas.openxmlformats.org/officeDocument/2006/relationships/image" Target="media/image17.png"/><Relationship Id="rId265" Type="http://schemas.openxmlformats.org/officeDocument/2006/relationships/image" Target="media/image133.png"/><Relationship Id="rId286" Type="http://schemas.openxmlformats.org/officeDocument/2006/relationships/hyperlink" Target="https://ru.wikipedia.org/wiki/%D0%AD%D0%BB%D0%B5%D0%BA%D1%82%D1%80%D0%BE%D0%BD" TargetMode="External"/><Relationship Id="rId50" Type="http://schemas.openxmlformats.org/officeDocument/2006/relationships/oleObject" Target="embeddings/oleObject23.bin"/><Relationship Id="rId104" Type="http://schemas.openxmlformats.org/officeDocument/2006/relationships/hyperlink" Target="https://ru.wikipedia.org/wiki/%D0%A2%D0%B5%D0%BF%D0%BB%D0%BE%D0%BF%D1%80%D0%BE%D0%B2%D0%BE%D0%B4%D0%BD%D0%BE%D1%81%D1%82%D1%8C" TargetMode="External"/><Relationship Id="rId125" Type="http://schemas.openxmlformats.org/officeDocument/2006/relationships/oleObject" Target="embeddings/oleObject51.bin"/><Relationship Id="rId146" Type="http://schemas.openxmlformats.org/officeDocument/2006/relationships/oleObject" Target="embeddings/oleObject62.bin"/><Relationship Id="rId167" Type="http://schemas.openxmlformats.org/officeDocument/2006/relationships/image" Target="media/image68.png"/><Relationship Id="rId188" Type="http://schemas.openxmlformats.org/officeDocument/2006/relationships/oleObject" Target="embeddings/oleObject84.bin"/><Relationship Id="rId311" Type="http://schemas.openxmlformats.org/officeDocument/2006/relationships/hyperlink" Target="https://ru.wikipedia.org/wiki/%D0%A2%D0%B5%D1%85%D0%BD%D0%BE%D0%BB%D0%BE%D0%B3%D0%B8%D1%8F" TargetMode="External"/><Relationship Id="rId332" Type="http://schemas.openxmlformats.org/officeDocument/2006/relationships/hyperlink" Target="https://ru.wikipedia.org/wiki/%D0%AD%D0%BA%D0%BE%D0%BB%D0%BE%D0%B3%D0%B8%D1%87%D0%B5%D1%81%D0%BA%D0%B8%D0%B9_%D0%BC%D0%BE%D0%BD%D0%B8%D1%82%D0%BE%D1%80%D0%B8%D0%BD%D0%B3" TargetMode="External"/><Relationship Id="rId71" Type="http://schemas.openxmlformats.org/officeDocument/2006/relationships/image" Target="media/image31.png"/><Relationship Id="rId92" Type="http://schemas.openxmlformats.org/officeDocument/2006/relationships/hyperlink" Target="https://ru.wikipedia.org/wiki/%D0%92%D0%B0%D0%BA%D1%83%D1%83%D0%BC" TargetMode="External"/><Relationship Id="rId213" Type="http://schemas.openxmlformats.org/officeDocument/2006/relationships/package" Target="embeddings/Microsoft_PowerPoint_Slide1.sldx"/><Relationship Id="rId234" Type="http://schemas.openxmlformats.org/officeDocument/2006/relationships/image" Target="media/image104.png"/><Relationship Id="rId2" Type="http://schemas.openxmlformats.org/officeDocument/2006/relationships/styles" Target="styles.xml"/><Relationship Id="rId29" Type="http://schemas.openxmlformats.org/officeDocument/2006/relationships/hyperlink" Target="http://books.google.ru/books?id=MrlUAAAAYAAJ&amp;pg=SL1-PA54&amp;redir_esc=y" TargetMode="External"/><Relationship Id="rId255" Type="http://schemas.openxmlformats.org/officeDocument/2006/relationships/image" Target="media/image124.png"/><Relationship Id="rId276" Type="http://schemas.openxmlformats.org/officeDocument/2006/relationships/hyperlink" Target="https://ru.wikipedia.org/w/index.php?title=%D0%A4%D0%BE%D1%82%D0%BE%D0%BD%D0%BD%D0%B0%D1%8F_%D0%B8%D0%BD%D1%82%D0%B5%D0%B3%D1%80%D0%B0%D0%BB%D1%8C%D0%BD%D0%B0%D1%8F_%D1%81%D1%85%D0%B5%D0%BC%D0%B0&amp;veaction=edit&amp;section=1" TargetMode="External"/><Relationship Id="rId297" Type="http://schemas.openxmlformats.org/officeDocument/2006/relationships/hyperlink" Target="https://ru.wikipedia.org/wiki/%D0%9B%D0%B0%D0%B7%D0%B5%D1%80" TargetMode="External"/><Relationship Id="rId40" Type="http://schemas.openxmlformats.org/officeDocument/2006/relationships/oleObject" Target="embeddings/oleObject17.bin"/><Relationship Id="rId115" Type="http://schemas.openxmlformats.org/officeDocument/2006/relationships/image" Target="media/image43.png"/><Relationship Id="rId136" Type="http://schemas.openxmlformats.org/officeDocument/2006/relationships/image" Target="media/image53.png"/><Relationship Id="rId157" Type="http://schemas.openxmlformats.org/officeDocument/2006/relationships/image" Target="media/image63.png"/><Relationship Id="rId178" Type="http://schemas.openxmlformats.org/officeDocument/2006/relationships/oleObject" Target="embeddings/oleObject78.bin"/><Relationship Id="rId301" Type="http://schemas.openxmlformats.org/officeDocument/2006/relationships/hyperlink" Target="https://ru.wikipedia.org/wiki/%D0%A1%D0%B5%D0%BD%D1%81%D0%BE%D1%80" TargetMode="External"/><Relationship Id="rId322" Type="http://schemas.openxmlformats.org/officeDocument/2006/relationships/hyperlink" Target="https://ru.wikipedia.org/wiki/%D0%9D%D0%B0%D1%83%D0%BA%D0%B0" TargetMode="External"/><Relationship Id="rId343" Type="http://schemas.openxmlformats.org/officeDocument/2006/relationships/image" Target="media/image142.jpeg"/><Relationship Id="rId61" Type="http://schemas.openxmlformats.org/officeDocument/2006/relationships/oleObject" Target="embeddings/oleObject29.bin"/><Relationship Id="rId82" Type="http://schemas.openxmlformats.org/officeDocument/2006/relationships/oleObject" Target="embeddings/oleObject40.bin"/><Relationship Id="rId199" Type="http://schemas.openxmlformats.org/officeDocument/2006/relationships/image" Target="media/image83.png"/><Relationship Id="rId203" Type="http://schemas.openxmlformats.org/officeDocument/2006/relationships/oleObject" Target="embeddings/oleObject92.bin"/><Relationship Id="rId19" Type="http://schemas.openxmlformats.org/officeDocument/2006/relationships/image" Target="media/image8.png"/><Relationship Id="rId224" Type="http://schemas.openxmlformats.org/officeDocument/2006/relationships/image" Target="media/image95.png"/><Relationship Id="rId245" Type="http://schemas.openxmlformats.org/officeDocument/2006/relationships/image" Target="media/image114.jpeg"/><Relationship Id="rId266" Type="http://schemas.openxmlformats.org/officeDocument/2006/relationships/image" Target="media/image134.png"/><Relationship Id="rId287" Type="http://schemas.openxmlformats.org/officeDocument/2006/relationships/hyperlink" Target="https://ru.wikipedia.org/wiki/%D0%A4%D0%BE%D1%82%D0%BE%D0%BD" TargetMode="External"/><Relationship Id="rId30" Type="http://schemas.openxmlformats.org/officeDocument/2006/relationships/hyperlink" Target="https://polymus.ru/ru/news/blogs/channels/himiya-buduschego/13564/" TargetMode="External"/><Relationship Id="rId105" Type="http://schemas.openxmlformats.org/officeDocument/2006/relationships/hyperlink" Target="https://ru.wikipedia.org/wiki/%D0%A1%D0%BE%D1%81%D1%83%D0%B4_%D0%94%D1%8C%D1%8E%D0%B0%D1%80%D0%B0" TargetMode="External"/><Relationship Id="rId126" Type="http://schemas.openxmlformats.org/officeDocument/2006/relationships/image" Target="media/image48.png"/><Relationship Id="rId147" Type="http://schemas.openxmlformats.org/officeDocument/2006/relationships/image" Target="media/image58.png"/><Relationship Id="rId168" Type="http://schemas.openxmlformats.org/officeDocument/2006/relationships/oleObject" Target="embeddings/oleObject73.bin"/><Relationship Id="rId312" Type="http://schemas.openxmlformats.org/officeDocument/2006/relationships/hyperlink" Target="https://ru.wikipedia.org/wiki/%D0%9F%D0%BE%D0%BB%D1%83%D0%BF%D1%80%D0%BE%D0%B2%D0%BE%D0%B4%D0%BD%D0%B8%D0%BA" TargetMode="External"/><Relationship Id="rId333" Type="http://schemas.openxmlformats.org/officeDocument/2006/relationships/hyperlink" Target="https://ru.wikipedia.org/wiki/%D0%A4%D0%BE%D1%82%D0%BE%D0%BD%D0%B8%D0%BA%D0%B0" TargetMode="External"/><Relationship Id="rId51" Type="http://schemas.openxmlformats.org/officeDocument/2006/relationships/image" Target="media/image22.png"/><Relationship Id="rId72" Type="http://schemas.openxmlformats.org/officeDocument/2006/relationships/oleObject" Target="embeddings/oleObject35.bin"/><Relationship Id="rId93" Type="http://schemas.openxmlformats.org/officeDocument/2006/relationships/hyperlink" Target="https://ru.wikipedia.org/wiki/%D0%92%D0%B0%D0%BA%D1%83%D1%83%D0%BC" TargetMode="External"/><Relationship Id="rId189" Type="http://schemas.openxmlformats.org/officeDocument/2006/relationships/image" Target="media/image78.png"/><Relationship Id="rId3" Type="http://schemas.openxmlformats.org/officeDocument/2006/relationships/settings" Target="settings.xml"/><Relationship Id="rId214" Type="http://schemas.openxmlformats.org/officeDocument/2006/relationships/image" Target="media/image90.emf"/><Relationship Id="rId235" Type="http://schemas.openxmlformats.org/officeDocument/2006/relationships/hyperlink" Target="https://yandex.kz/video/preview?filmId=877625476501141923&amp;parent-reqid=1604373947191686-1569877440936986879000184-production-app-host-sas-web-yp-7&amp;path=wizard&amp;text=%D1%82%D0%BE%D0%BB%D1%89%D0%B8%D0%BD%D0%B0+%D0%BF%D0%B5%D1%80%D0%B5%D1%85%D0%BE%D0%B4%D0%B0+%D0%B2+%D0%BF%D0%BE%D0%BB%D1%83%D0%BF%D1%80%D0%BE%D0%B2%D0%BE%D0%B4%D0%BD%D0%B8%D0%BA%D0%B0%D1%85&amp;wiz_type=vital" TargetMode="External"/><Relationship Id="rId256" Type="http://schemas.openxmlformats.org/officeDocument/2006/relationships/image" Target="media/image125.jpeg"/><Relationship Id="rId277" Type="http://schemas.openxmlformats.org/officeDocument/2006/relationships/hyperlink" Target="https://ru.wikipedia.org/w/index.php?title=%D0%A4%D0%BE%D1%82%D0%BE%D0%BD%D0%BD%D0%B0%D1%8F_%D0%B8%D0%BD%D1%82%D0%B5%D0%B3%D1%80%D0%B0%D0%BB%D1%8C%D0%BD%D0%B0%D1%8F_%D1%81%D1%85%D0%B5%D0%BC%D0%B0&amp;action=edit&amp;section=1" TargetMode="External"/><Relationship Id="rId298" Type="http://schemas.openxmlformats.org/officeDocument/2006/relationships/hyperlink" Target="https://ru.wikipedia.org/wiki/%D0%A1%D0%B8%D0%B3%D0%BD%D0%B0%D0%BB" TargetMode="External"/><Relationship Id="rId116" Type="http://schemas.openxmlformats.org/officeDocument/2006/relationships/oleObject" Target="embeddings/oleObject47.bin"/><Relationship Id="rId137" Type="http://schemas.openxmlformats.org/officeDocument/2006/relationships/oleObject" Target="embeddings/oleObject57.bin"/><Relationship Id="rId158" Type="http://schemas.openxmlformats.org/officeDocument/2006/relationships/oleObject" Target="embeddings/oleObject68.bin"/><Relationship Id="rId302" Type="http://schemas.openxmlformats.org/officeDocument/2006/relationships/hyperlink" Target="https://ru.wikipedia.org/wiki/%D0%A1%D0%B8%D0%B3%D0%BD%D0%B0%D0%BB" TargetMode="External"/><Relationship Id="rId323" Type="http://schemas.openxmlformats.org/officeDocument/2006/relationships/hyperlink" Target="https://ru.wikipedia.org/wiki/%D0%9D%D0%BE%D1%81%D0%B8%D1%82%D0%B5%D0%BB%D1%8C_%D0%B8%D0%BD%D1%84%D0%BE%D1%80%D0%BC%D0%B0%D1%86%D0%B8%D0%B8" TargetMode="External"/><Relationship Id="rId344" Type="http://schemas.openxmlformats.org/officeDocument/2006/relationships/image" Target="media/image14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276</TotalTime>
  <Pages>117</Pages>
  <Words>21835</Words>
  <Characters>124465</Characters>
  <Application>Microsoft Office Word</Application>
  <DocSecurity>0</DocSecurity>
  <Lines>1037</Lines>
  <Paragraphs>292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Елдос Сванбаев</dc:creator>
  <cp:lastModifiedBy>Елдос Сванбаев</cp:lastModifiedBy>
  <cp:revision>5</cp:revision>
  <dcterms:created xsi:type="dcterms:W3CDTF">2021-04-10T17:30:00Z</dcterms:created>
  <dcterms:modified xsi:type="dcterms:W3CDTF">2021-04-18T18:28:00Z</dcterms:modified>
</cp:coreProperties>
</file>